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3E" w:rsidRDefault="0017523E" w:rsidP="0017686C">
      <w:pPr>
        <w:ind w:firstLine="567"/>
        <w:jc w:val="right"/>
        <w:rPr>
          <w:szCs w:val="28"/>
        </w:rPr>
      </w:pPr>
      <w:r>
        <w:rPr>
          <w:szCs w:val="28"/>
        </w:rPr>
        <w:t>Приложение № 1</w:t>
      </w:r>
    </w:p>
    <w:p w:rsidR="0017686C" w:rsidRDefault="0017523E" w:rsidP="0017686C">
      <w:pPr>
        <w:ind w:firstLine="567"/>
        <w:jc w:val="right"/>
        <w:rPr>
          <w:sz w:val="22"/>
          <w:szCs w:val="28"/>
        </w:rPr>
      </w:pPr>
      <w:r>
        <w:rPr>
          <w:szCs w:val="28"/>
        </w:rPr>
        <w:t>Утверждено</w:t>
      </w:r>
      <w:r w:rsidR="0017686C">
        <w:rPr>
          <w:szCs w:val="28"/>
        </w:rPr>
        <w:t xml:space="preserve"> </w:t>
      </w:r>
    </w:p>
    <w:p w:rsidR="0017523E" w:rsidRDefault="0017523E" w:rsidP="0017686C">
      <w:pPr>
        <w:ind w:firstLine="567"/>
        <w:jc w:val="right"/>
        <w:rPr>
          <w:szCs w:val="28"/>
        </w:rPr>
      </w:pPr>
      <w:r>
        <w:rPr>
          <w:szCs w:val="28"/>
        </w:rPr>
        <w:t>Распоряжением Контрольно-счетной палаты</w:t>
      </w:r>
    </w:p>
    <w:p w:rsidR="0017686C" w:rsidRDefault="00FF51B8" w:rsidP="0017686C">
      <w:pPr>
        <w:ind w:firstLine="567"/>
        <w:jc w:val="right"/>
        <w:rPr>
          <w:szCs w:val="28"/>
        </w:rPr>
      </w:pPr>
      <w:r>
        <w:rPr>
          <w:szCs w:val="28"/>
        </w:rPr>
        <w:t>Каменского</w:t>
      </w:r>
      <w:r w:rsidR="0017523E">
        <w:rPr>
          <w:szCs w:val="28"/>
        </w:rPr>
        <w:t xml:space="preserve"> района Алтайского края</w:t>
      </w:r>
      <w:r w:rsidR="0017686C">
        <w:rPr>
          <w:szCs w:val="28"/>
        </w:rPr>
        <w:t xml:space="preserve"> </w:t>
      </w:r>
    </w:p>
    <w:p w:rsidR="0017686C" w:rsidRDefault="0017523E" w:rsidP="0017686C">
      <w:pPr>
        <w:tabs>
          <w:tab w:val="left" w:pos="12474"/>
        </w:tabs>
        <w:ind w:firstLine="567"/>
        <w:jc w:val="right"/>
        <w:rPr>
          <w:szCs w:val="28"/>
        </w:rPr>
      </w:pPr>
      <w:r>
        <w:rPr>
          <w:szCs w:val="28"/>
        </w:rPr>
        <w:t>о</w:t>
      </w:r>
      <w:r w:rsidR="0017686C">
        <w:rPr>
          <w:szCs w:val="28"/>
        </w:rPr>
        <w:t>т</w:t>
      </w:r>
      <w:r>
        <w:rPr>
          <w:szCs w:val="28"/>
        </w:rPr>
        <w:t xml:space="preserve"> «</w:t>
      </w:r>
      <w:r w:rsidR="00B517E9">
        <w:rPr>
          <w:szCs w:val="28"/>
        </w:rPr>
        <w:t>03</w:t>
      </w:r>
      <w:r>
        <w:rPr>
          <w:szCs w:val="28"/>
        </w:rPr>
        <w:t xml:space="preserve">» </w:t>
      </w:r>
      <w:r w:rsidR="00B517E9">
        <w:rPr>
          <w:szCs w:val="28"/>
        </w:rPr>
        <w:t>октября</w:t>
      </w:r>
      <w:r w:rsidR="001C325C">
        <w:rPr>
          <w:szCs w:val="28"/>
        </w:rPr>
        <w:t xml:space="preserve"> </w:t>
      </w:r>
      <w:r w:rsidR="00393F83">
        <w:rPr>
          <w:szCs w:val="28"/>
        </w:rPr>
        <w:t xml:space="preserve"> 202</w:t>
      </w:r>
      <w:r w:rsidR="00657C6B">
        <w:rPr>
          <w:szCs w:val="28"/>
        </w:rPr>
        <w:t>3</w:t>
      </w:r>
      <w:r w:rsidR="0017686C">
        <w:rPr>
          <w:szCs w:val="28"/>
        </w:rPr>
        <w:t xml:space="preserve"> года №</w:t>
      </w:r>
      <w:r w:rsidR="002F7356">
        <w:rPr>
          <w:szCs w:val="28"/>
        </w:rPr>
        <w:t xml:space="preserve"> </w:t>
      </w:r>
      <w:r w:rsidR="00B517E9">
        <w:rPr>
          <w:szCs w:val="28"/>
        </w:rPr>
        <w:t>5</w:t>
      </w:r>
    </w:p>
    <w:p w:rsidR="00EE01A0" w:rsidRDefault="00EE01A0" w:rsidP="00EE01A0">
      <w:pPr>
        <w:tabs>
          <w:tab w:val="left" w:pos="1134"/>
        </w:tabs>
        <w:ind w:firstLine="567"/>
        <w:jc w:val="right"/>
        <w:rPr>
          <w:sz w:val="28"/>
          <w:szCs w:val="28"/>
        </w:rPr>
      </w:pPr>
      <w:r w:rsidRPr="00DD77F6">
        <w:rPr>
          <w:sz w:val="28"/>
          <w:szCs w:val="28"/>
        </w:rPr>
        <w:t xml:space="preserve">                        </w:t>
      </w:r>
    </w:p>
    <w:p w:rsidR="00EE01A0" w:rsidRDefault="00EE01A0" w:rsidP="00EE01A0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EE01A0" w:rsidRDefault="00EE01A0" w:rsidP="00EE01A0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EE01A0" w:rsidRDefault="00EE01A0" w:rsidP="00EE01A0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EE01A0" w:rsidRDefault="00EE01A0" w:rsidP="00EE01A0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EE01A0" w:rsidRDefault="00EE01A0" w:rsidP="00EE01A0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EE01A0" w:rsidRPr="00450EAD" w:rsidRDefault="0017523E" w:rsidP="00EE01A0">
      <w:pPr>
        <w:jc w:val="center"/>
        <w:outlineLvl w:val="2"/>
        <w:rPr>
          <w:b/>
          <w:bCs/>
          <w:sz w:val="32"/>
          <w:szCs w:val="32"/>
          <w:lang w:eastAsia="ru-RU"/>
        </w:rPr>
      </w:pPr>
      <w:r w:rsidRPr="00450EAD">
        <w:rPr>
          <w:b/>
          <w:bCs/>
          <w:sz w:val="32"/>
          <w:szCs w:val="32"/>
          <w:lang w:eastAsia="ru-RU"/>
        </w:rPr>
        <w:t>КОНТРОЛЬНО-СЧЕТНАЯ ПАЛАТА</w:t>
      </w:r>
    </w:p>
    <w:p w:rsidR="0017523E" w:rsidRPr="00450EAD" w:rsidRDefault="00FF51B8" w:rsidP="00EE01A0">
      <w:pPr>
        <w:jc w:val="center"/>
        <w:outlineLvl w:val="2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КАМЕНСКОГО</w:t>
      </w:r>
      <w:r w:rsidR="0017523E" w:rsidRPr="00450EAD">
        <w:rPr>
          <w:b/>
          <w:bCs/>
          <w:sz w:val="32"/>
          <w:szCs w:val="32"/>
          <w:lang w:eastAsia="ru-RU"/>
        </w:rPr>
        <w:t xml:space="preserve"> РАЙОНА АЛТАЙСКОГО КРАЯ</w:t>
      </w:r>
    </w:p>
    <w:p w:rsidR="00EE01A0" w:rsidRPr="00450EAD" w:rsidRDefault="00EE01A0" w:rsidP="00EE01A0">
      <w:pPr>
        <w:jc w:val="center"/>
        <w:outlineLvl w:val="2"/>
        <w:rPr>
          <w:b/>
          <w:bCs/>
          <w:sz w:val="32"/>
          <w:szCs w:val="32"/>
          <w:lang w:eastAsia="ru-RU"/>
        </w:rPr>
      </w:pPr>
    </w:p>
    <w:p w:rsidR="00EE01A0" w:rsidRPr="00450EAD" w:rsidRDefault="00EE01A0" w:rsidP="00EE01A0">
      <w:pPr>
        <w:jc w:val="center"/>
        <w:outlineLvl w:val="2"/>
        <w:rPr>
          <w:b/>
          <w:bCs/>
          <w:sz w:val="32"/>
          <w:szCs w:val="32"/>
          <w:lang w:eastAsia="ru-RU"/>
        </w:rPr>
      </w:pPr>
    </w:p>
    <w:p w:rsidR="00EE01A0" w:rsidRPr="00450EAD" w:rsidRDefault="00EE01A0" w:rsidP="00EE01A0">
      <w:pPr>
        <w:jc w:val="center"/>
        <w:outlineLvl w:val="2"/>
        <w:rPr>
          <w:b/>
          <w:bCs/>
          <w:sz w:val="32"/>
          <w:szCs w:val="32"/>
          <w:lang w:eastAsia="ru-RU"/>
        </w:rPr>
      </w:pPr>
    </w:p>
    <w:p w:rsidR="00EE01A0" w:rsidRPr="00450EAD" w:rsidRDefault="00EE01A0" w:rsidP="00EE01A0">
      <w:pPr>
        <w:jc w:val="center"/>
        <w:outlineLvl w:val="2"/>
        <w:rPr>
          <w:b/>
          <w:bCs/>
          <w:sz w:val="32"/>
          <w:szCs w:val="32"/>
          <w:lang w:eastAsia="ru-RU"/>
        </w:rPr>
      </w:pPr>
    </w:p>
    <w:p w:rsidR="00EE01A0" w:rsidRPr="00450EAD" w:rsidRDefault="00E077B7" w:rsidP="00E077B7">
      <w:pPr>
        <w:jc w:val="center"/>
        <w:outlineLvl w:val="3"/>
        <w:rPr>
          <w:b/>
          <w:bCs/>
          <w:sz w:val="32"/>
          <w:szCs w:val="32"/>
          <w:lang w:eastAsia="ru-RU"/>
        </w:rPr>
      </w:pPr>
      <w:r w:rsidRPr="00450EAD">
        <w:rPr>
          <w:b/>
          <w:bCs/>
          <w:sz w:val="32"/>
          <w:szCs w:val="32"/>
          <w:lang w:eastAsia="ru-RU"/>
        </w:rPr>
        <w:t>СТАНДАРТ ОРГАНИЗАЦИИ ДЕЯТЕЛЬНОСТИ</w:t>
      </w:r>
    </w:p>
    <w:p w:rsidR="008C5800" w:rsidRPr="00450EAD" w:rsidRDefault="008C5800" w:rsidP="003D73DE">
      <w:pPr>
        <w:tabs>
          <w:tab w:val="left" w:pos="1134"/>
        </w:tabs>
        <w:suppressAutoHyphens w:val="0"/>
        <w:jc w:val="center"/>
        <w:rPr>
          <w:b/>
          <w:sz w:val="32"/>
          <w:szCs w:val="32"/>
        </w:rPr>
      </w:pPr>
    </w:p>
    <w:p w:rsidR="008C5800" w:rsidRPr="00450EAD" w:rsidRDefault="008C5800" w:rsidP="003D73DE">
      <w:pPr>
        <w:tabs>
          <w:tab w:val="left" w:pos="1134"/>
        </w:tabs>
        <w:suppressAutoHyphens w:val="0"/>
        <w:jc w:val="center"/>
        <w:rPr>
          <w:b/>
          <w:sz w:val="32"/>
          <w:szCs w:val="32"/>
        </w:rPr>
      </w:pPr>
    </w:p>
    <w:p w:rsidR="008C5800" w:rsidRPr="00450EAD" w:rsidRDefault="008C5800" w:rsidP="003D73DE">
      <w:pPr>
        <w:tabs>
          <w:tab w:val="left" w:pos="1134"/>
        </w:tabs>
        <w:suppressAutoHyphens w:val="0"/>
        <w:jc w:val="center"/>
        <w:rPr>
          <w:b/>
          <w:sz w:val="32"/>
          <w:szCs w:val="32"/>
        </w:rPr>
      </w:pPr>
    </w:p>
    <w:p w:rsidR="008C5800" w:rsidRPr="00450EAD" w:rsidRDefault="008C5800" w:rsidP="003D73DE">
      <w:pPr>
        <w:tabs>
          <w:tab w:val="left" w:pos="1134"/>
        </w:tabs>
        <w:suppressAutoHyphens w:val="0"/>
        <w:jc w:val="center"/>
        <w:rPr>
          <w:b/>
          <w:sz w:val="32"/>
          <w:szCs w:val="32"/>
        </w:rPr>
      </w:pPr>
    </w:p>
    <w:p w:rsidR="008C5800" w:rsidRPr="00450EAD" w:rsidRDefault="008C5800" w:rsidP="003D73DE">
      <w:pPr>
        <w:tabs>
          <w:tab w:val="left" w:pos="1134"/>
        </w:tabs>
        <w:suppressAutoHyphens w:val="0"/>
        <w:jc w:val="center"/>
        <w:rPr>
          <w:b/>
          <w:sz w:val="32"/>
          <w:szCs w:val="32"/>
        </w:rPr>
      </w:pPr>
    </w:p>
    <w:p w:rsidR="003D73DE" w:rsidRPr="00450EAD" w:rsidRDefault="00762577" w:rsidP="00762577">
      <w:pPr>
        <w:pStyle w:val="36"/>
        <w:shd w:val="clear" w:color="auto" w:fill="auto"/>
        <w:spacing w:after="65" w:line="360" w:lineRule="exact"/>
        <w:ind w:left="20"/>
      </w:pPr>
      <w:r w:rsidRPr="00450EAD">
        <w:rPr>
          <w:bCs w:val="0"/>
        </w:rPr>
        <w:t>СОД 0</w:t>
      </w:r>
      <w:r w:rsidR="0017523E" w:rsidRPr="00450EAD">
        <w:rPr>
          <w:bCs w:val="0"/>
        </w:rPr>
        <w:t>3</w:t>
      </w:r>
      <w:r w:rsidR="00EE01A0" w:rsidRPr="00450EAD">
        <w:rPr>
          <w:bCs w:val="0"/>
        </w:rPr>
        <w:t xml:space="preserve"> </w:t>
      </w:r>
      <w:r w:rsidR="003D73DE" w:rsidRPr="00450EAD">
        <w:t>«</w:t>
      </w:r>
      <w:r w:rsidRPr="00450EAD">
        <w:t>ПЛАНИРОВАНИЕ РАБОТЫ КОНТРОЛЬНО-СЧЕТНО</w:t>
      </w:r>
      <w:r w:rsidR="00B22C7F" w:rsidRPr="00450EAD">
        <w:t xml:space="preserve">Й </w:t>
      </w:r>
      <w:r w:rsidRPr="00450EAD">
        <w:t xml:space="preserve"> </w:t>
      </w:r>
      <w:r w:rsidR="0017523E" w:rsidRPr="00450EAD">
        <w:t xml:space="preserve">ПАЛАТЫ </w:t>
      </w:r>
      <w:r w:rsidR="00FF51B8">
        <w:t>КАМЕНСКОГО</w:t>
      </w:r>
      <w:r w:rsidRPr="00450EAD">
        <w:t xml:space="preserve"> РАЙОН</w:t>
      </w:r>
      <w:r w:rsidR="00B22C7F" w:rsidRPr="00450EAD">
        <w:t>А</w:t>
      </w:r>
      <w:r w:rsidRPr="00450EAD">
        <w:t xml:space="preserve"> АЛТАЙСКОГО КРАЯ</w:t>
      </w:r>
      <w:r w:rsidR="003D73DE" w:rsidRPr="00450EAD">
        <w:t>»</w:t>
      </w:r>
    </w:p>
    <w:p w:rsidR="00EE01A0" w:rsidRPr="008B7BF3" w:rsidRDefault="00EE01A0" w:rsidP="003D73DE">
      <w:pPr>
        <w:tabs>
          <w:tab w:val="left" w:pos="1134"/>
        </w:tabs>
        <w:suppressAutoHyphens w:val="0"/>
        <w:jc w:val="center"/>
        <w:rPr>
          <w:b/>
          <w:sz w:val="26"/>
          <w:szCs w:val="26"/>
        </w:rPr>
      </w:pPr>
    </w:p>
    <w:p w:rsidR="003D73DE" w:rsidRDefault="003D73DE" w:rsidP="003D73DE">
      <w:pPr>
        <w:tabs>
          <w:tab w:val="left" w:pos="1134"/>
        </w:tabs>
        <w:ind w:firstLine="567"/>
        <w:rPr>
          <w:sz w:val="28"/>
          <w:szCs w:val="28"/>
        </w:rPr>
      </w:pPr>
    </w:p>
    <w:p w:rsidR="003D73DE" w:rsidRDefault="003D73DE" w:rsidP="00D03C10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3D73DE" w:rsidRDefault="003D73DE" w:rsidP="00D03C10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3D73DE" w:rsidRDefault="003D73DE" w:rsidP="00D03C10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3D73DE" w:rsidRDefault="003D73DE" w:rsidP="00D03C10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3D73DE" w:rsidRDefault="003D73DE" w:rsidP="00D03C10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3D73DE" w:rsidRDefault="003D73DE" w:rsidP="00D03C10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3D73DE" w:rsidRDefault="003D73DE" w:rsidP="00393F83">
      <w:pPr>
        <w:tabs>
          <w:tab w:val="left" w:pos="1134"/>
        </w:tabs>
        <w:rPr>
          <w:sz w:val="28"/>
          <w:szCs w:val="28"/>
        </w:rPr>
      </w:pPr>
    </w:p>
    <w:p w:rsidR="00D12E5E" w:rsidRDefault="00D12E5E" w:rsidP="00393F83">
      <w:pPr>
        <w:tabs>
          <w:tab w:val="left" w:pos="1134"/>
        </w:tabs>
        <w:rPr>
          <w:sz w:val="28"/>
          <w:szCs w:val="28"/>
        </w:rPr>
      </w:pPr>
    </w:p>
    <w:p w:rsidR="00393F83" w:rsidRDefault="00393F83" w:rsidP="00393F83">
      <w:pPr>
        <w:tabs>
          <w:tab w:val="left" w:pos="1134"/>
        </w:tabs>
        <w:rPr>
          <w:sz w:val="28"/>
          <w:szCs w:val="28"/>
        </w:rPr>
      </w:pPr>
    </w:p>
    <w:p w:rsidR="00393F83" w:rsidRDefault="00393F83" w:rsidP="00393F83">
      <w:pPr>
        <w:tabs>
          <w:tab w:val="left" w:pos="1134"/>
        </w:tabs>
        <w:rPr>
          <w:sz w:val="28"/>
          <w:szCs w:val="28"/>
        </w:rPr>
      </w:pPr>
    </w:p>
    <w:p w:rsidR="00393F83" w:rsidRDefault="00393F83" w:rsidP="00393F83">
      <w:pPr>
        <w:tabs>
          <w:tab w:val="left" w:pos="1134"/>
        </w:tabs>
        <w:rPr>
          <w:sz w:val="28"/>
          <w:szCs w:val="28"/>
        </w:rPr>
      </w:pPr>
    </w:p>
    <w:p w:rsidR="00393F83" w:rsidRDefault="00393F83" w:rsidP="00393F83">
      <w:pPr>
        <w:tabs>
          <w:tab w:val="left" w:pos="1134"/>
        </w:tabs>
        <w:rPr>
          <w:sz w:val="28"/>
          <w:szCs w:val="28"/>
        </w:rPr>
      </w:pPr>
    </w:p>
    <w:p w:rsidR="00393F83" w:rsidRDefault="00393F83" w:rsidP="00393F83">
      <w:pPr>
        <w:tabs>
          <w:tab w:val="left" w:pos="1134"/>
        </w:tabs>
        <w:rPr>
          <w:sz w:val="28"/>
          <w:szCs w:val="28"/>
        </w:rPr>
      </w:pPr>
    </w:p>
    <w:p w:rsidR="00393F83" w:rsidRDefault="00393F83" w:rsidP="00D03C10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D12E5E" w:rsidRPr="00450EAD" w:rsidRDefault="00393F83" w:rsidP="00D03C10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450EAD">
        <w:rPr>
          <w:b/>
          <w:sz w:val="28"/>
          <w:szCs w:val="28"/>
        </w:rPr>
        <w:t>202</w:t>
      </w:r>
      <w:r w:rsidR="00657C6B" w:rsidRPr="00450EAD">
        <w:rPr>
          <w:b/>
          <w:sz w:val="28"/>
          <w:szCs w:val="28"/>
        </w:rPr>
        <w:t>3</w:t>
      </w:r>
    </w:p>
    <w:p w:rsidR="00393F83" w:rsidRDefault="00393F83" w:rsidP="00393F83">
      <w:pPr>
        <w:pStyle w:val="41"/>
        <w:shd w:val="clear" w:color="auto" w:fill="auto"/>
        <w:spacing w:after="335"/>
        <w:ind w:right="40" w:firstLine="0"/>
      </w:pPr>
      <w:r>
        <w:lastRenderedPageBreak/>
        <w:t>СОДЕРЖАНИЕ</w:t>
      </w:r>
    </w:p>
    <w:p w:rsidR="00393F83" w:rsidRPr="00450EAD" w:rsidRDefault="00393F83" w:rsidP="00393F83">
      <w:pPr>
        <w:pStyle w:val="afb"/>
        <w:numPr>
          <w:ilvl w:val="0"/>
          <w:numId w:val="31"/>
        </w:numPr>
        <w:shd w:val="clear" w:color="auto" w:fill="auto"/>
        <w:tabs>
          <w:tab w:val="left" w:pos="358"/>
          <w:tab w:val="right" w:leader="dot" w:pos="9594"/>
        </w:tabs>
        <w:spacing w:before="0"/>
      </w:pPr>
      <w:r w:rsidRPr="00450EAD">
        <w:fldChar w:fldCharType="begin"/>
      </w:r>
      <w:r w:rsidRPr="00450EAD">
        <w:instrText xml:space="preserve"> TOC \o "1-5" \h \z </w:instrText>
      </w:r>
      <w:r w:rsidRPr="00450EAD">
        <w:fldChar w:fldCharType="separate"/>
      </w:r>
      <w:r w:rsidR="0084331E" w:rsidRPr="00450EAD">
        <w:t>Общие положения                                                                                                  3</w:t>
      </w:r>
    </w:p>
    <w:p w:rsidR="00393F83" w:rsidRPr="00450EAD" w:rsidRDefault="0084331E" w:rsidP="00393F83">
      <w:pPr>
        <w:pStyle w:val="afb"/>
        <w:numPr>
          <w:ilvl w:val="0"/>
          <w:numId w:val="31"/>
        </w:numPr>
        <w:shd w:val="clear" w:color="auto" w:fill="auto"/>
        <w:tabs>
          <w:tab w:val="left" w:pos="382"/>
          <w:tab w:val="left" w:leader="dot" w:pos="9427"/>
        </w:tabs>
        <w:spacing w:before="0"/>
      </w:pPr>
      <w:r w:rsidRPr="00450EAD">
        <w:t xml:space="preserve">Цель, задачи и принципы планирования работы </w:t>
      </w:r>
      <w:r w:rsidR="00450EAD" w:rsidRPr="00450EAD">
        <w:t>К</w:t>
      </w:r>
      <w:r w:rsidRPr="00450EAD">
        <w:t>онтрольно-счетно</w:t>
      </w:r>
      <w:r w:rsidR="00657C6B" w:rsidRPr="00450EAD">
        <w:t xml:space="preserve">й </w:t>
      </w:r>
      <w:r w:rsidR="00450EAD" w:rsidRPr="00450EAD">
        <w:t xml:space="preserve">палаты </w:t>
      </w:r>
      <w:r w:rsidR="00FF51B8">
        <w:t>Каменского</w:t>
      </w:r>
      <w:r w:rsidR="00450EAD" w:rsidRPr="00450EAD">
        <w:t xml:space="preserve"> </w:t>
      </w:r>
      <w:r w:rsidR="008B4F60" w:rsidRPr="00450EAD">
        <w:t>района Алтайского края</w:t>
      </w:r>
      <w:r w:rsidR="00450EAD" w:rsidRPr="00450EAD">
        <w:t xml:space="preserve">                                                                      </w:t>
      </w:r>
      <w:r w:rsidR="008B4F60" w:rsidRPr="00450EAD">
        <w:t xml:space="preserve"> 3</w:t>
      </w:r>
      <w:r w:rsidRPr="00450EAD">
        <w:t xml:space="preserve">                                           </w:t>
      </w:r>
      <w:r w:rsidR="008B4F60" w:rsidRPr="00450EAD">
        <w:t xml:space="preserve">                               </w:t>
      </w:r>
    </w:p>
    <w:p w:rsidR="00393F83" w:rsidRPr="00450EAD" w:rsidRDefault="0084331E" w:rsidP="00393F83">
      <w:pPr>
        <w:pStyle w:val="afb"/>
        <w:numPr>
          <w:ilvl w:val="0"/>
          <w:numId w:val="31"/>
        </w:numPr>
        <w:shd w:val="clear" w:color="auto" w:fill="auto"/>
        <w:tabs>
          <w:tab w:val="left" w:pos="382"/>
        </w:tabs>
        <w:spacing w:before="0"/>
      </w:pPr>
      <w:r w:rsidRPr="00450EAD">
        <w:t xml:space="preserve">Плановые документы </w:t>
      </w:r>
      <w:r w:rsidR="00450EAD" w:rsidRPr="00450EAD">
        <w:t>К</w:t>
      </w:r>
      <w:r w:rsidR="00657C6B" w:rsidRPr="00450EAD">
        <w:t xml:space="preserve">онтрольно-счетной </w:t>
      </w:r>
      <w:r w:rsidR="00450EAD" w:rsidRPr="00450EAD">
        <w:t xml:space="preserve">палаты </w:t>
      </w:r>
      <w:r w:rsidR="00FF51B8">
        <w:t>Каменского</w:t>
      </w:r>
      <w:r w:rsidR="00657C6B" w:rsidRPr="00450EAD">
        <w:t xml:space="preserve"> </w:t>
      </w:r>
      <w:r w:rsidRPr="00450EAD">
        <w:t xml:space="preserve">района Алтайского края                                                                                               </w:t>
      </w:r>
      <w:r w:rsidR="00450EAD" w:rsidRPr="00450EAD">
        <w:t xml:space="preserve"> </w:t>
      </w:r>
      <w:r w:rsidRPr="00450EAD">
        <w:t xml:space="preserve">           4</w:t>
      </w:r>
    </w:p>
    <w:p w:rsidR="0084331E" w:rsidRPr="00450EAD" w:rsidRDefault="0084331E" w:rsidP="00393F83">
      <w:pPr>
        <w:pStyle w:val="afb"/>
        <w:numPr>
          <w:ilvl w:val="0"/>
          <w:numId w:val="31"/>
        </w:numPr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  <w:bookmarkStart w:id="0" w:name="bookmark0"/>
      <w:r w:rsidRPr="00450EAD">
        <w:t xml:space="preserve">Формирование и утверждение плановых документов </w:t>
      </w:r>
      <w:r w:rsidR="00450EAD" w:rsidRPr="00450EAD">
        <w:t>К</w:t>
      </w:r>
      <w:r w:rsidR="00657C6B" w:rsidRPr="00450EAD">
        <w:t xml:space="preserve">онтрольно-счетной </w:t>
      </w:r>
      <w:r w:rsidR="00450EAD" w:rsidRPr="00450EAD">
        <w:t xml:space="preserve">палаты </w:t>
      </w:r>
      <w:r w:rsidR="00FF51B8">
        <w:t>Каменского</w:t>
      </w:r>
      <w:r w:rsidR="00657C6B" w:rsidRPr="00450EAD">
        <w:t xml:space="preserve"> </w:t>
      </w:r>
      <w:r w:rsidR="008B4F60" w:rsidRPr="00450EAD">
        <w:t>района Алтайского края</w:t>
      </w:r>
      <w:r w:rsidR="00450EAD" w:rsidRPr="00450EAD">
        <w:t xml:space="preserve">                                                         </w:t>
      </w:r>
      <w:r w:rsidR="008B4F60" w:rsidRPr="00450EAD">
        <w:t xml:space="preserve"> 4</w:t>
      </w:r>
      <w:r w:rsidRPr="00450EAD">
        <w:t xml:space="preserve">                                                              </w:t>
      </w:r>
      <w:bookmarkEnd w:id="0"/>
    </w:p>
    <w:p w:rsidR="0084331E" w:rsidRPr="00450EAD" w:rsidRDefault="0084331E" w:rsidP="00393F83">
      <w:pPr>
        <w:pStyle w:val="afb"/>
        <w:numPr>
          <w:ilvl w:val="0"/>
          <w:numId w:val="31"/>
        </w:numPr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  <w:r w:rsidRPr="00450EAD">
        <w:t xml:space="preserve">Форма, структура и содержание плана работы </w:t>
      </w:r>
      <w:r w:rsidR="00450EAD" w:rsidRPr="00450EAD">
        <w:t>К</w:t>
      </w:r>
      <w:r w:rsidR="00657C6B" w:rsidRPr="00450EAD">
        <w:t xml:space="preserve">онтрольно-счетной </w:t>
      </w:r>
      <w:r w:rsidR="00450EAD" w:rsidRPr="00450EAD">
        <w:t xml:space="preserve">палаты </w:t>
      </w:r>
      <w:r w:rsidR="00FF51B8">
        <w:t>Каменского</w:t>
      </w:r>
      <w:r w:rsidR="00450EAD" w:rsidRPr="00450EAD">
        <w:t xml:space="preserve"> </w:t>
      </w:r>
      <w:r w:rsidRPr="00450EAD">
        <w:t>района Алтайского кра</w:t>
      </w:r>
      <w:r w:rsidR="008B4F60" w:rsidRPr="00450EAD">
        <w:t xml:space="preserve">я </w:t>
      </w:r>
      <w:r w:rsidR="00450EAD" w:rsidRPr="00450EAD">
        <w:t xml:space="preserve">                                                                      </w:t>
      </w:r>
      <w:r w:rsidR="008B4F60" w:rsidRPr="00450EAD">
        <w:t>8</w:t>
      </w:r>
      <w:r w:rsidRPr="00450EAD">
        <w:t xml:space="preserve">                                         </w:t>
      </w:r>
      <w:r w:rsidR="008B4F60" w:rsidRPr="00450EAD">
        <w:t xml:space="preserve">                               </w:t>
      </w:r>
    </w:p>
    <w:p w:rsidR="0084331E" w:rsidRPr="00450EAD" w:rsidRDefault="0084331E" w:rsidP="00393F83">
      <w:pPr>
        <w:pStyle w:val="afb"/>
        <w:numPr>
          <w:ilvl w:val="0"/>
          <w:numId w:val="31"/>
        </w:numPr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  <w:r w:rsidRPr="00450EAD">
        <w:t xml:space="preserve">Корректировка плана работы </w:t>
      </w:r>
      <w:r w:rsidR="00450EAD" w:rsidRPr="00450EAD">
        <w:t>К</w:t>
      </w:r>
      <w:r w:rsidR="00657C6B" w:rsidRPr="00450EAD">
        <w:t xml:space="preserve">онтрольно-счетной </w:t>
      </w:r>
      <w:r w:rsidR="00450EAD" w:rsidRPr="00450EAD">
        <w:t xml:space="preserve">палаты </w:t>
      </w:r>
      <w:r w:rsidR="00FF51B8">
        <w:t>Каменского</w:t>
      </w:r>
      <w:r w:rsidR="00450EAD" w:rsidRPr="00450EAD">
        <w:t xml:space="preserve"> района</w:t>
      </w:r>
      <w:r w:rsidR="008B4F60" w:rsidRPr="00450EAD">
        <w:t xml:space="preserve"> Алтайского края</w:t>
      </w:r>
      <w:r w:rsidR="00450EAD" w:rsidRPr="00450EAD">
        <w:t xml:space="preserve">                                                                                             </w:t>
      </w:r>
      <w:r w:rsidR="008B4F60" w:rsidRPr="00450EAD">
        <w:t xml:space="preserve"> 9</w:t>
      </w:r>
      <w:r w:rsidRPr="00450EAD">
        <w:t xml:space="preserve">                                                                          </w:t>
      </w:r>
      <w:r w:rsidR="008B4F60" w:rsidRPr="00450EAD">
        <w:t xml:space="preserve">                               </w:t>
      </w:r>
    </w:p>
    <w:p w:rsidR="00393F83" w:rsidRPr="00450EAD" w:rsidRDefault="0084331E" w:rsidP="008B4F60">
      <w:pPr>
        <w:pStyle w:val="afb"/>
        <w:numPr>
          <w:ilvl w:val="0"/>
          <w:numId w:val="31"/>
        </w:numPr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  <w:r w:rsidRPr="00450EAD">
        <w:t xml:space="preserve">Контроль исполнения плановых документов </w:t>
      </w:r>
      <w:r w:rsidR="00450EAD" w:rsidRPr="00450EAD">
        <w:t>К</w:t>
      </w:r>
      <w:r w:rsidR="00657C6B" w:rsidRPr="00450EAD">
        <w:t xml:space="preserve">онтрольно-счетной </w:t>
      </w:r>
      <w:r w:rsidR="00450EAD" w:rsidRPr="00450EAD">
        <w:t xml:space="preserve">палаты </w:t>
      </w:r>
      <w:r w:rsidR="00FF51B8">
        <w:t>Каменского</w:t>
      </w:r>
      <w:r w:rsidR="008B4F60" w:rsidRPr="00450EAD">
        <w:t xml:space="preserve"> района Алтайского края</w:t>
      </w:r>
      <w:r w:rsidR="00450EAD" w:rsidRPr="00450EAD">
        <w:t xml:space="preserve">                                                                    </w:t>
      </w:r>
      <w:r w:rsidR="008B4F60" w:rsidRPr="00450EAD">
        <w:t xml:space="preserve"> 10</w:t>
      </w:r>
      <w:r w:rsidRPr="00450EAD">
        <w:t xml:space="preserve">                               </w:t>
      </w:r>
      <w:r w:rsidR="00393F83" w:rsidRPr="00450EAD">
        <w:fldChar w:fldCharType="end"/>
      </w:r>
    </w:p>
    <w:p w:rsidR="002937E5" w:rsidRDefault="002937E5" w:rsidP="005B38D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C43AA7" w:rsidRDefault="005B38D5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  <w:r>
        <w:t>Приложение</w:t>
      </w:r>
      <w:r w:rsidR="00C43AA7">
        <w:t xml:space="preserve"> 1</w:t>
      </w:r>
      <w:r>
        <w:t xml:space="preserve">: </w:t>
      </w:r>
      <w:r w:rsidR="00C43AA7">
        <w:t xml:space="preserve">Примерная форма плана работы </w:t>
      </w:r>
      <w:r w:rsidR="00450EAD">
        <w:t>К</w:t>
      </w:r>
      <w:r w:rsidR="00657C6B">
        <w:t xml:space="preserve">онтрольно-счетной </w:t>
      </w:r>
      <w:r w:rsidR="00450EAD">
        <w:t xml:space="preserve">палаты </w:t>
      </w:r>
      <w:r w:rsidR="00FF51B8">
        <w:t>Каменского</w:t>
      </w:r>
      <w:r w:rsidR="00450EAD">
        <w:t xml:space="preserve"> </w:t>
      </w:r>
      <w:r w:rsidR="00C43AA7">
        <w:t xml:space="preserve">района Алтайского края                </w:t>
      </w:r>
    </w:p>
    <w:p w:rsidR="00C43AA7" w:rsidRDefault="00C43AA7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  <w:r>
        <w:t>Приложение 2: Предложения по контрольным и экспертно-аналитическим</w:t>
      </w:r>
      <w:r w:rsidR="00CF6A5B">
        <w:t xml:space="preserve">      </w:t>
      </w:r>
      <w:r>
        <w:t xml:space="preserve">мероприятиям в план работы </w:t>
      </w:r>
      <w:r w:rsidR="00CF6A5B">
        <w:t>К</w:t>
      </w:r>
      <w:r>
        <w:t>онтрольно-счетно</w:t>
      </w:r>
      <w:r w:rsidR="00657C6B">
        <w:t>й</w:t>
      </w:r>
      <w:r w:rsidR="00CF6A5B">
        <w:t xml:space="preserve"> палаты</w:t>
      </w:r>
      <w:r w:rsidR="00F3068E">
        <w:t xml:space="preserve"> </w:t>
      </w:r>
      <w:r w:rsidR="00FF51B8">
        <w:t>Каменского</w:t>
      </w:r>
      <w:r w:rsidR="00F3068E">
        <w:t xml:space="preserve"> района Алтайского края</w:t>
      </w:r>
    </w:p>
    <w:p w:rsidR="00C43AA7" w:rsidRDefault="00C43AA7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  <w:r>
        <w:t>Приложение 3: Форма обоснования предложения о включении контрольного</w:t>
      </w:r>
    </w:p>
    <w:p w:rsidR="00C43AA7" w:rsidRDefault="00C43AA7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  <w:r>
        <w:t xml:space="preserve">(экспертно-аналитического) мероприятия в план работы </w:t>
      </w:r>
      <w:r w:rsidR="00F3068E">
        <w:t>К</w:t>
      </w:r>
      <w:r>
        <w:t>онтрольно-счетно</w:t>
      </w:r>
      <w:r w:rsidR="00657C6B">
        <w:t>й</w:t>
      </w:r>
      <w:r>
        <w:t xml:space="preserve"> </w:t>
      </w:r>
      <w:r w:rsidR="00F3068E">
        <w:t xml:space="preserve">палаты </w:t>
      </w:r>
      <w:r w:rsidR="00FF51B8">
        <w:t>Каменского</w:t>
      </w:r>
      <w:r w:rsidR="00F3068E">
        <w:t xml:space="preserve"> района Алтайского края</w:t>
      </w:r>
    </w:p>
    <w:p w:rsidR="00C43AA7" w:rsidRDefault="00C43AA7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  <w:r>
        <w:t xml:space="preserve">Приложение 4: Форма предложения о внесении изменений в план работы </w:t>
      </w:r>
    </w:p>
    <w:p w:rsidR="00C43AA7" w:rsidRDefault="00F3068E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  <w:r>
        <w:t>К</w:t>
      </w:r>
      <w:r w:rsidR="00C43AA7">
        <w:t>онтрольно-счетно</w:t>
      </w:r>
      <w:r w:rsidR="00657C6B">
        <w:t xml:space="preserve">й </w:t>
      </w:r>
      <w:r>
        <w:t xml:space="preserve">палаты </w:t>
      </w:r>
      <w:r w:rsidR="00FF51B8">
        <w:t>Каменского</w:t>
      </w:r>
      <w:r>
        <w:t xml:space="preserve"> района Алтайского края</w:t>
      </w:r>
      <w:r w:rsidR="00C43AA7">
        <w:t xml:space="preserve"> </w:t>
      </w:r>
    </w:p>
    <w:p w:rsidR="002937E5" w:rsidRDefault="002937E5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2937E5" w:rsidRDefault="002937E5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2937E5" w:rsidRDefault="002937E5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2937E5" w:rsidRDefault="002937E5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2937E5" w:rsidRDefault="002937E5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2937E5" w:rsidRDefault="002937E5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2937E5" w:rsidRDefault="002937E5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2937E5" w:rsidRDefault="002937E5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2937E5" w:rsidRDefault="002937E5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2937E5" w:rsidRDefault="002937E5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DB4BEF" w:rsidRDefault="00DB4BEF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DB4BEF" w:rsidRDefault="00DB4BEF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DE3EB0" w:rsidRDefault="00DE3EB0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DE3EB0" w:rsidRDefault="00DE3EB0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DE3EB0" w:rsidRDefault="00DE3EB0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F3068E" w:rsidRDefault="00F3068E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F3068E" w:rsidRDefault="00F3068E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DE3EB0" w:rsidRDefault="00DE3EB0" w:rsidP="002937E5">
      <w:pPr>
        <w:pStyle w:val="afb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</w:pPr>
    </w:p>
    <w:p w:rsidR="005B38D5" w:rsidRPr="005B38D5" w:rsidRDefault="005B38D5" w:rsidP="005B38D5">
      <w:pPr>
        <w:shd w:val="clear" w:color="auto" w:fill="FFFFFF"/>
        <w:suppressAutoHyphens w:val="0"/>
        <w:ind w:left="360"/>
        <w:jc w:val="center"/>
        <w:textAlignment w:val="baseline"/>
        <w:rPr>
          <w:color w:val="444455"/>
          <w:sz w:val="28"/>
          <w:szCs w:val="28"/>
        </w:rPr>
      </w:pPr>
      <w:r w:rsidRPr="005B38D5">
        <w:rPr>
          <w:b/>
          <w:bCs/>
          <w:color w:val="444455"/>
          <w:sz w:val="28"/>
          <w:szCs w:val="28"/>
          <w:bdr w:val="none" w:sz="0" w:space="0" w:color="auto" w:frame="1"/>
        </w:rPr>
        <w:lastRenderedPageBreak/>
        <w:t>1.Общиеположения</w:t>
      </w:r>
    </w:p>
    <w:p w:rsidR="000B72E0" w:rsidRDefault="00762577" w:rsidP="00BC59FF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 w:rsidRPr="00762577">
        <w:rPr>
          <w:sz w:val="28"/>
          <w:szCs w:val="28"/>
        </w:rPr>
        <w:t xml:space="preserve">1.1. </w:t>
      </w:r>
      <w:proofErr w:type="gramStart"/>
      <w:r w:rsidRPr="00762577">
        <w:rPr>
          <w:sz w:val="28"/>
          <w:szCs w:val="28"/>
        </w:rPr>
        <w:t>Стандарт организ</w:t>
      </w:r>
      <w:r w:rsidR="00091FE7">
        <w:rPr>
          <w:sz w:val="28"/>
          <w:szCs w:val="28"/>
        </w:rPr>
        <w:t xml:space="preserve">ации деятельности </w:t>
      </w:r>
      <w:r w:rsidR="00F3068E">
        <w:rPr>
          <w:sz w:val="28"/>
          <w:szCs w:val="28"/>
        </w:rPr>
        <w:t>К</w:t>
      </w:r>
      <w:r w:rsidR="00091FE7">
        <w:rPr>
          <w:sz w:val="28"/>
          <w:szCs w:val="28"/>
        </w:rPr>
        <w:t>онтрольно-счетно</w:t>
      </w:r>
      <w:r w:rsidR="00657C6B">
        <w:rPr>
          <w:sz w:val="28"/>
          <w:szCs w:val="28"/>
        </w:rPr>
        <w:t xml:space="preserve">й </w:t>
      </w:r>
      <w:r w:rsidR="00F3068E">
        <w:rPr>
          <w:sz w:val="28"/>
          <w:szCs w:val="28"/>
        </w:rPr>
        <w:t xml:space="preserve">палаты </w:t>
      </w:r>
      <w:r w:rsidR="00FF51B8">
        <w:rPr>
          <w:sz w:val="28"/>
          <w:szCs w:val="28"/>
        </w:rPr>
        <w:t>Каменского</w:t>
      </w:r>
      <w:r w:rsidR="00F3068E">
        <w:rPr>
          <w:sz w:val="28"/>
          <w:szCs w:val="28"/>
        </w:rPr>
        <w:t xml:space="preserve"> </w:t>
      </w:r>
      <w:r w:rsidR="00091FE7">
        <w:rPr>
          <w:sz w:val="28"/>
          <w:szCs w:val="28"/>
        </w:rPr>
        <w:t>район</w:t>
      </w:r>
      <w:r w:rsidR="00657C6B">
        <w:rPr>
          <w:sz w:val="28"/>
          <w:szCs w:val="28"/>
        </w:rPr>
        <w:t>а</w:t>
      </w:r>
      <w:r w:rsidR="00091FE7">
        <w:rPr>
          <w:sz w:val="28"/>
          <w:szCs w:val="28"/>
        </w:rPr>
        <w:t xml:space="preserve"> Алтайского края СОД 0</w:t>
      </w:r>
      <w:r w:rsidR="00F3068E">
        <w:rPr>
          <w:sz w:val="28"/>
          <w:szCs w:val="28"/>
        </w:rPr>
        <w:t>3</w:t>
      </w:r>
      <w:r w:rsidR="00091FE7">
        <w:rPr>
          <w:sz w:val="28"/>
          <w:szCs w:val="28"/>
        </w:rPr>
        <w:t xml:space="preserve"> «Планирование работы </w:t>
      </w:r>
      <w:r w:rsidR="00F3068E">
        <w:rPr>
          <w:sz w:val="28"/>
          <w:szCs w:val="28"/>
        </w:rPr>
        <w:t>К</w:t>
      </w:r>
      <w:r w:rsidR="00657C6B">
        <w:rPr>
          <w:sz w:val="28"/>
          <w:szCs w:val="28"/>
        </w:rPr>
        <w:t xml:space="preserve">онтрольно-счетной </w:t>
      </w:r>
      <w:r w:rsidR="00F3068E">
        <w:rPr>
          <w:sz w:val="28"/>
          <w:szCs w:val="28"/>
        </w:rPr>
        <w:t xml:space="preserve">палаты </w:t>
      </w:r>
      <w:r w:rsidR="00FF51B8">
        <w:rPr>
          <w:sz w:val="28"/>
          <w:szCs w:val="28"/>
        </w:rPr>
        <w:t>Каменского</w:t>
      </w:r>
      <w:r w:rsidR="00F3068E">
        <w:rPr>
          <w:sz w:val="28"/>
          <w:szCs w:val="28"/>
        </w:rPr>
        <w:t xml:space="preserve"> </w:t>
      </w:r>
      <w:r w:rsidRPr="00762577">
        <w:rPr>
          <w:sz w:val="28"/>
          <w:szCs w:val="28"/>
        </w:rPr>
        <w:t>Алтайского края»</w:t>
      </w:r>
      <w:r w:rsidR="00091FE7">
        <w:rPr>
          <w:sz w:val="28"/>
          <w:szCs w:val="28"/>
        </w:rPr>
        <w:t xml:space="preserve"> (далее – «Стандарт») подготовлен </w:t>
      </w:r>
      <w:r w:rsidR="00F3068E">
        <w:rPr>
          <w:sz w:val="28"/>
          <w:szCs w:val="28"/>
        </w:rPr>
        <w:t>К</w:t>
      </w:r>
      <w:r w:rsidR="00B32046">
        <w:rPr>
          <w:sz w:val="28"/>
          <w:szCs w:val="28"/>
        </w:rPr>
        <w:t xml:space="preserve">онтрольно-счетной </w:t>
      </w:r>
      <w:r w:rsidR="00F3068E">
        <w:rPr>
          <w:sz w:val="28"/>
          <w:szCs w:val="28"/>
        </w:rPr>
        <w:t>палатой</w:t>
      </w:r>
      <w:r w:rsidR="00B32046">
        <w:rPr>
          <w:sz w:val="28"/>
          <w:szCs w:val="28"/>
        </w:rPr>
        <w:t xml:space="preserve"> </w:t>
      </w:r>
      <w:r w:rsidR="00FF51B8">
        <w:rPr>
          <w:sz w:val="28"/>
          <w:szCs w:val="28"/>
        </w:rPr>
        <w:t>Каменского</w:t>
      </w:r>
      <w:r w:rsidR="00B32046">
        <w:rPr>
          <w:sz w:val="28"/>
          <w:szCs w:val="28"/>
        </w:rPr>
        <w:t xml:space="preserve"> района</w:t>
      </w:r>
      <w:r w:rsidR="001B4EEB">
        <w:rPr>
          <w:sz w:val="28"/>
          <w:szCs w:val="28"/>
        </w:rPr>
        <w:t xml:space="preserve"> </w:t>
      </w:r>
      <w:r w:rsidR="00091FE7">
        <w:rPr>
          <w:sz w:val="28"/>
          <w:szCs w:val="28"/>
        </w:rPr>
        <w:t>Алтайского края (далее – «</w:t>
      </w:r>
      <w:r w:rsidR="00F3068E">
        <w:rPr>
          <w:sz w:val="28"/>
          <w:szCs w:val="28"/>
        </w:rPr>
        <w:t>Контрольно-счетная палата</w:t>
      </w:r>
      <w:r w:rsidRPr="00762577">
        <w:rPr>
          <w:sz w:val="28"/>
          <w:szCs w:val="28"/>
        </w:rPr>
        <w:t>») в соответствии с требования</w:t>
      </w:r>
      <w:r w:rsidR="00091FE7">
        <w:rPr>
          <w:sz w:val="28"/>
          <w:szCs w:val="28"/>
        </w:rPr>
        <w:t xml:space="preserve">ми </w:t>
      </w:r>
      <w:r w:rsidRPr="00762577">
        <w:rPr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91FE7">
        <w:rPr>
          <w:sz w:val="28"/>
          <w:szCs w:val="28"/>
        </w:rPr>
        <w:t xml:space="preserve">Уставом муниципального образования </w:t>
      </w:r>
      <w:r w:rsidR="00FF51B8">
        <w:rPr>
          <w:sz w:val="28"/>
          <w:szCs w:val="28"/>
        </w:rPr>
        <w:t>Каменский</w:t>
      </w:r>
      <w:r w:rsidR="00091FE7">
        <w:rPr>
          <w:sz w:val="28"/>
          <w:szCs w:val="28"/>
        </w:rPr>
        <w:t xml:space="preserve"> район Алтайского края</w:t>
      </w:r>
      <w:proofErr w:type="gramEnd"/>
      <w:r w:rsidR="00091FE7">
        <w:rPr>
          <w:sz w:val="28"/>
          <w:szCs w:val="28"/>
        </w:rPr>
        <w:t xml:space="preserve">, Положением «О </w:t>
      </w:r>
      <w:r w:rsidR="00F3068E">
        <w:rPr>
          <w:sz w:val="28"/>
          <w:szCs w:val="28"/>
        </w:rPr>
        <w:t>К</w:t>
      </w:r>
      <w:r w:rsidR="00091FE7">
        <w:rPr>
          <w:sz w:val="28"/>
          <w:szCs w:val="28"/>
        </w:rPr>
        <w:t>онтрольно-счетно</w:t>
      </w:r>
      <w:r w:rsidR="001B4EEB">
        <w:rPr>
          <w:sz w:val="28"/>
          <w:szCs w:val="28"/>
        </w:rPr>
        <w:t xml:space="preserve">й </w:t>
      </w:r>
      <w:r w:rsidR="00F3068E">
        <w:rPr>
          <w:sz w:val="28"/>
          <w:szCs w:val="28"/>
        </w:rPr>
        <w:t>палате</w:t>
      </w:r>
      <w:r w:rsidR="001B4EEB">
        <w:rPr>
          <w:sz w:val="28"/>
          <w:szCs w:val="28"/>
        </w:rPr>
        <w:t xml:space="preserve"> </w:t>
      </w:r>
      <w:r w:rsidR="00FF51B8">
        <w:rPr>
          <w:sz w:val="28"/>
          <w:szCs w:val="28"/>
        </w:rPr>
        <w:t>Каменского</w:t>
      </w:r>
      <w:r w:rsidR="00091FE7">
        <w:rPr>
          <w:sz w:val="28"/>
          <w:szCs w:val="28"/>
        </w:rPr>
        <w:t xml:space="preserve"> район</w:t>
      </w:r>
      <w:r w:rsidR="001B4EEB">
        <w:rPr>
          <w:sz w:val="28"/>
          <w:szCs w:val="28"/>
        </w:rPr>
        <w:t>а</w:t>
      </w:r>
      <w:r w:rsidR="00091FE7">
        <w:rPr>
          <w:sz w:val="28"/>
          <w:szCs w:val="28"/>
        </w:rPr>
        <w:t xml:space="preserve"> Алтайского края», Регламентом </w:t>
      </w:r>
      <w:r w:rsidR="00F3068E">
        <w:rPr>
          <w:sz w:val="28"/>
          <w:szCs w:val="28"/>
        </w:rPr>
        <w:t>К</w:t>
      </w:r>
      <w:r w:rsidR="00091FE7">
        <w:rPr>
          <w:sz w:val="28"/>
          <w:szCs w:val="28"/>
        </w:rPr>
        <w:t>онтрольно-счетно</w:t>
      </w:r>
      <w:r w:rsidR="001B4EEB">
        <w:rPr>
          <w:sz w:val="28"/>
          <w:szCs w:val="28"/>
        </w:rPr>
        <w:t xml:space="preserve">й </w:t>
      </w:r>
      <w:r w:rsidR="00F3068E">
        <w:rPr>
          <w:sz w:val="28"/>
          <w:szCs w:val="28"/>
        </w:rPr>
        <w:t>палаты</w:t>
      </w:r>
      <w:r w:rsidR="001B4EEB">
        <w:rPr>
          <w:sz w:val="28"/>
          <w:szCs w:val="28"/>
        </w:rPr>
        <w:t xml:space="preserve"> </w:t>
      </w:r>
      <w:r w:rsidR="00FF51B8">
        <w:rPr>
          <w:sz w:val="28"/>
          <w:szCs w:val="28"/>
        </w:rPr>
        <w:t>Каменского</w:t>
      </w:r>
      <w:r w:rsidR="00091FE7">
        <w:rPr>
          <w:sz w:val="28"/>
          <w:szCs w:val="28"/>
        </w:rPr>
        <w:t xml:space="preserve"> район</w:t>
      </w:r>
      <w:r w:rsidR="001B4EEB">
        <w:rPr>
          <w:sz w:val="28"/>
          <w:szCs w:val="28"/>
        </w:rPr>
        <w:t>а</w:t>
      </w:r>
      <w:r w:rsidR="00091FE7">
        <w:rPr>
          <w:sz w:val="28"/>
          <w:szCs w:val="28"/>
        </w:rPr>
        <w:t xml:space="preserve"> Алтайского края</w:t>
      </w:r>
      <w:r w:rsidR="008F4765">
        <w:rPr>
          <w:sz w:val="28"/>
          <w:szCs w:val="28"/>
        </w:rPr>
        <w:t>.</w:t>
      </w:r>
    </w:p>
    <w:p w:rsidR="008F4765" w:rsidRDefault="008F4765" w:rsidP="00BC59FF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 Целью Стандарта является установление общих принципов, правил и процедур планирования работы К</w:t>
      </w:r>
      <w:r w:rsidR="00F3068E">
        <w:rPr>
          <w:sz w:val="28"/>
          <w:szCs w:val="28"/>
        </w:rPr>
        <w:t>онтрольно-счетной палаты</w:t>
      </w:r>
      <w:r>
        <w:rPr>
          <w:sz w:val="28"/>
          <w:szCs w:val="28"/>
        </w:rPr>
        <w:t>.</w:t>
      </w:r>
    </w:p>
    <w:p w:rsidR="008F4765" w:rsidRDefault="008F4765" w:rsidP="00BC59FF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2051B">
        <w:rPr>
          <w:sz w:val="28"/>
          <w:szCs w:val="28"/>
        </w:rPr>
        <w:t xml:space="preserve"> Задачами Стандарта являются:</w:t>
      </w:r>
    </w:p>
    <w:p w:rsidR="0082051B" w:rsidRDefault="00F3068E" w:rsidP="00BC59FF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82051B">
        <w:rPr>
          <w:sz w:val="28"/>
          <w:szCs w:val="28"/>
        </w:rPr>
        <w:t>определение целей, задач и принципов планирования;</w:t>
      </w:r>
    </w:p>
    <w:p w:rsidR="0082051B" w:rsidRDefault="00F3068E" w:rsidP="00BC59FF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82051B">
        <w:rPr>
          <w:sz w:val="28"/>
          <w:szCs w:val="28"/>
        </w:rPr>
        <w:t>определение видов плановых документов К</w:t>
      </w:r>
      <w:r>
        <w:rPr>
          <w:sz w:val="28"/>
          <w:szCs w:val="28"/>
        </w:rPr>
        <w:t>онтрольно-счетной палаты</w:t>
      </w:r>
      <w:r w:rsidR="009A7C78">
        <w:rPr>
          <w:sz w:val="28"/>
          <w:szCs w:val="28"/>
        </w:rPr>
        <w:t>;</w:t>
      </w:r>
    </w:p>
    <w:p w:rsidR="009A7C78" w:rsidRDefault="00F3068E" w:rsidP="00BC59FF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9A7C78">
        <w:rPr>
          <w:sz w:val="28"/>
          <w:szCs w:val="28"/>
        </w:rPr>
        <w:t>установление порядка организации и осуществления процесса планирования, а также сроков формирования и утверждения планов;</w:t>
      </w:r>
    </w:p>
    <w:p w:rsidR="009A7C78" w:rsidRDefault="00F3068E" w:rsidP="00BC59FF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9A7C78">
        <w:rPr>
          <w:sz w:val="28"/>
          <w:szCs w:val="28"/>
        </w:rPr>
        <w:t>установление порядка формирования и утверждения годового плана работы К</w:t>
      </w:r>
      <w:r>
        <w:rPr>
          <w:sz w:val="28"/>
          <w:szCs w:val="28"/>
        </w:rPr>
        <w:t>онтрольно-счетной палаты</w:t>
      </w:r>
      <w:r w:rsidR="009A7C78">
        <w:rPr>
          <w:sz w:val="28"/>
          <w:szCs w:val="28"/>
        </w:rPr>
        <w:t xml:space="preserve"> (далее – «План работы»);</w:t>
      </w:r>
    </w:p>
    <w:p w:rsidR="009A7C78" w:rsidRDefault="00F3068E" w:rsidP="00BC59FF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9A7C78">
        <w:rPr>
          <w:sz w:val="28"/>
          <w:szCs w:val="28"/>
        </w:rPr>
        <w:t>определение требований к форме, структуре и содержанию Плана работы;</w:t>
      </w:r>
    </w:p>
    <w:p w:rsidR="005D6223" w:rsidRDefault="00F3068E" w:rsidP="00BC59FF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9A7C78">
        <w:rPr>
          <w:sz w:val="28"/>
          <w:szCs w:val="28"/>
        </w:rPr>
        <w:t>установление порядка корректировки и контроля исполнения Плана работы.</w:t>
      </w:r>
    </w:p>
    <w:p w:rsidR="005D6223" w:rsidRDefault="009A7C78" w:rsidP="00BC59FF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6223" w:rsidRPr="005D6223">
        <w:rPr>
          <w:sz w:val="28"/>
          <w:szCs w:val="28"/>
        </w:rPr>
        <w:t>1.4. Требования Стандарта распространяют</w:t>
      </w:r>
      <w:r w:rsidR="005D6223">
        <w:rPr>
          <w:sz w:val="28"/>
          <w:szCs w:val="28"/>
        </w:rPr>
        <w:t>ся на сотрудников К</w:t>
      </w:r>
      <w:r w:rsidR="00F3068E">
        <w:rPr>
          <w:sz w:val="28"/>
          <w:szCs w:val="28"/>
        </w:rPr>
        <w:t>онтрольно-счетной палаты</w:t>
      </w:r>
      <w:r w:rsidR="005D6223" w:rsidRPr="005D6223">
        <w:rPr>
          <w:sz w:val="28"/>
          <w:szCs w:val="28"/>
        </w:rPr>
        <w:t xml:space="preserve">, участвующих в планировании и (или) руководствующихся плановыми документами в своей деятельности. </w:t>
      </w:r>
    </w:p>
    <w:p w:rsidR="005D6223" w:rsidRDefault="005D6223" w:rsidP="00BC59FF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</w:p>
    <w:p w:rsidR="005D6223" w:rsidRDefault="005D6223" w:rsidP="005D6223">
      <w:pPr>
        <w:pStyle w:val="af6"/>
        <w:shd w:val="clear" w:color="auto" w:fill="FFFFFF"/>
        <w:spacing w:after="0"/>
        <w:ind w:left="0" w:right="266" w:firstLine="709"/>
        <w:jc w:val="center"/>
        <w:textAlignment w:val="baseline"/>
        <w:rPr>
          <w:b/>
          <w:sz w:val="28"/>
          <w:szCs w:val="28"/>
        </w:rPr>
      </w:pPr>
      <w:r w:rsidRPr="005D6223">
        <w:rPr>
          <w:b/>
          <w:sz w:val="28"/>
          <w:szCs w:val="28"/>
        </w:rPr>
        <w:t xml:space="preserve">2. Цель, задачи и принципы планирования работы </w:t>
      </w:r>
      <w:r w:rsidR="00A9208C">
        <w:rPr>
          <w:b/>
          <w:sz w:val="28"/>
          <w:szCs w:val="28"/>
        </w:rPr>
        <w:t>К</w:t>
      </w:r>
      <w:r w:rsidRPr="005D6223">
        <w:rPr>
          <w:b/>
          <w:sz w:val="28"/>
          <w:szCs w:val="28"/>
        </w:rPr>
        <w:t>онтрольно-счетно</w:t>
      </w:r>
      <w:r w:rsidR="001B4EEB">
        <w:rPr>
          <w:b/>
          <w:sz w:val="28"/>
          <w:szCs w:val="28"/>
        </w:rPr>
        <w:t xml:space="preserve">й </w:t>
      </w:r>
      <w:r w:rsidR="00F3068E">
        <w:rPr>
          <w:b/>
          <w:sz w:val="28"/>
          <w:szCs w:val="28"/>
        </w:rPr>
        <w:t xml:space="preserve">палаты </w:t>
      </w:r>
      <w:r w:rsidR="00FF51B8">
        <w:rPr>
          <w:b/>
          <w:sz w:val="28"/>
          <w:szCs w:val="28"/>
        </w:rPr>
        <w:t>Каменского</w:t>
      </w:r>
      <w:r w:rsidRPr="005D6223">
        <w:rPr>
          <w:b/>
          <w:sz w:val="28"/>
          <w:szCs w:val="28"/>
        </w:rPr>
        <w:t xml:space="preserve"> района Алтайского края.</w:t>
      </w:r>
    </w:p>
    <w:p w:rsidR="005D6223" w:rsidRDefault="005D6223" w:rsidP="005D6223">
      <w:pPr>
        <w:pStyle w:val="af6"/>
        <w:shd w:val="clear" w:color="auto" w:fill="FFFFFF"/>
        <w:spacing w:after="0"/>
        <w:ind w:left="0" w:right="266" w:firstLine="709"/>
        <w:jc w:val="center"/>
        <w:textAlignment w:val="baseline"/>
        <w:rPr>
          <w:b/>
          <w:sz w:val="28"/>
          <w:szCs w:val="28"/>
        </w:rPr>
      </w:pPr>
    </w:p>
    <w:p w:rsidR="005D6223" w:rsidRDefault="005D6223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 К</w:t>
      </w:r>
      <w:r w:rsidR="00F3068E">
        <w:rPr>
          <w:sz w:val="28"/>
          <w:szCs w:val="28"/>
        </w:rPr>
        <w:t>онтрольно-счетная палата</w:t>
      </w:r>
      <w:r w:rsidRPr="005D6223">
        <w:rPr>
          <w:sz w:val="28"/>
          <w:szCs w:val="28"/>
        </w:rPr>
        <w:t xml:space="preserve"> осуществляет свою деятельность на о</w:t>
      </w:r>
      <w:r>
        <w:rPr>
          <w:sz w:val="28"/>
          <w:szCs w:val="28"/>
        </w:rPr>
        <w:t xml:space="preserve">сновании Положения «О </w:t>
      </w:r>
      <w:r w:rsidR="00364D51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1B4EEB">
        <w:rPr>
          <w:sz w:val="28"/>
          <w:szCs w:val="28"/>
        </w:rPr>
        <w:t xml:space="preserve">й </w:t>
      </w:r>
      <w:r w:rsidR="00364D51">
        <w:rPr>
          <w:sz w:val="28"/>
          <w:szCs w:val="28"/>
        </w:rPr>
        <w:t>палате</w:t>
      </w:r>
      <w:r w:rsidR="001B4EEB">
        <w:rPr>
          <w:sz w:val="28"/>
          <w:szCs w:val="28"/>
        </w:rPr>
        <w:t xml:space="preserve"> </w:t>
      </w:r>
      <w:r w:rsidR="00FF51B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</w:t>
      </w:r>
      <w:r w:rsidR="001B4EEB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края»</w:t>
      </w:r>
      <w:r w:rsidRPr="005D6223">
        <w:rPr>
          <w:sz w:val="28"/>
          <w:szCs w:val="28"/>
        </w:rPr>
        <w:t xml:space="preserve"> и в соответствии с планами работы, разрабатываемыми на год. </w:t>
      </w:r>
    </w:p>
    <w:p w:rsidR="005D6223" w:rsidRDefault="005D6223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 w:rsidRPr="005D6223">
        <w:rPr>
          <w:sz w:val="28"/>
          <w:szCs w:val="28"/>
        </w:rPr>
        <w:t>Планирование деятельност</w:t>
      </w:r>
      <w:r>
        <w:rPr>
          <w:sz w:val="28"/>
          <w:szCs w:val="28"/>
        </w:rPr>
        <w:t>и осуществляется К</w:t>
      </w:r>
      <w:r w:rsidR="00364D51">
        <w:rPr>
          <w:sz w:val="28"/>
          <w:szCs w:val="28"/>
        </w:rPr>
        <w:t xml:space="preserve">онтрольно-счетной палатой </w:t>
      </w:r>
      <w:r w:rsidRPr="005D6223">
        <w:rPr>
          <w:sz w:val="28"/>
          <w:szCs w:val="28"/>
        </w:rPr>
        <w:t xml:space="preserve">в целях организации осуществления внешнего государственного финансового контроля, обеспечения выполнения законодательно установленных полномочий. </w:t>
      </w:r>
    </w:p>
    <w:p w:rsidR="005D6223" w:rsidRDefault="005D6223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 w:rsidRPr="005D6223">
        <w:rPr>
          <w:sz w:val="28"/>
          <w:szCs w:val="28"/>
        </w:rPr>
        <w:t>Планирование осуществляется с учетом</w:t>
      </w:r>
      <w:r>
        <w:rPr>
          <w:sz w:val="28"/>
          <w:szCs w:val="28"/>
        </w:rPr>
        <w:t xml:space="preserve"> всех</w:t>
      </w:r>
      <w:r w:rsidRPr="005D6223">
        <w:rPr>
          <w:sz w:val="28"/>
          <w:szCs w:val="28"/>
        </w:rPr>
        <w:t xml:space="preserve"> видов и направл</w:t>
      </w:r>
      <w:r>
        <w:rPr>
          <w:sz w:val="28"/>
          <w:szCs w:val="28"/>
        </w:rPr>
        <w:t>ений деятельности К</w:t>
      </w:r>
      <w:r w:rsidR="00364D51">
        <w:rPr>
          <w:sz w:val="28"/>
          <w:szCs w:val="28"/>
        </w:rPr>
        <w:t>онтрольно-счетной палат</w:t>
      </w:r>
      <w:r w:rsidR="00343758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5D6223" w:rsidRDefault="005D6223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 w:rsidRPr="005D6223">
        <w:rPr>
          <w:sz w:val="28"/>
          <w:szCs w:val="28"/>
        </w:rPr>
        <w:lastRenderedPageBreak/>
        <w:t xml:space="preserve"> Планиров</w:t>
      </w:r>
      <w:r>
        <w:rPr>
          <w:sz w:val="28"/>
          <w:szCs w:val="28"/>
        </w:rPr>
        <w:t>ание деятельности К</w:t>
      </w:r>
      <w:r w:rsidR="00364D51">
        <w:rPr>
          <w:sz w:val="28"/>
          <w:szCs w:val="28"/>
        </w:rPr>
        <w:t>онтрольно-счетной палаты</w:t>
      </w:r>
      <w:r w:rsidRPr="005D6223">
        <w:rPr>
          <w:sz w:val="28"/>
          <w:szCs w:val="28"/>
        </w:rPr>
        <w:t xml:space="preserve"> осуществляется с учетом результатов ранее проведенных контрольных и экспертно-аналитических мероприятий, а также на основании поручений </w:t>
      </w:r>
      <w:r w:rsidR="00364D51">
        <w:rPr>
          <w:sz w:val="28"/>
          <w:szCs w:val="28"/>
        </w:rPr>
        <w:t xml:space="preserve">Собрания депутатов </w:t>
      </w:r>
      <w:r w:rsidR="00FF51B8">
        <w:rPr>
          <w:sz w:val="28"/>
          <w:szCs w:val="28"/>
        </w:rPr>
        <w:t>Каменского</w:t>
      </w:r>
      <w:r w:rsidR="00364D5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края, предложений</w:t>
      </w:r>
      <w:r w:rsidR="00E669AE">
        <w:rPr>
          <w:sz w:val="28"/>
          <w:szCs w:val="28"/>
        </w:rPr>
        <w:t xml:space="preserve"> </w:t>
      </w:r>
      <w:r w:rsidR="00D846D9">
        <w:rPr>
          <w:sz w:val="28"/>
          <w:szCs w:val="28"/>
        </w:rPr>
        <w:t>г</w:t>
      </w:r>
      <w:r w:rsidR="00E669AE">
        <w:rPr>
          <w:sz w:val="28"/>
          <w:szCs w:val="28"/>
        </w:rPr>
        <w:t>лавы</w:t>
      </w:r>
      <w:r w:rsidR="00D846D9">
        <w:rPr>
          <w:sz w:val="28"/>
          <w:szCs w:val="28"/>
        </w:rPr>
        <w:t xml:space="preserve"> района</w:t>
      </w:r>
      <w:r w:rsidRPr="00E669AE">
        <w:rPr>
          <w:sz w:val="28"/>
          <w:szCs w:val="28"/>
        </w:rPr>
        <w:t>;</w:t>
      </w:r>
      <w:r w:rsidRPr="005D6223">
        <w:rPr>
          <w:sz w:val="28"/>
          <w:szCs w:val="28"/>
        </w:rPr>
        <w:t xml:space="preserve"> </w:t>
      </w:r>
    </w:p>
    <w:p w:rsidR="00D92E86" w:rsidRDefault="005D6223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 w:rsidRPr="00BB4944">
        <w:rPr>
          <w:sz w:val="28"/>
          <w:szCs w:val="28"/>
        </w:rPr>
        <w:t>2.2. Задачами планирования являются:</w:t>
      </w:r>
      <w:r w:rsidRPr="005D6223">
        <w:rPr>
          <w:sz w:val="28"/>
          <w:szCs w:val="28"/>
        </w:rPr>
        <w:t xml:space="preserve"> </w:t>
      </w:r>
    </w:p>
    <w:p w:rsidR="00D92E86" w:rsidRDefault="00BB4944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D6223" w:rsidRPr="005D6223">
        <w:rPr>
          <w:sz w:val="28"/>
          <w:szCs w:val="28"/>
        </w:rPr>
        <w:t>определение основных направл</w:t>
      </w:r>
      <w:r w:rsidR="00D92E86">
        <w:rPr>
          <w:sz w:val="28"/>
          <w:szCs w:val="28"/>
        </w:rPr>
        <w:t>ений деятельности К</w:t>
      </w:r>
      <w:r w:rsidR="00503BB7">
        <w:rPr>
          <w:sz w:val="28"/>
          <w:szCs w:val="28"/>
        </w:rPr>
        <w:t>онтрольно-счетной палаты</w:t>
      </w:r>
      <w:r w:rsidR="005D6223" w:rsidRPr="005D6223">
        <w:rPr>
          <w:sz w:val="28"/>
          <w:szCs w:val="28"/>
        </w:rPr>
        <w:t xml:space="preserve">; </w:t>
      </w:r>
    </w:p>
    <w:p w:rsidR="00D92E86" w:rsidRDefault="00BB4944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D92E86">
        <w:rPr>
          <w:sz w:val="28"/>
          <w:szCs w:val="28"/>
        </w:rPr>
        <w:t>формирование и утверждение Плана работы К</w:t>
      </w:r>
      <w:r w:rsidR="00503BB7">
        <w:rPr>
          <w:sz w:val="28"/>
          <w:szCs w:val="28"/>
        </w:rPr>
        <w:t>онтрольно-счетной палат</w:t>
      </w:r>
      <w:r w:rsidR="009C6B12">
        <w:rPr>
          <w:sz w:val="28"/>
          <w:szCs w:val="28"/>
        </w:rPr>
        <w:t>ой</w:t>
      </w:r>
      <w:r w:rsidR="00D92E86">
        <w:rPr>
          <w:sz w:val="28"/>
          <w:szCs w:val="28"/>
        </w:rPr>
        <w:t xml:space="preserve">. </w:t>
      </w:r>
    </w:p>
    <w:p w:rsidR="00D92E86" w:rsidRDefault="005D6223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 w:rsidRPr="005D6223">
        <w:rPr>
          <w:sz w:val="28"/>
          <w:szCs w:val="28"/>
        </w:rPr>
        <w:t>2.3. Планирование контрольных и экспертно-аналитич</w:t>
      </w:r>
      <w:r w:rsidR="00D92E86">
        <w:rPr>
          <w:sz w:val="28"/>
          <w:szCs w:val="28"/>
        </w:rPr>
        <w:t>еских мероприятий К</w:t>
      </w:r>
      <w:r w:rsidR="00503BB7">
        <w:rPr>
          <w:sz w:val="28"/>
          <w:szCs w:val="28"/>
        </w:rPr>
        <w:t>онтрольно-счетной палаты</w:t>
      </w:r>
      <w:r w:rsidRPr="005D6223">
        <w:rPr>
          <w:sz w:val="28"/>
          <w:szCs w:val="28"/>
        </w:rPr>
        <w:t xml:space="preserve"> основывается на элементах риск</w:t>
      </w:r>
      <w:r w:rsidR="001B4EEB">
        <w:rPr>
          <w:sz w:val="28"/>
          <w:szCs w:val="28"/>
        </w:rPr>
        <w:t xml:space="preserve"> </w:t>
      </w:r>
      <w:r w:rsidRPr="005D6223">
        <w:rPr>
          <w:sz w:val="28"/>
          <w:szCs w:val="28"/>
        </w:rPr>
        <w:t xml:space="preserve">- ориентированного подхода с учетом следующих принципов: </w:t>
      </w:r>
    </w:p>
    <w:p w:rsidR="00D92E86" w:rsidRDefault="00503BB7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D6223" w:rsidRPr="005D6223">
        <w:rPr>
          <w:sz w:val="28"/>
          <w:szCs w:val="28"/>
        </w:rPr>
        <w:t xml:space="preserve">непрерывности планирования; </w:t>
      </w:r>
    </w:p>
    <w:p w:rsidR="00D92E86" w:rsidRDefault="00503BB7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D6223" w:rsidRPr="005D6223">
        <w:rPr>
          <w:sz w:val="28"/>
          <w:szCs w:val="28"/>
        </w:rPr>
        <w:t>комплексности планирования (охват планированием законодательно установленных полномочий, форм осуществления внешнего государственного финансового контроля и направл</w:t>
      </w:r>
      <w:r w:rsidR="00D92E86">
        <w:rPr>
          <w:sz w:val="28"/>
          <w:szCs w:val="28"/>
        </w:rPr>
        <w:t>ений деятельности К</w:t>
      </w:r>
      <w:r>
        <w:rPr>
          <w:sz w:val="28"/>
          <w:szCs w:val="28"/>
        </w:rPr>
        <w:t>онтрольно-счетной палаты</w:t>
      </w:r>
      <w:r w:rsidR="005D6223" w:rsidRPr="005D6223">
        <w:rPr>
          <w:sz w:val="28"/>
          <w:szCs w:val="28"/>
        </w:rPr>
        <w:t>); равномерности распределения трудовых, финансовых и иных ресурсов, направляемых на обеспечение выпо</w:t>
      </w:r>
      <w:r w:rsidR="00D92E86">
        <w:rPr>
          <w:sz w:val="28"/>
          <w:szCs w:val="28"/>
        </w:rPr>
        <w:t>лнения полномочий К</w:t>
      </w:r>
      <w:r w:rsidR="003E466E">
        <w:rPr>
          <w:sz w:val="28"/>
          <w:szCs w:val="28"/>
        </w:rPr>
        <w:t>онтрольно-счетной палаты</w:t>
      </w:r>
      <w:r w:rsidR="005D6223" w:rsidRPr="005D6223">
        <w:rPr>
          <w:sz w:val="28"/>
          <w:szCs w:val="28"/>
        </w:rPr>
        <w:t xml:space="preserve">; </w:t>
      </w:r>
    </w:p>
    <w:p w:rsidR="00D92E86" w:rsidRDefault="003E466E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D6223" w:rsidRPr="005D6223">
        <w:rPr>
          <w:sz w:val="28"/>
          <w:szCs w:val="28"/>
        </w:rPr>
        <w:t xml:space="preserve">системности проведения мероприятий на объектах контроля; </w:t>
      </w:r>
    </w:p>
    <w:p w:rsidR="00D92E86" w:rsidRDefault="003E466E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D6223" w:rsidRPr="005D6223">
        <w:rPr>
          <w:sz w:val="28"/>
          <w:szCs w:val="28"/>
        </w:rPr>
        <w:t xml:space="preserve">координации Плана работы с планами работы других органов государственного (муниципального) финансового контроля (в соответствии с заключенными соглашениями). </w:t>
      </w:r>
    </w:p>
    <w:p w:rsidR="00D92E86" w:rsidRDefault="00D92E86" w:rsidP="00EB1078">
      <w:pPr>
        <w:pStyle w:val="af6"/>
        <w:shd w:val="clear" w:color="auto" w:fill="FFFFFF"/>
        <w:spacing w:after="0"/>
        <w:ind w:left="0" w:right="266" w:firstLine="709"/>
        <w:jc w:val="center"/>
        <w:textAlignment w:val="baseline"/>
        <w:rPr>
          <w:sz w:val="28"/>
          <w:szCs w:val="28"/>
        </w:rPr>
      </w:pPr>
    </w:p>
    <w:p w:rsidR="00D92E86" w:rsidRPr="00D92E86" w:rsidRDefault="00D92E86" w:rsidP="00EB1078">
      <w:pPr>
        <w:pStyle w:val="af6"/>
        <w:shd w:val="clear" w:color="auto" w:fill="FFFFFF"/>
        <w:spacing w:after="0"/>
        <w:ind w:left="0" w:right="266" w:firstLine="709"/>
        <w:jc w:val="center"/>
        <w:textAlignment w:val="baseline"/>
        <w:rPr>
          <w:b/>
          <w:sz w:val="28"/>
          <w:szCs w:val="28"/>
        </w:rPr>
      </w:pPr>
      <w:r w:rsidRPr="00D92E86">
        <w:rPr>
          <w:b/>
          <w:sz w:val="28"/>
          <w:szCs w:val="28"/>
        </w:rPr>
        <w:t>3. ПЛАНОВЫЕ ДОКУМЕНТЫ КОНТРОЛЬНО-СЧЕТНО</w:t>
      </w:r>
      <w:r w:rsidR="001B4EEB">
        <w:rPr>
          <w:b/>
          <w:sz w:val="28"/>
          <w:szCs w:val="28"/>
        </w:rPr>
        <w:t xml:space="preserve">Й </w:t>
      </w:r>
      <w:r w:rsidR="00EB1078">
        <w:rPr>
          <w:b/>
          <w:sz w:val="28"/>
          <w:szCs w:val="28"/>
        </w:rPr>
        <w:t>ПАЛАТЫ</w:t>
      </w:r>
      <w:r w:rsidR="001B4EEB">
        <w:rPr>
          <w:b/>
          <w:sz w:val="28"/>
          <w:szCs w:val="28"/>
        </w:rPr>
        <w:t xml:space="preserve"> </w:t>
      </w:r>
      <w:r w:rsidR="00FF51B8">
        <w:rPr>
          <w:b/>
          <w:sz w:val="28"/>
          <w:szCs w:val="28"/>
        </w:rPr>
        <w:t>КАМЕНСКОГО</w:t>
      </w:r>
      <w:r w:rsidRPr="00D92E86">
        <w:rPr>
          <w:b/>
          <w:sz w:val="28"/>
          <w:szCs w:val="28"/>
        </w:rPr>
        <w:t xml:space="preserve"> РАЙОН</w:t>
      </w:r>
      <w:r w:rsidR="00C43AA7">
        <w:rPr>
          <w:b/>
          <w:sz w:val="28"/>
          <w:szCs w:val="28"/>
        </w:rPr>
        <w:t>А</w:t>
      </w:r>
      <w:r w:rsidRPr="00D92E86">
        <w:rPr>
          <w:b/>
          <w:sz w:val="28"/>
          <w:szCs w:val="28"/>
        </w:rPr>
        <w:t xml:space="preserve"> АЛТАЙСКОГО КРАЯ</w:t>
      </w:r>
    </w:p>
    <w:p w:rsidR="00EB1078" w:rsidRDefault="00EB1078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</w:p>
    <w:p w:rsidR="00D92E86" w:rsidRDefault="00D92E86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 В К</w:t>
      </w:r>
      <w:r w:rsidR="00EB1078">
        <w:rPr>
          <w:sz w:val="28"/>
          <w:szCs w:val="28"/>
        </w:rPr>
        <w:t>онтрольно-счетной палате</w:t>
      </w:r>
      <w:r w:rsidR="005D6223" w:rsidRPr="005D6223">
        <w:rPr>
          <w:sz w:val="28"/>
          <w:szCs w:val="28"/>
        </w:rPr>
        <w:t xml:space="preserve"> формир</w:t>
      </w:r>
      <w:r>
        <w:rPr>
          <w:sz w:val="28"/>
          <w:szCs w:val="28"/>
        </w:rPr>
        <w:t xml:space="preserve">уются и утверждаются следующие </w:t>
      </w:r>
      <w:r w:rsidR="005D6223" w:rsidRPr="005D6223">
        <w:rPr>
          <w:sz w:val="28"/>
          <w:szCs w:val="28"/>
        </w:rPr>
        <w:t xml:space="preserve"> основные плановые документы: </w:t>
      </w:r>
      <w:r>
        <w:rPr>
          <w:sz w:val="28"/>
          <w:szCs w:val="28"/>
        </w:rPr>
        <w:t xml:space="preserve">план работы </w:t>
      </w:r>
      <w:r w:rsidR="00EB1078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1B4EEB">
        <w:rPr>
          <w:sz w:val="28"/>
          <w:szCs w:val="28"/>
        </w:rPr>
        <w:t xml:space="preserve">й </w:t>
      </w:r>
      <w:r w:rsidR="00EB1078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 на год.</w:t>
      </w:r>
    </w:p>
    <w:p w:rsidR="00EB3161" w:rsidRDefault="00D92E86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 w:rsidRPr="00D92E86">
        <w:rPr>
          <w:sz w:val="28"/>
          <w:szCs w:val="28"/>
        </w:rPr>
        <w:t>3.2. План работы включает в себя мероприятия по полномочиям</w:t>
      </w:r>
      <w:r>
        <w:rPr>
          <w:sz w:val="28"/>
          <w:szCs w:val="28"/>
        </w:rPr>
        <w:t>, осуществляемым К</w:t>
      </w:r>
      <w:r w:rsidR="0003436D">
        <w:rPr>
          <w:sz w:val="28"/>
          <w:szCs w:val="28"/>
        </w:rPr>
        <w:t>онтрольно-счетной палатой</w:t>
      </w:r>
      <w:r w:rsidRPr="00D92E86">
        <w:rPr>
          <w:sz w:val="28"/>
          <w:szCs w:val="28"/>
        </w:rPr>
        <w:t xml:space="preserve"> в соответ</w:t>
      </w:r>
      <w:r>
        <w:rPr>
          <w:sz w:val="28"/>
          <w:szCs w:val="28"/>
        </w:rPr>
        <w:t xml:space="preserve">ствии с Положением «О </w:t>
      </w:r>
      <w:r w:rsidR="0003436D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1B4EE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3436D">
        <w:rPr>
          <w:sz w:val="28"/>
          <w:szCs w:val="28"/>
        </w:rPr>
        <w:t xml:space="preserve">палате </w:t>
      </w:r>
      <w:r w:rsidR="00FF51B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</w:t>
      </w:r>
      <w:r w:rsidR="001B4EEB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края»</w:t>
      </w:r>
      <w:r w:rsidRPr="00D92E86">
        <w:rPr>
          <w:sz w:val="28"/>
          <w:szCs w:val="28"/>
        </w:rPr>
        <w:t>, а также мероприятия по обеспеч</w:t>
      </w:r>
      <w:r w:rsidR="00EB3161">
        <w:rPr>
          <w:sz w:val="28"/>
          <w:szCs w:val="28"/>
        </w:rPr>
        <w:t>ению деятельности К</w:t>
      </w:r>
      <w:r w:rsidR="0003436D">
        <w:rPr>
          <w:sz w:val="28"/>
          <w:szCs w:val="28"/>
        </w:rPr>
        <w:t>онтрольно-счетной палаты</w:t>
      </w:r>
      <w:r w:rsidRPr="00D92E86">
        <w:rPr>
          <w:sz w:val="28"/>
          <w:szCs w:val="28"/>
        </w:rPr>
        <w:t xml:space="preserve">. </w:t>
      </w:r>
    </w:p>
    <w:p w:rsidR="00EB3161" w:rsidRDefault="00D92E86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 w:rsidRPr="00D92E86">
        <w:rPr>
          <w:sz w:val="28"/>
          <w:szCs w:val="28"/>
        </w:rPr>
        <w:t>План работы ежегодно р</w:t>
      </w:r>
      <w:r w:rsidR="00EB3161">
        <w:rPr>
          <w:sz w:val="28"/>
          <w:szCs w:val="28"/>
        </w:rPr>
        <w:t>ассматривается и утверждается председателем К</w:t>
      </w:r>
      <w:r w:rsidR="0003436D">
        <w:rPr>
          <w:sz w:val="28"/>
          <w:szCs w:val="28"/>
        </w:rPr>
        <w:t>онтрольно-счетной палаты</w:t>
      </w:r>
      <w:r w:rsidR="00EB3161">
        <w:rPr>
          <w:sz w:val="28"/>
          <w:szCs w:val="28"/>
        </w:rPr>
        <w:t xml:space="preserve">. </w:t>
      </w:r>
    </w:p>
    <w:p w:rsidR="00EB3161" w:rsidRDefault="00EB3161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</w:p>
    <w:p w:rsidR="00EB3161" w:rsidRPr="00EB3161" w:rsidRDefault="00D92E86" w:rsidP="00EB1078">
      <w:pPr>
        <w:pStyle w:val="af6"/>
        <w:shd w:val="clear" w:color="auto" w:fill="FFFFFF"/>
        <w:spacing w:after="0"/>
        <w:ind w:left="0" w:right="266" w:firstLine="709"/>
        <w:jc w:val="center"/>
        <w:textAlignment w:val="baseline"/>
        <w:rPr>
          <w:b/>
          <w:sz w:val="28"/>
          <w:szCs w:val="28"/>
        </w:rPr>
      </w:pPr>
      <w:r w:rsidRPr="00EB3161">
        <w:rPr>
          <w:b/>
          <w:sz w:val="28"/>
          <w:szCs w:val="28"/>
        </w:rPr>
        <w:t>4. ФОРМИРОВАНИЕ И УТВЕРЖДЕНИЕ ПЛАНОВЫХ ДОКУМЕНТОВ</w:t>
      </w:r>
      <w:r w:rsidR="00EB3161" w:rsidRPr="00EB3161">
        <w:rPr>
          <w:b/>
          <w:sz w:val="28"/>
          <w:szCs w:val="28"/>
        </w:rPr>
        <w:t xml:space="preserve"> КОНТРОЛЬНО-СЧЕТНО</w:t>
      </w:r>
      <w:r w:rsidR="001B4EEB">
        <w:rPr>
          <w:b/>
          <w:sz w:val="28"/>
          <w:szCs w:val="28"/>
        </w:rPr>
        <w:t>Й</w:t>
      </w:r>
      <w:r w:rsidR="00EB1078">
        <w:rPr>
          <w:b/>
          <w:sz w:val="28"/>
          <w:szCs w:val="28"/>
        </w:rPr>
        <w:t xml:space="preserve"> ПАЛАТЫ</w:t>
      </w:r>
      <w:r w:rsidR="001B4EEB">
        <w:rPr>
          <w:b/>
          <w:sz w:val="28"/>
          <w:szCs w:val="28"/>
        </w:rPr>
        <w:t xml:space="preserve"> </w:t>
      </w:r>
      <w:r w:rsidR="00FF51B8">
        <w:rPr>
          <w:b/>
          <w:sz w:val="28"/>
          <w:szCs w:val="28"/>
        </w:rPr>
        <w:t>КАМЕНСКОГО</w:t>
      </w:r>
      <w:r w:rsidR="00EB3161" w:rsidRPr="00EB3161">
        <w:rPr>
          <w:b/>
          <w:sz w:val="28"/>
          <w:szCs w:val="28"/>
        </w:rPr>
        <w:t xml:space="preserve"> РАЙОН</w:t>
      </w:r>
      <w:r w:rsidR="00C43AA7">
        <w:rPr>
          <w:b/>
          <w:sz w:val="28"/>
          <w:szCs w:val="28"/>
        </w:rPr>
        <w:t>А</w:t>
      </w:r>
      <w:r w:rsidR="00EB3161" w:rsidRPr="00EB3161">
        <w:rPr>
          <w:b/>
          <w:sz w:val="28"/>
          <w:szCs w:val="28"/>
        </w:rPr>
        <w:t xml:space="preserve"> АЛТАСКОГО КРАЯ</w:t>
      </w:r>
    </w:p>
    <w:p w:rsidR="00EB3161" w:rsidRDefault="00EB3161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</w:p>
    <w:p w:rsidR="00D92E86" w:rsidRDefault="00D92E86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 w:rsidRPr="00D92E86">
        <w:rPr>
          <w:sz w:val="28"/>
          <w:szCs w:val="28"/>
        </w:rPr>
        <w:lastRenderedPageBreak/>
        <w:t>4.1. Формирование и утвер</w:t>
      </w:r>
      <w:r w:rsidR="00EB3161">
        <w:rPr>
          <w:sz w:val="28"/>
          <w:szCs w:val="28"/>
        </w:rPr>
        <w:t>ждение плановых документов К</w:t>
      </w:r>
      <w:r w:rsidR="00573899">
        <w:rPr>
          <w:sz w:val="28"/>
          <w:szCs w:val="28"/>
        </w:rPr>
        <w:t>онтрольно-счетной палаты</w:t>
      </w:r>
      <w:r w:rsidR="00EB3161">
        <w:rPr>
          <w:sz w:val="28"/>
          <w:szCs w:val="28"/>
        </w:rPr>
        <w:t xml:space="preserve"> </w:t>
      </w:r>
      <w:r w:rsidR="00B9093C">
        <w:rPr>
          <w:sz w:val="28"/>
          <w:szCs w:val="28"/>
        </w:rPr>
        <w:t xml:space="preserve">осуществляется в соответствии с Положением «О </w:t>
      </w:r>
      <w:r w:rsidR="00573899">
        <w:rPr>
          <w:sz w:val="28"/>
          <w:szCs w:val="28"/>
        </w:rPr>
        <w:t>К</w:t>
      </w:r>
      <w:r w:rsidR="00B9093C">
        <w:rPr>
          <w:sz w:val="28"/>
          <w:szCs w:val="28"/>
        </w:rPr>
        <w:t>онтрольно-счетно</w:t>
      </w:r>
      <w:r w:rsidR="001B4EEB">
        <w:rPr>
          <w:sz w:val="28"/>
          <w:szCs w:val="28"/>
        </w:rPr>
        <w:t>й</w:t>
      </w:r>
      <w:r w:rsidR="00B9093C">
        <w:rPr>
          <w:sz w:val="28"/>
          <w:szCs w:val="28"/>
        </w:rPr>
        <w:t xml:space="preserve"> </w:t>
      </w:r>
      <w:r w:rsidR="00573899">
        <w:rPr>
          <w:sz w:val="28"/>
          <w:szCs w:val="28"/>
        </w:rPr>
        <w:t xml:space="preserve">палате </w:t>
      </w:r>
      <w:r w:rsidR="00FF51B8">
        <w:rPr>
          <w:sz w:val="28"/>
          <w:szCs w:val="28"/>
        </w:rPr>
        <w:t>Каменского</w:t>
      </w:r>
      <w:r w:rsidR="00B9093C">
        <w:rPr>
          <w:sz w:val="28"/>
          <w:szCs w:val="28"/>
        </w:rPr>
        <w:t xml:space="preserve"> район</w:t>
      </w:r>
      <w:r w:rsidR="001B4EEB">
        <w:rPr>
          <w:sz w:val="28"/>
          <w:szCs w:val="28"/>
        </w:rPr>
        <w:t>а</w:t>
      </w:r>
      <w:r w:rsidR="00B9093C">
        <w:rPr>
          <w:sz w:val="28"/>
          <w:szCs w:val="28"/>
        </w:rPr>
        <w:t xml:space="preserve"> Алтайского края», с учетом положений регламента </w:t>
      </w:r>
      <w:r w:rsidR="00573899">
        <w:rPr>
          <w:sz w:val="28"/>
          <w:szCs w:val="28"/>
        </w:rPr>
        <w:t>К</w:t>
      </w:r>
      <w:r w:rsidR="00B9093C">
        <w:rPr>
          <w:sz w:val="28"/>
          <w:szCs w:val="28"/>
        </w:rPr>
        <w:t>онтрольно-счетно</w:t>
      </w:r>
      <w:r w:rsidR="001B4EEB">
        <w:rPr>
          <w:sz w:val="28"/>
          <w:szCs w:val="28"/>
        </w:rPr>
        <w:t xml:space="preserve">й </w:t>
      </w:r>
      <w:r w:rsidR="00573899">
        <w:rPr>
          <w:sz w:val="28"/>
          <w:szCs w:val="28"/>
        </w:rPr>
        <w:t xml:space="preserve">палаты </w:t>
      </w:r>
      <w:r w:rsidR="00FF51B8">
        <w:rPr>
          <w:sz w:val="28"/>
          <w:szCs w:val="28"/>
        </w:rPr>
        <w:t>Каменского</w:t>
      </w:r>
      <w:r w:rsidR="00B9093C">
        <w:rPr>
          <w:sz w:val="28"/>
          <w:szCs w:val="28"/>
        </w:rPr>
        <w:t xml:space="preserve"> район</w:t>
      </w:r>
      <w:r w:rsidR="001B4EEB">
        <w:rPr>
          <w:sz w:val="28"/>
          <w:szCs w:val="28"/>
        </w:rPr>
        <w:t>а</w:t>
      </w:r>
      <w:r w:rsidR="00B9093C">
        <w:rPr>
          <w:sz w:val="28"/>
          <w:szCs w:val="28"/>
        </w:rPr>
        <w:t xml:space="preserve"> Алтайского края и настоящего стандарта.</w:t>
      </w:r>
    </w:p>
    <w:p w:rsidR="00936D7A" w:rsidRDefault="00936D7A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4.2. Плановые документы </w:t>
      </w:r>
      <w:r w:rsidR="00573899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1B4EEB">
        <w:rPr>
          <w:sz w:val="28"/>
          <w:szCs w:val="28"/>
        </w:rPr>
        <w:t xml:space="preserve">й </w:t>
      </w:r>
      <w:r w:rsidR="00573899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 подлежат утверждению до начала планируемого периода.</w:t>
      </w:r>
    </w:p>
    <w:p w:rsidR="00936D7A" w:rsidRDefault="00936D7A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4.3. Формирование Плана работы </w:t>
      </w:r>
      <w:r w:rsidR="00573899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573899">
        <w:rPr>
          <w:sz w:val="28"/>
          <w:szCs w:val="28"/>
        </w:rPr>
        <w:t>й палаты</w:t>
      </w:r>
      <w:r>
        <w:rPr>
          <w:sz w:val="28"/>
          <w:szCs w:val="28"/>
        </w:rPr>
        <w:t xml:space="preserve"> включает осуществление следующих действий:</w:t>
      </w:r>
    </w:p>
    <w:p w:rsidR="00936D7A" w:rsidRDefault="00573899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9B41BE">
        <w:rPr>
          <w:sz w:val="28"/>
          <w:szCs w:val="28"/>
        </w:rPr>
        <w:t xml:space="preserve">подготовку предложений в План работы </w:t>
      </w:r>
      <w:r>
        <w:rPr>
          <w:sz w:val="28"/>
          <w:szCs w:val="28"/>
        </w:rPr>
        <w:t>К</w:t>
      </w:r>
      <w:r w:rsidR="009B41BE">
        <w:rPr>
          <w:sz w:val="28"/>
          <w:szCs w:val="28"/>
        </w:rPr>
        <w:t>онтрольно-счетно</w:t>
      </w:r>
      <w:r w:rsidR="001B4EEB">
        <w:rPr>
          <w:sz w:val="28"/>
          <w:szCs w:val="28"/>
        </w:rPr>
        <w:t>й</w:t>
      </w:r>
      <w:r w:rsidR="009B41BE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="009B41BE">
        <w:rPr>
          <w:sz w:val="28"/>
          <w:szCs w:val="28"/>
        </w:rPr>
        <w:t>;</w:t>
      </w:r>
    </w:p>
    <w:p w:rsidR="009B41BE" w:rsidRDefault="00573899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9B41BE">
        <w:rPr>
          <w:sz w:val="28"/>
          <w:szCs w:val="28"/>
        </w:rPr>
        <w:t>составление Плана работы;</w:t>
      </w:r>
    </w:p>
    <w:p w:rsidR="009B41BE" w:rsidRDefault="00573899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9B41BE">
        <w:rPr>
          <w:sz w:val="28"/>
          <w:szCs w:val="28"/>
        </w:rPr>
        <w:t>согласование Плана работы</w:t>
      </w:r>
      <w:r w:rsidR="00597AB1">
        <w:rPr>
          <w:sz w:val="28"/>
          <w:szCs w:val="28"/>
        </w:rPr>
        <w:t>;</w:t>
      </w:r>
    </w:p>
    <w:p w:rsidR="00597AB1" w:rsidRDefault="00573899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97AB1">
        <w:rPr>
          <w:sz w:val="28"/>
          <w:szCs w:val="28"/>
        </w:rPr>
        <w:t>рассмотрение Плана работы и его утверждение.</w:t>
      </w:r>
    </w:p>
    <w:p w:rsidR="00597AB1" w:rsidRDefault="00597AB1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Формирование Плана работы осуществляется в соответствии с его примерной структурой, приведенной в Приложении 1 к Стандарту</w:t>
      </w:r>
    </w:p>
    <w:p w:rsidR="00597AB1" w:rsidRDefault="00597AB1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4.3.1</w:t>
      </w:r>
      <w:r w:rsidR="00573899">
        <w:rPr>
          <w:sz w:val="28"/>
          <w:szCs w:val="28"/>
        </w:rPr>
        <w:t xml:space="preserve">. Подготовка предложений в </w:t>
      </w:r>
      <w:r>
        <w:rPr>
          <w:sz w:val="28"/>
          <w:szCs w:val="28"/>
        </w:rPr>
        <w:t>План работы по контрольным и экспертно-аналитическим мероприятиям осуществляется председателем, инспектором.</w:t>
      </w:r>
    </w:p>
    <w:p w:rsidR="00597AB1" w:rsidRDefault="00597AB1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="008D2C15">
        <w:rPr>
          <w:sz w:val="28"/>
          <w:szCs w:val="28"/>
        </w:rPr>
        <w:t>При формировании</w:t>
      </w:r>
      <w:r>
        <w:rPr>
          <w:sz w:val="28"/>
          <w:szCs w:val="28"/>
        </w:rPr>
        <w:t xml:space="preserve"> Плана работы </w:t>
      </w:r>
      <w:r w:rsidR="008D2C15">
        <w:rPr>
          <w:sz w:val="28"/>
          <w:szCs w:val="28"/>
        </w:rPr>
        <w:t>рассматриваются</w:t>
      </w:r>
      <w:r>
        <w:rPr>
          <w:sz w:val="28"/>
          <w:szCs w:val="28"/>
        </w:rPr>
        <w:t>:</w:t>
      </w:r>
    </w:p>
    <w:p w:rsidR="00597AB1" w:rsidRDefault="00573899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97AB1">
        <w:rPr>
          <w:sz w:val="28"/>
          <w:szCs w:val="28"/>
        </w:rPr>
        <w:t xml:space="preserve">предложения и запросы главы </w:t>
      </w:r>
      <w:r w:rsidR="00FF51B8">
        <w:rPr>
          <w:sz w:val="28"/>
          <w:szCs w:val="28"/>
        </w:rPr>
        <w:t>Каменского</w:t>
      </w:r>
      <w:r w:rsidR="00597AB1">
        <w:rPr>
          <w:sz w:val="28"/>
          <w:szCs w:val="28"/>
        </w:rPr>
        <w:t xml:space="preserve"> района;</w:t>
      </w:r>
    </w:p>
    <w:p w:rsidR="00597AB1" w:rsidRDefault="00573899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97AB1">
        <w:rPr>
          <w:sz w:val="28"/>
          <w:szCs w:val="28"/>
        </w:rPr>
        <w:t xml:space="preserve">поручения </w:t>
      </w:r>
      <w:r>
        <w:rPr>
          <w:sz w:val="28"/>
          <w:szCs w:val="28"/>
        </w:rPr>
        <w:t xml:space="preserve">Собрания </w:t>
      </w:r>
      <w:r w:rsidR="00597AB1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FF51B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района</w:t>
      </w:r>
      <w:r w:rsidR="00597AB1">
        <w:rPr>
          <w:sz w:val="28"/>
          <w:szCs w:val="28"/>
        </w:rPr>
        <w:t xml:space="preserve"> Алтайского края</w:t>
      </w:r>
      <w:r w:rsidR="008D2C15">
        <w:rPr>
          <w:sz w:val="28"/>
          <w:szCs w:val="28"/>
        </w:rPr>
        <w:t>;</w:t>
      </w:r>
    </w:p>
    <w:p w:rsidR="008D2C15" w:rsidRDefault="008D2C15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-обращения Счетной палаты Алтайского края.</w:t>
      </w:r>
    </w:p>
    <w:p w:rsidR="00597AB1" w:rsidRDefault="00597AB1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r w:rsidRPr="00DE3EB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573899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6F3DCF">
        <w:rPr>
          <w:sz w:val="28"/>
          <w:szCs w:val="28"/>
        </w:rPr>
        <w:t xml:space="preserve">й </w:t>
      </w:r>
      <w:r w:rsidR="00573899">
        <w:rPr>
          <w:sz w:val="28"/>
          <w:szCs w:val="28"/>
        </w:rPr>
        <w:t xml:space="preserve">палаты </w:t>
      </w:r>
      <w:r w:rsidR="00FF51B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района Алтайского края готовит:</w:t>
      </w:r>
    </w:p>
    <w:p w:rsidR="00597AB1" w:rsidRDefault="00597AB1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запросы до 01 ноября года, предшествующего плановому</w:t>
      </w:r>
      <w:r w:rsidR="00FF51B8">
        <w:rPr>
          <w:sz w:val="28"/>
          <w:szCs w:val="28"/>
        </w:rPr>
        <w:t xml:space="preserve"> периоду</w:t>
      </w:r>
      <w:r>
        <w:rPr>
          <w:sz w:val="28"/>
          <w:szCs w:val="28"/>
        </w:rPr>
        <w:t>:</w:t>
      </w:r>
    </w:p>
    <w:p w:rsidR="00597AB1" w:rsidRDefault="00F84684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9E4FF2">
        <w:rPr>
          <w:sz w:val="28"/>
          <w:szCs w:val="28"/>
        </w:rPr>
        <w:t xml:space="preserve">в органы местного самоуправления </w:t>
      </w:r>
      <w:r w:rsidR="00FF51B8">
        <w:rPr>
          <w:sz w:val="28"/>
          <w:szCs w:val="28"/>
        </w:rPr>
        <w:t>Каменского</w:t>
      </w:r>
      <w:r w:rsidR="009E4FF2">
        <w:rPr>
          <w:sz w:val="28"/>
          <w:szCs w:val="28"/>
        </w:rPr>
        <w:t xml:space="preserve"> района, являющиеся главными распорядителями средств районного бюджета, об объемах плановых ассигнований на текущий финансовый год и фактически произведенных расходах по состоянию на 01 октября текущего года;</w:t>
      </w:r>
    </w:p>
    <w:p w:rsidR="009E4FF2" w:rsidRDefault="00F84684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9E4FF2">
        <w:rPr>
          <w:sz w:val="28"/>
          <w:szCs w:val="28"/>
        </w:rPr>
        <w:t xml:space="preserve">в уполномоченный орган Администрации </w:t>
      </w:r>
      <w:r w:rsidR="00FF51B8">
        <w:rPr>
          <w:sz w:val="28"/>
          <w:szCs w:val="28"/>
        </w:rPr>
        <w:t>Каменского</w:t>
      </w:r>
      <w:r w:rsidR="009E4FF2">
        <w:rPr>
          <w:sz w:val="28"/>
          <w:szCs w:val="28"/>
        </w:rPr>
        <w:t xml:space="preserve"> района – о плановых ассигнованиях на текущий </w:t>
      </w:r>
      <w:r>
        <w:rPr>
          <w:sz w:val="28"/>
          <w:szCs w:val="28"/>
        </w:rPr>
        <w:t xml:space="preserve">финансовый </w:t>
      </w:r>
      <w:r w:rsidR="009E4FF2">
        <w:rPr>
          <w:sz w:val="28"/>
          <w:szCs w:val="28"/>
        </w:rPr>
        <w:t xml:space="preserve">год и фактических расходах на реализацию муниципальных программ </w:t>
      </w:r>
      <w:r w:rsidR="00FF51B8">
        <w:rPr>
          <w:sz w:val="28"/>
          <w:szCs w:val="28"/>
        </w:rPr>
        <w:t>Каменского</w:t>
      </w:r>
      <w:r w:rsidR="009E4FF2">
        <w:rPr>
          <w:sz w:val="28"/>
          <w:szCs w:val="28"/>
        </w:rPr>
        <w:t xml:space="preserve"> района, ведомственных целевых программ по состоянию </w:t>
      </w:r>
      <w:r>
        <w:rPr>
          <w:sz w:val="28"/>
          <w:szCs w:val="28"/>
        </w:rPr>
        <w:t>на 0</w:t>
      </w:r>
      <w:r w:rsidR="009E4FF2">
        <w:rPr>
          <w:sz w:val="28"/>
          <w:szCs w:val="28"/>
        </w:rPr>
        <w:t>1 октября текущего года</w:t>
      </w:r>
      <w:r w:rsidR="00D61F4F">
        <w:rPr>
          <w:sz w:val="28"/>
          <w:szCs w:val="28"/>
        </w:rPr>
        <w:t>;</w:t>
      </w:r>
    </w:p>
    <w:p w:rsidR="00D61F4F" w:rsidRDefault="00D61F4F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до 01 декабря года, предшествующего плановому</w:t>
      </w:r>
      <w:r w:rsidR="00FF51B8">
        <w:rPr>
          <w:sz w:val="28"/>
          <w:szCs w:val="28"/>
        </w:rPr>
        <w:t xml:space="preserve"> периоду</w:t>
      </w:r>
      <w:r>
        <w:rPr>
          <w:sz w:val="28"/>
          <w:szCs w:val="28"/>
        </w:rPr>
        <w:t>:</w:t>
      </w:r>
    </w:p>
    <w:p w:rsidR="00D61F4F" w:rsidRDefault="00F84684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D61F4F">
        <w:rPr>
          <w:sz w:val="28"/>
          <w:szCs w:val="28"/>
        </w:rPr>
        <w:t xml:space="preserve">в органы внутреннего муниципального финансового контроля </w:t>
      </w:r>
      <w:r w:rsidR="00FF51B8">
        <w:rPr>
          <w:sz w:val="28"/>
          <w:szCs w:val="28"/>
        </w:rPr>
        <w:t>Каменского</w:t>
      </w:r>
      <w:r w:rsidR="00D61F4F">
        <w:rPr>
          <w:sz w:val="28"/>
          <w:szCs w:val="28"/>
        </w:rPr>
        <w:t xml:space="preserve"> района – о проведенных контрольных мероприятиях в текущем году и планируемых к проведению в плановом периоде, с целью исключения дублирования при планировании и проведении контрольных мероприятий.</w:t>
      </w:r>
    </w:p>
    <w:p w:rsidR="00D03C17" w:rsidRDefault="00D61F4F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Подготовка предложений о проведении мероприятий с участием других контрольных и правоохранительных органов осуществляется в порядке, предусмотренном заключенными соглашениями с указанными органами, </w:t>
      </w:r>
      <w:r>
        <w:rPr>
          <w:sz w:val="28"/>
          <w:szCs w:val="28"/>
        </w:rPr>
        <w:lastRenderedPageBreak/>
        <w:t>должны быть предварительно согласованы сроки проведения и объекты контрольных мероприятий.</w:t>
      </w:r>
    </w:p>
    <w:p w:rsidR="006540A9" w:rsidRDefault="00D03C17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4.3.4. При подготовке предложений о включении в План работы мероприятий, планируемых к проведению</w:t>
      </w:r>
      <w:r w:rsidR="006540A9">
        <w:rPr>
          <w:sz w:val="28"/>
          <w:szCs w:val="28"/>
        </w:rPr>
        <w:t xml:space="preserve"> совместно (параллельно) с иными Контрольно-счетными органами, необходимо учитывать положения стандартов и регламентов, регулирующих деятельность вышеуказанных органов.</w:t>
      </w:r>
    </w:p>
    <w:p w:rsidR="00E54690" w:rsidRDefault="006540A9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4.3.5. При определении перечня мероприятий и сроков их реализации по возможности осуществляется координация </w:t>
      </w:r>
      <w:r w:rsidR="00F84684"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 w:rsidR="00F84684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работы </w:t>
      </w:r>
      <w:r w:rsidR="00F84684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6F3DCF">
        <w:rPr>
          <w:sz w:val="28"/>
          <w:szCs w:val="28"/>
        </w:rPr>
        <w:t xml:space="preserve">й </w:t>
      </w:r>
      <w:r w:rsidR="00F84684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 с планами работы</w:t>
      </w:r>
      <w:r w:rsidR="00E54690">
        <w:rPr>
          <w:sz w:val="28"/>
          <w:szCs w:val="28"/>
        </w:rPr>
        <w:t xml:space="preserve"> других органов финансового контроля.</w:t>
      </w:r>
    </w:p>
    <w:p w:rsidR="00E54690" w:rsidRDefault="00E54690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4.3.6. Предложения по контрольным и экспертно-аналитическим мероприятиям, предлагаемые в План работы должны </w:t>
      </w:r>
      <w:r w:rsidR="008D2C15">
        <w:rPr>
          <w:sz w:val="28"/>
          <w:szCs w:val="28"/>
        </w:rPr>
        <w:t>содержать следующие данные</w:t>
      </w:r>
      <w:r>
        <w:rPr>
          <w:sz w:val="28"/>
          <w:szCs w:val="28"/>
        </w:rPr>
        <w:t>:</w:t>
      </w:r>
    </w:p>
    <w:p w:rsidR="00E54690" w:rsidRDefault="00F84684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54690">
        <w:rPr>
          <w:sz w:val="28"/>
          <w:szCs w:val="28"/>
        </w:rPr>
        <w:t>вид мероприятия (контрольное или экспертно-аналитическое);</w:t>
      </w:r>
    </w:p>
    <w:p w:rsidR="00830C76" w:rsidRDefault="00F84684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830C76">
        <w:rPr>
          <w:sz w:val="28"/>
          <w:szCs w:val="28"/>
        </w:rPr>
        <w:t>наименование контрольного (экспертно-аналитического) мероприятия;</w:t>
      </w:r>
    </w:p>
    <w:p w:rsidR="00830C76" w:rsidRDefault="00F84684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830C76">
        <w:rPr>
          <w:sz w:val="28"/>
          <w:szCs w:val="28"/>
        </w:rPr>
        <w:t>срок проведения мероприятия;</w:t>
      </w:r>
    </w:p>
    <w:p w:rsidR="00830C76" w:rsidRDefault="00F84684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830C76">
        <w:rPr>
          <w:sz w:val="28"/>
          <w:szCs w:val="28"/>
        </w:rPr>
        <w:t>ответственные за проведение мероприятия;</w:t>
      </w:r>
    </w:p>
    <w:p w:rsidR="00830C76" w:rsidRDefault="00F84684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830C76">
        <w:rPr>
          <w:sz w:val="28"/>
          <w:szCs w:val="28"/>
        </w:rPr>
        <w:t>основание для включения мероприятия в План работы</w:t>
      </w:r>
    </w:p>
    <w:p w:rsidR="00830C76" w:rsidRDefault="00830C76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Указанные предложения формируются по форме, указанной в </w:t>
      </w:r>
      <w:r w:rsidR="009C6B12">
        <w:rPr>
          <w:sz w:val="28"/>
          <w:szCs w:val="28"/>
        </w:rPr>
        <w:t>П</w:t>
      </w:r>
      <w:r>
        <w:rPr>
          <w:sz w:val="28"/>
          <w:szCs w:val="28"/>
        </w:rPr>
        <w:t>риложении 2 к Стандарту.</w:t>
      </w:r>
    </w:p>
    <w:p w:rsidR="00830C76" w:rsidRDefault="00830C76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Наименование планируемого контрольного или экспертно-аналитического мероприятия должно соответствовать полномочиям </w:t>
      </w:r>
      <w:r w:rsidR="00F84684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6F3DCF">
        <w:rPr>
          <w:sz w:val="28"/>
          <w:szCs w:val="28"/>
        </w:rPr>
        <w:t xml:space="preserve">й </w:t>
      </w:r>
      <w:r w:rsidR="00F84684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, содержащимся в Положении «О </w:t>
      </w:r>
      <w:r w:rsidR="00F84684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6F3DCF">
        <w:rPr>
          <w:sz w:val="28"/>
          <w:szCs w:val="28"/>
        </w:rPr>
        <w:t xml:space="preserve">й </w:t>
      </w:r>
      <w:r w:rsidR="00F84684">
        <w:rPr>
          <w:sz w:val="28"/>
          <w:szCs w:val="28"/>
        </w:rPr>
        <w:t xml:space="preserve">палате </w:t>
      </w:r>
      <w:r w:rsidR="00FF51B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</w:t>
      </w:r>
      <w:r w:rsidR="006F3DCF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края», иметь четкую, однозначную формулировку и содержать следующие сведения:</w:t>
      </w:r>
    </w:p>
    <w:p w:rsidR="0065077B" w:rsidRDefault="00F84684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830C76" w:rsidRPr="00830C76">
        <w:rPr>
          <w:sz w:val="28"/>
          <w:szCs w:val="28"/>
        </w:rPr>
        <w:t xml:space="preserve">вид мероприятия (аудит эффективности, проверка, экспертиза и т.д.); </w:t>
      </w:r>
    </w:p>
    <w:p w:rsidR="0065077B" w:rsidRDefault="00F84684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830C76" w:rsidRPr="00830C76">
        <w:rPr>
          <w:sz w:val="28"/>
          <w:szCs w:val="28"/>
        </w:rPr>
        <w:t>предмет мероприятия (что именно</w:t>
      </w:r>
      <w:r w:rsidR="0065077B">
        <w:rPr>
          <w:sz w:val="28"/>
          <w:szCs w:val="28"/>
        </w:rPr>
        <w:t xml:space="preserve"> контролируется (проверяется, </w:t>
      </w:r>
      <w:r w:rsidR="00830C76" w:rsidRPr="00830C76">
        <w:rPr>
          <w:sz w:val="28"/>
          <w:szCs w:val="28"/>
        </w:rPr>
        <w:t>анализируется и др.)) и в какой сфере использования бюджетных средств, например, использование бюджетных средств на реализаци</w:t>
      </w:r>
      <w:r w:rsidR="0065077B">
        <w:rPr>
          <w:sz w:val="28"/>
          <w:szCs w:val="28"/>
        </w:rPr>
        <w:t>ю мероприятий муниципальной</w:t>
      </w:r>
      <w:r w:rsidR="00830C76" w:rsidRPr="00830C76">
        <w:rPr>
          <w:sz w:val="28"/>
          <w:szCs w:val="28"/>
        </w:rPr>
        <w:t xml:space="preserve"> программы); </w:t>
      </w:r>
    </w:p>
    <w:p w:rsidR="0065077B" w:rsidRDefault="00F84684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830C76" w:rsidRPr="00830C76">
        <w:rPr>
          <w:sz w:val="28"/>
          <w:szCs w:val="28"/>
        </w:rPr>
        <w:t xml:space="preserve">контролируемый (проверяемый, анализируемый и др.) период; </w:t>
      </w:r>
    </w:p>
    <w:p w:rsidR="0065077B" w:rsidRDefault="00F84684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830C76" w:rsidRPr="00830C76">
        <w:rPr>
          <w:sz w:val="28"/>
          <w:szCs w:val="28"/>
        </w:rPr>
        <w:t xml:space="preserve">наименования государственных (муниципальных) контрольных и правоохранительных органов (в случае планирования проведения совместных и параллельных мероприятий). </w:t>
      </w:r>
    </w:p>
    <w:p w:rsidR="0065077B" w:rsidRDefault="00830C76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 w:rsidRPr="00830C76">
        <w:rPr>
          <w:sz w:val="28"/>
          <w:szCs w:val="28"/>
        </w:rPr>
        <w:t xml:space="preserve"> При определении срока проведения контрольного (экспертно</w:t>
      </w:r>
      <w:r w:rsidR="006F3DCF">
        <w:rPr>
          <w:sz w:val="28"/>
          <w:szCs w:val="28"/>
        </w:rPr>
        <w:t xml:space="preserve"> </w:t>
      </w:r>
      <w:r w:rsidRPr="00830C76">
        <w:rPr>
          <w:sz w:val="28"/>
          <w:szCs w:val="28"/>
        </w:rPr>
        <w:t>- аналитического) мероприятия необходимо учитывать сроки проведения его отдельных этапов: подготовки к проведению контрольного (экспертн</w:t>
      </w:r>
      <w:proofErr w:type="gramStart"/>
      <w:r w:rsidRPr="00830C76">
        <w:rPr>
          <w:sz w:val="28"/>
          <w:szCs w:val="28"/>
        </w:rPr>
        <w:t>о-</w:t>
      </w:r>
      <w:proofErr w:type="gramEnd"/>
      <w:r w:rsidRPr="00830C76">
        <w:rPr>
          <w:sz w:val="28"/>
          <w:szCs w:val="28"/>
        </w:rPr>
        <w:t xml:space="preserve"> аналитического) мероприятия; проведения контрольного (экспертно- аналитического) мероприятия; оформления документов по результатам контрольного (экспертно-аналитического) мероприятия. </w:t>
      </w:r>
    </w:p>
    <w:p w:rsidR="00C65AD6" w:rsidRDefault="00C65AD6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Основанием для включения контрольного или экспертно-аналитического мероприятия в проект Плана работы могут являться:</w:t>
      </w:r>
    </w:p>
    <w:p w:rsidR="00B0593A" w:rsidRDefault="00666457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65AD6" w:rsidRPr="00C65AD6">
        <w:rPr>
          <w:sz w:val="28"/>
          <w:szCs w:val="28"/>
        </w:rPr>
        <w:t>положения Бюджетного кодекса Российской Фе</w:t>
      </w:r>
      <w:r w:rsidR="00C65AD6">
        <w:rPr>
          <w:sz w:val="28"/>
          <w:szCs w:val="28"/>
        </w:rPr>
        <w:t xml:space="preserve">дерации, Положение </w:t>
      </w:r>
      <w:r w:rsidR="009C6B12">
        <w:rPr>
          <w:sz w:val="28"/>
          <w:szCs w:val="28"/>
        </w:rPr>
        <w:t>«О</w:t>
      </w:r>
      <w:r w:rsidR="00C65AD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65AD6">
        <w:rPr>
          <w:sz w:val="28"/>
          <w:szCs w:val="28"/>
        </w:rPr>
        <w:t>онтрольно-счетно</w:t>
      </w:r>
      <w:r w:rsidR="006F3DCF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палате </w:t>
      </w:r>
      <w:r w:rsidR="00FF51B8">
        <w:rPr>
          <w:sz w:val="28"/>
          <w:szCs w:val="28"/>
        </w:rPr>
        <w:t>Каменского</w:t>
      </w:r>
      <w:r w:rsidR="00C65AD6">
        <w:rPr>
          <w:sz w:val="28"/>
          <w:szCs w:val="28"/>
        </w:rPr>
        <w:t xml:space="preserve"> района</w:t>
      </w:r>
      <w:r w:rsidR="009C6B12">
        <w:rPr>
          <w:sz w:val="28"/>
          <w:szCs w:val="28"/>
        </w:rPr>
        <w:t>»</w:t>
      </w:r>
      <w:r w:rsidR="00C65AD6">
        <w:rPr>
          <w:sz w:val="28"/>
          <w:szCs w:val="28"/>
        </w:rPr>
        <w:t>, Положением</w:t>
      </w:r>
      <w:r w:rsidR="00C65AD6" w:rsidRPr="00C65AD6">
        <w:rPr>
          <w:sz w:val="28"/>
          <w:szCs w:val="28"/>
        </w:rPr>
        <w:t xml:space="preserve"> «О бюджетном процессе и фина</w:t>
      </w:r>
      <w:r w:rsidR="00C65AD6">
        <w:rPr>
          <w:sz w:val="28"/>
          <w:szCs w:val="28"/>
        </w:rPr>
        <w:t xml:space="preserve">нсовом контроле в муниципальном образовании </w:t>
      </w:r>
      <w:r w:rsidR="00FF51B8">
        <w:rPr>
          <w:sz w:val="28"/>
          <w:szCs w:val="28"/>
        </w:rPr>
        <w:t>Каменский</w:t>
      </w:r>
      <w:r w:rsidR="00C65AD6">
        <w:rPr>
          <w:sz w:val="28"/>
          <w:szCs w:val="28"/>
        </w:rPr>
        <w:t xml:space="preserve"> район Алтайского края</w:t>
      </w:r>
      <w:r w:rsidR="00C65AD6" w:rsidRPr="00C65AD6">
        <w:rPr>
          <w:sz w:val="28"/>
          <w:szCs w:val="28"/>
        </w:rPr>
        <w:t>», других нормативны</w:t>
      </w:r>
      <w:r w:rsidR="00C65AD6">
        <w:rPr>
          <w:sz w:val="28"/>
          <w:szCs w:val="28"/>
        </w:rPr>
        <w:t xml:space="preserve">х правовых актов </w:t>
      </w:r>
      <w:r w:rsidR="00FF51B8">
        <w:rPr>
          <w:sz w:val="28"/>
          <w:szCs w:val="28"/>
        </w:rPr>
        <w:t>Каменского</w:t>
      </w:r>
      <w:r w:rsidR="00C65AD6">
        <w:rPr>
          <w:sz w:val="28"/>
          <w:szCs w:val="28"/>
        </w:rPr>
        <w:t xml:space="preserve"> района</w:t>
      </w:r>
      <w:r w:rsidR="00C65AD6" w:rsidRPr="00C65AD6">
        <w:rPr>
          <w:sz w:val="28"/>
          <w:szCs w:val="28"/>
        </w:rPr>
        <w:t>, опреде</w:t>
      </w:r>
      <w:r w:rsidR="00C65AD6">
        <w:rPr>
          <w:sz w:val="28"/>
          <w:szCs w:val="28"/>
        </w:rPr>
        <w:t xml:space="preserve">ляющих полномочия </w:t>
      </w:r>
      <w:r>
        <w:rPr>
          <w:sz w:val="28"/>
          <w:szCs w:val="28"/>
        </w:rPr>
        <w:t>К</w:t>
      </w:r>
      <w:r w:rsidR="00C65AD6">
        <w:rPr>
          <w:sz w:val="28"/>
          <w:szCs w:val="28"/>
        </w:rPr>
        <w:t>онтрольно-счетно</w:t>
      </w:r>
      <w:r w:rsidR="006F3DCF">
        <w:rPr>
          <w:sz w:val="28"/>
          <w:szCs w:val="28"/>
        </w:rPr>
        <w:t xml:space="preserve">й </w:t>
      </w:r>
      <w:r>
        <w:rPr>
          <w:sz w:val="28"/>
          <w:szCs w:val="28"/>
        </w:rPr>
        <w:t>палаты</w:t>
      </w:r>
      <w:r w:rsidR="00C65AD6" w:rsidRPr="00C65AD6">
        <w:rPr>
          <w:sz w:val="28"/>
          <w:szCs w:val="28"/>
        </w:rPr>
        <w:t>,</w:t>
      </w:r>
      <w:r w:rsidR="00DE3EB0">
        <w:rPr>
          <w:sz w:val="28"/>
          <w:szCs w:val="28"/>
        </w:rPr>
        <w:t xml:space="preserve"> </w:t>
      </w:r>
      <w:r w:rsidR="00C65AD6" w:rsidRPr="00C65AD6">
        <w:rPr>
          <w:sz w:val="28"/>
          <w:szCs w:val="28"/>
        </w:rPr>
        <w:t xml:space="preserve">в </w:t>
      </w:r>
      <w:proofErr w:type="gramStart"/>
      <w:r w:rsidR="00C65AD6" w:rsidRPr="00C65AD6">
        <w:rPr>
          <w:sz w:val="28"/>
          <w:szCs w:val="28"/>
        </w:rPr>
        <w:t>рамках</w:t>
      </w:r>
      <w:proofErr w:type="gramEnd"/>
      <w:r w:rsidR="00C65AD6" w:rsidRPr="00C65AD6">
        <w:rPr>
          <w:sz w:val="28"/>
          <w:szCs w:val="28"/>
        </w:rPr>
        <w:t xml:space="preserve"> выполнения которых планируется проведение мероприятия;</w:t>
      </w:r>
    </w:p>
    <w:p w:rsidR="00C65AD6" w:rsidRDefault="00B0593A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-поручения, запросы, предложения, обращения, направляемые в Контрольно-счетную палату в соответствии с законодательством Алтайского края.</w:t>
      </w:r>
      <w:r w:rsidR="00C65AD6" w:rsidRPr="00C65AD6">
        <w:rPr>
          <w:sz w:val="28"/>
          <w:szCs w:val="28"/>
        </w:rPr>
        <w:t xml:space="preserve"> </w:t>
      </w:r>
    </w:p>
    <w:p w:rsidR="006D7EF8" w:rsidRDefault="00C65AD6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 w:rsidRPr="00C65AD6">
        <w:rPr>
          <w:sz w:val="28"/>
          <w:szCs w:val="28"/>
        </w:rPr>
        <w:t>К каждому предложению о включении контрольного (экспертно</w:t>
      </w:r>
      <w:r w:rsidR="006F3DCF">
        <w:rPr>
          <w:sz w:val="28"/>
          <w:szCs w:val="28"/>
        </w:rPr>
        <w:t xml:space="preserve"> </w:t>
      </w:r>
      <w:r w:rsidRPr="00C65AD6">
        <w:rPr>
          <w:sz w:val="28"/>
          <w:szCs w:val="28"/>
        </w:rPr>
        <w:t xml:space="preserve">- аналитического) мероприятия в План работы прилагается соответствующее обоснование выбора темы и предполагаемых объектов контрольного (экспертно-аналитического) мероприятия. </w:t>
      </w:r>
    </w:p>
    <w:p w:rsidR="00B0593A" w:rsidRDefault="00C65AD6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 w:rsidRPr="00B0593A">
        <w:rPr>
          <w:sz w:val="28"/>
          <w:szCs w:val="28"/>
        </w:rPr>
        <w:t>Данное</w:t>
      </w:r>
      <w:r w:rsidRPr="00C65AD6">
        <w:rPr>
          <w:sz w:val="28"/>
          <w:szCs w:val="28"/>
        </w:rPr>
        <w:t xml:space="preserve"> положение не распространяется на мероприятия:</w:t>
      </w:r>
    </w:p>
    <w:p w:rsidR="006D7EF8" w:rsidRDefault="00B0593A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C65AD6" w:rsidRPr="00C65AD6">
        <w:rPr>
          <w:sz w:val="28"/>
          <w:szCs w:val="28"/>
        </w:rPr>
        <w:t>проводимые ежегодно в рамках предварительного, оперативного и последующего контроля фо</w:t>
      </w:r>
      <w:r w:rsidR="006D7EF8">
        <w:rPr>
          <w:sz w:val="28"/>
          <w:szCs w:val="28"/>
        </w:rPr>
        <w:t>рмирования и исполнения местного</w:t>
      </w:r>
      <w:r w:rsidR="00C65AD6" w:rsidRPr="00C65AD6">
        <w:rPr>
          <w:sz w:val="28"/>
          <w:szCs w:val="28"/>
        </w:rPr>
        <w:t xml:space="preserve"> бю</w:t>
      </w:r>
      <w:r w:rsidR="006D7EF8">
        <w:rPr>
          <w:sz w:val="28"/>
          <w:szCs w:val="28"/>
        </w:rPr>
        <w:t>джета</w:t>
      </w:r>
      <w:r w:rsidR="00C65AD6" w:rsidRPr="00C65AD6">
        <w:rPr>
          <w:sz w:val="28"/>
          <w:szCs w:val="28"/>
        </w:rPr>
        <w:t xml:space="preserve">, включая внешние проверки годовой бюджетной отчетности главных </w:t>
      </w:r>
      <w:r w:rsidR="006D7EF8">
        <w:rPr>
          <w:sz w:val="28"/>
          <w:szCs w:val="28"/>
        </w:rPr>
        <w:t>администраторов средств местного</w:t>
      </w:r>
      <w:r w:rsidR="00C65AD6" w:rsidRPr="00C65AD6">
        <w:rPr>
          <w:sz w:val="28"/>
          <w:szCs w:val="28"/>
        </w:rPr>
        <w:t xml:space="preserve"> бюджета; </w:t>
      </w:r>
    </w:p>
    <w:p w:rsidR="00C65AD6" w:rsidRDefault="00666457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6D7EF8">
        <w:rPr>
          <w:sz w:val="28"/>
          <w:szCs w:val="28"/>
        </w:rPr>
        <w:t xml:space="preserve">проводимые по поручениям </w:t>
      </w:r>
      <w:r>
        <w:rPr>
          <w:sz w:val="28"/>
          <w:szCs w:val="28"/>
        </w:rPr>
        <w:t xml:space="preserve">Собрания депутатов </w:t>
      </w:r>
      <w:r w:rsidR="00FF51B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района</w:t>
      </w:r>
      <w:r w:rsidR="006D7EF8">
        <w:rPr>
          <w:sz w:val="28"/>
          <w:szCs w:val="28"/>
        </w:rPr>
        <w:t xml:space="preserve"> Алтайского края, предложениям главы </w:t>
      </w:r>
      <w:r w:rsidR="00FF51B8">
        <w:rPr>
          <w:sz w:val="28"/>
          <w:szCs w:val="28"/>
        </w:rPr>
        <w:t>Каменского</w:t>
      </w:r>
      <w:r w:rsidR="006D7EF8">
        <w:rPr>
          <w:sz w:val="28"/>
          <w:szCs w:val="28"/>
        </w:rPr>
        <w:t xml:space="preserve"> района;</w:t>
      </w:r>
    </w:p>
    <w:p w:rsidR="006D7EF8" w:rsidRDefault="00A543CA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6D7EF8">
        <w:rPr>
          <w:sz w:val="28"/>
          <w:szCs w:val="28"/>
        </w:rPr>
        <w:t>проводимые по обращениям Счетной палаты Алтайского края</w:t>
      </w:r>
      <w:r w:rsidR="00355121">
        <w:rPr>
          <w:sz w:val="28"/>
          <w:szCs w:val="28"/>
        </w:rPr>
        <w:t>;</w:t>
      </w:r>
      <w:proofErr w:type="gramEnd"/>
    </w:p>
    <w:p w:rsidR="00355121" w:rsidRDefault="00563A8B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355121">
        <w:rPr>
          <w:sz w:val="28"/>
          <w:szCs w:val="28"/>
        </w:rPr>
        <w:t>проводимые в соответствии с требованиями пункта 3 статьи 136 Бюджетного кодекса Российской Федерации;</w:t>
      </w:r>
    </w:p>
    <w:p w:rsidR="00355121" w:rsidRDefault="00563A8B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D02BD6">
        <w:rPr>
          <w:sz w:val="28"/>
          <w:szCs w:val="28"/>
        </w:rPr>
        <w:t xml:space="preserve">предметом, которых является контроль </w:t>
      </w:r>
      <w:r w:rsidR="00FF51B8">
        <w:rPr>
          <w:sz w:val="28"/>
          <w:szCs w:val="28"/>
        </w:rPr>
        <w:t>над</w:t>
      </w:r>
      <w:r w:rsidR="00D02BD6">
        <w:rPr>
          <w:sz w:val="28"/>
          <w:szCs w:val="28"/>
        </w:rPr>
        <w:t xml:space="preserve"> реализацией ранее направленных представлений (предписаний) </w:t>
      </w:r>
      <w:r>
        <w:rPr>
          <w:sz w:val="28"/>
          <w:szCs w:val="28"/>
        </w:rPr>
        <w:t>К</w:t>
      </w:r>
      <w:r w:rsidR="00D02BD6">
        <w:rPr>
          <w:sz w:val="28"/>
          <w:szCs w:val="28"/>
        </w:rPr>
        <w:t>онтрольно-счетно</w:t>
      </w:r>
      <w:r w:rsidR="006F3DCF">
        <w:rPr>
          <w:sz w:val="28"/>
          <w:szCs w:val="28"/>
        </w:rPr>
        <w:t xml:space="preserve">й </w:t>
      </w:r>
      <w:r>
        <w:rPr>
          <w:sz w:val="28"/>
          <w:szCs w:val="28"/>
        </w:rPr>
        <w:t>палатой</w:t>
      </w:r>
      <w:r w:rsidR="00D02BD6">
        <w:rPr>
          <w:sz w:val="28"/>
          <w:szCs w:val="28"/>
        </w:rPr>
        <w:t>.</w:t>
      </w:r>
    </w:p>
    <w:p w:rsidR="00D02BD6" w:rsidRDefault="00D02BD6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Обоснование предложения о включении контрольного (экспертно-аналитического) мероприятия в План работы оформляется по форме согласно </w:t>
      </w:r>
      <w:r w:rsidR="009C6B12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риложению 3 к Стандарту, </w:t>
      </w:r>
      <w:r w:rsidR="00563A8B">
        <w:rPr>
          <w:sz w:val="28"/>
          <w:szCs w:val="28"/>
        </w:rPr>
        <w:t>утверждается и подписывается председателем К</w:t>
      </w:r>
      <w:r>
        <w:rPr>
          <w:sz w:val="28"/>
          <w:szCs w:val="28"/>
        </w:rPr>
        <w:t>онтрольно-счетно</w:t>
      </w:r>
      <w:r w:rsidR="006F3DCF">
        <w:rPr>
          <w:sz w:val="28"/>
          <w:szCs w:val="28"/>
        </w:rPr>
        <w:t xml:space="preserve">й </w:t>
      </w:r>
      <w:r w:rsidR="00563A8B">
        <w:rPr>
          <w:sz w:val="28"/>
          <w:szCs w:val="28"/>
        </w:rPr>
        <w:t>палаты</w:t>
      </w:r>
      <w:r>
        <w:rPr>
          <w:sz w:val="28"/>
          <w:szCs w:val="28"/>
        </w:rPr>
        <w:t>.</w:t>
      </w:r>
    </w:p>
    <w:p w:rsidR="00D02BD6" w:rsidRDefault="00D02BD6" w:rsidP="005D6223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4.4.</w:t>
      </w:r>
      <w:r w:rsidR="00D24A32">
        <w:rPr>
          <w:sz w:val="28"/>
          <w:szCs w:val="28"/>
        </w:rPr>
        <w:t xml:space="preserve"> Выбор темы контрольного (экспертно-аналитического) мероприятия</w:t>
      </w:r>
      <w:r w:rsidR="00B04C1B">
        <w:rPr>
          <w:sz w:val="28"/>
          <w:szCs w:val="28"/>
        </w:rPr>
        <w:t xml:space="preserve"> должен быть основан на следующих критериях:</w:t>
      </w:r>
    </w:p>
    <w:p w:rsidR="00E54690" w:rsidRDefault="00563A8B" w:rsidP="001F2A2C">
      <w:pPr>
        <w:pStyle w:val="af6"/>
        <w:shd w:val="clear" w:color="auto" w:fill="FFFFFF"/>
        <w:spacing w:after="0"/>
        <w:ind w:left="0" w:right="266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B04C1B">
        <w:rPr>
          <w:sz w:val="28"/>
          <w:szCs w:val="28"/>
        </w:rPr>
        <w:t xml:space="preserve">соответствие темы мероприятия полномочиям </w:t>
      </w:r>
      <w:r>
        <w:rPr>
          <w:sz w:val="28"/>
          <w:szCs w:val="28"/>
        </w:rPr>
        <w:t>К</w:t>
      </w:r>
      <w:r w:rsidR="00B04C1B">
        <w:rPr>
          <w:sz w:val="28"/>
          <w:szCs w:val="28"/>
        </w:rPr>
        <w:t>онтрольно-счетно</w:t>
      </w:r>
      <w:r w:rsidR="006F3DCF">
        <w:rPr>
          <w:sz w:val="28"/>
          <w:szCs w:val="28"/>
        </w:rPr>
        <w:t>й</w:t>
      </w:r>
      <w:r w:rsidR="00B04C1B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="00B04C1B">
        <w:rPr>
          <w:sz w:val="28"/>
          <w:szCs w:val="28"/>
        </w:rPr>
        <w:t xml:space="preserve">, установленным Бюджетным кодексом Российской Федерации, </w:t>
      </w:r>
      <w:r w:rsidR="005B6F6D">
        <w:rPr>
          <w:sz w:val="28"/>
          <w:szCs w:val="28"/>
        </w:rPr>
        <w:t xml:space="preserve">Положением </w:t>
      </w:r>
      <w:r w:rsidR="00B0593A">
        <w:rPr>
          <w:sz w:val="28"/>
          <w:szCs w:val="28"/>
        </w:rPr>
        <w:t>«О</w:t>
      </w:r>
      <w:r w:rsidR="005B6F6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5B6F6D">
        <w:rPr>
          <w:sz w:val="28"/>
          <w:szCs w:val="28"/>
        </w:rPr>
        <w:t>онтрольно-счетно</w:t>
      </w:r>
      <w:r w:rsidR="00C47224">
        <w:rPr>
          <w:sz w:val="28"/>
          <w:szCs w:val="28"/>
        </w:rPr>
        <w:t xml:space="preserve">й </w:t>
      </w:r>
      <w:r>
        <w:rPr>
          <w:sz w:val="28"/>
          <w:szCs w:val="28"/>
        </w:rPr>
        <w:t>палате</w:t>
      </w:r>
      <w:r w:rsidR="00B0593A">
        <w:rPr>
          <w:sz w:val="28"/>
          <w:szCs w:val="28"/>
        </w:rPr>
        <w:t xml:space="preserve"> </w:t>
      </w:r>
      <w:r w:rsidR="00FF51B8">
        <w:rPr>
          <w:sz w:val="28"/>
          <w:szCs w:val="28"/>
        </w:rPr>
        <w:t>Каменского</w:t>
      </w:r>
      <w:r w:rsidR="00B0593A">
        <w:rPr>
          <w:sz w:val="28"/>
          <w:szCs w:val="28"/>
        </w:rPr>
        <w:t xml:space="preserve"> района»</w:t>
      </w:r>
      <w:r w:rsidR="005B6F6D">
        <w:rPr>
          <w:sz w:val="28"/>
          <w:szCs w:val="28"/>
        </w:rPr>
        <w:t>, иными нормативными правовыми актами Российской Федерации, Алт</w:t>
      </w:r>
      <w:r w:rsidR="001F2A2C">
        <w:rPr>
          <w:sz w:val="28"/>
          <w:szCs w:val="28"/>
        </w:rPr>
        <w:t xml:space="preserve">айского края и </w:t>
      </w:r>
      <w:r w:rsidR="00FF51B8">
        <w:rPr>
          <w:sz w:val="28"/>
          <w:szCs w:val="28"/>
        </w:rPr>
        <w:t>Каменского</w:t>
      </w:r>
      <w:r w:rsidR="001F2A2C">
        <w:rPr>
          <w:sz w:val="28"/>
          <w:szCs w:val="28"/>
        </w:rPr>
        <w:t xml:space="preserve"> района;</w:t>
      </w:r>
      <w:proofErr w:type="gramEnd"/>
    </w:p>
    <w:p w:rsidR="00DB4BCC" w:rsidRPr="00DB4BCC" w:rsidRDefault="00DB4BCC" w:rsidP="00DB4BCC">
      <w:pPr>
        <w:pStyle w:val="af6"/>
        <w:shd w:val="clear" w:color="auto" w:fill="FFFFFF"/>
        <w:spacing w:after="0"/>
        <w:ind w:left="130" w:right="26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DB4BCC">
        <w:rPr>
          <w:sz w:val="28"/>
          <w:szCs w:val="28"/>
        </w:rPr>
        <w:t>наличие рисков в рассматриваемой сфере формирования или использования средств бюджета муниципального образования, муниципальной собственности или</w:t>
      </w:r>
      <w:r w:rsidR="00B0593A">
        <w:rPr>
          <w:sz w:val="28"/>
          <w:szCs w:val="28"/>
        </w:rPr>
        <w:t xml:space="preserve"> </w:t>
      </w:r>
      <w:r w:rsidRPr="00DB4BCC">
        <w:rPr>
          <w:sz w:val="28"/>
          <w:szCs w:val="28"/>
        </w:rPr>
        <w:t xml:space="preserve">деятельности объектов </w:t>
      </w:r>
      <w:r w:rsidR="00B0593A">
        <w:rPr>
          <w:sz w:val="28"/>
          <w:szCs w:val="28"/>
        </w:rPr>
        <w:t>контроля</w:t>
      </w:r>
      <w:r w:rsidRPr="00DB4BCC">
        <w:rPr>
          <w:sz w:val="28"/>
          <w:szCs w:val="28"/>
        </w:rPr>
        <w:t>, которые потенциально могут приводить к негативным результатам;</w:t>
      </w:r>
    </w:p>
    <w:p w:rsidR="00DB4BCC" w:rsidRDefault="00563A8B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DB4BCC" w:rsidRPr="00DB4BCC">
        <w:rPr>
          <w:sz w:val="28"/>
          <w:szCs w:val="28"/>
        </w:rPr>
        <w:t xml:space="preserve">объем муниципальных средств, подлежащих контролю в данной сфере и (или) используемых объектами </w:t>
      </w:r>
      <w:r w:rsidR="00B0593A">
        <w:rPr>
          <w:sz w:val="28"/>
          <w:szCs w:val="28"/>
        </w:rPr>
        <w:t>контроля</w:t>
      </w:r>
      <w:r w:rsidR="00DB4BCC" w:rsidRPr="00DB4BCC">
        <w:rPr>
          <w:sz w:val="28"/>
          <w:szCs w:val="28"/>
        </w:rPr>
        <w:t>;</w:t>
      </w:r>
    </w:p>
    <w:p w:rsidR="007326EF" w:rsidRDefault="00563A8B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326EF">
        <w:rPr>
          <w:sz w:val="28"/>
          <w:szCs w:val="28"/>
        </w:rPr>
        <w:t xml:space="preserve">сведения, запрашиваемые </w:t>
      </w:r>
      <w:r>
        <w:rPr>
          <w:sz w:val="28"/>
          <w:szCs w:val="28"/>
        </w:rPr>
        <w:t>К</w:t>
      </w:r>
      <w:r w:rsidR="007326EF">
        <w:rPr>
          <w:sz w:val="28"/>
          <w:szCs w:val="28"/>
        </w:rPr>
        <w:t>онтрольно-счетн</w:t>
      </w:r>
      <w:r w:rsidR="00C47224">
        <w:rPr>
          <w:sz w:val="28"/>
          <w:szCs w:val="28"/>
        </w:rPr>
        <w:t xml:space="preserve">ой </w:t>
      </w:r>
      <w:r>
        <w:rPr>
          <w:sz w:val="28"/>
          <w:szCs w:val="28"/>
        </w:rPr>
        <w:t>палатой</w:t>
      </w:r>
      <w:r w:rsidR="007326EF">
        <w:rPr>
          <w:sz w:val="28"/>
          <w:szCs w:val="28"/>
        </w:rPr>
        <w:t xml:space="preserve"> в рамках предоставленных полномочий;</w:t>
      </w:r>
    </w:p>
    <w:p w:rsidR="007326EF" w:rsidRDefault="00563A8B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7326EF">
        <w:rPr>
          <w:sz w:val="28"/>
          <w:szCs w:val="28"/>
        </w:rPr>
        <w:t>результаты, ранее проведенных органами муниципального финансового контроля контрольных и экспертно-аналитических мероприятий;</w:t>
      </w:r>
    </w:p>
    <w:p w:rsidR="007326EF" w:rsidRPr="00DB4BCC" w:rsidRDefault="00563A8B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7326EF">
        <w:rPr>
          <w:sz w:val="28"/>
          <w:szCs w:val="28"/>
        </w:rPr>
        <w:t>данные статистической, финансовой, бухгалтерской и иной отчетности;</w:t>
      </w:r>
    </w:p>
    <w:p w:rsidR="00DB4BCC" w:rsidRDefault="00563A8B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DB4BCC" w:rsidRPr="00DB4BCC">
        <w:rPr>
          <w:sz w:val="28"/>
          <w:szCs w:val="28"/>
        </w:rPr>
        <w:t>сроки и результаты проведения предшествующих контрольных мероприятий в данной сфере и (или) на данных объектах.</w:t>
      </w:r>
    </w:p>
    <w:p w:rsidR="007326EF" w:rsidRDefault="007326EF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Планирование проведения повторных проверок за тот же период по одним и тем же обстоятельствам не допускается, за исключением случаев</w:t>
      </w:r>
      <w:r w:rsidR="00E03B50">
        <w:rPr>
          <w:sz w:val="28"/>
          <w:szCs w:val="28"/>
        </w:rPr>
        <w:t xml:space="preserve"> поступления информации о наличии нарушений в деятельности проверяемой</w:t>
      </w:r>
      <w:r w:rsidR="00D4620D">
        <w:rPr>
          <w:sz w:val="28"/>
          <w:szCs w:val="28"/>
        </w:rPr>
        <w:t xml:space="preserve"> организации (по вновь открывшимся обстоятельствам) или нарушений в действиях сотрудников органа муниципального финансового контроля,  проводивших контрольное мероприятие.</w:t>
      </w:r>
    </w:p>
    <w:p w:rsidR="00D4620D" w:rsidRDefault="00D4620D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Данные положения не распространяются на объекты контрольных мероприятий, проводимых ежегодно в рамках предварительного, оперативного и последующего контроля формирования и исполнения местного бюджета.</w:t>
      </w:r>
    </w:p>
    <w:p w:rsidR="00D4620D" w:rsidRDefault="00D4620D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Включение </w:t>
      </w:r>
      <w:proofErr w:type="gramStart"/>
      <w:r>
        <w:rPr>
          <w:sz w:val="28"/>
          <w:szCs w:val="28"/>
        </w:rPr>
        <w:t>в План работы проведение контрольных мероприятий на одном объекте в различные периоды в течение одного календарного года возможно по решению</w:t>
      </w:r>
      <w:proofErr w:type="gramEnd"/>
      <w:r>
        <w:rPr>
          <w:sz w:val="28"/>
          <w:szCs w:val="28"/>
        </w:rPr>
        <w:t xml:space="preserve"> председателя </w:t>
      </w:r>
      <w:r w:rsidR="00E256C9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C47224">
        <w:rPr>
          <w:sz w:val="28"/>
          <w:szCs w:val="28"/>
        </w:rPr>
        <w:t xml:space="preserve">й </w:t>
      </w:r>
      <w:r w:rsidR="00E256C9">
        <w:rPr>
          <w:sz w:val="28"/>
          <w:szCs w:val="28"/>
        </w:rPr>
        <w:t>палаты</w:t>
      </w:r>
      <w:r>
        <w:rPr>
          <w:sz w:val="28"/>
          <w:szCs w:val="28"/>
        </w:rPr>
        <w:t>.</w:t>
      </w:r>
    </w:p>
    <w:p w:rsidR="00B54446" w:rsidRDefault="00B54446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необходимости проведения в плановом периоде контрольных мероприятий на одном объекте контроля по двум и более аудиторским направлениям работы Контрольно-счетно</w:t>
      </w:r>
      <w:r w:rsidR="00E256C9">
        <w:rPr>
          <w:sz w:val="28"/>
          <w:szCs w:val="28"/>
        </w:rPr>
        <w:t>й палаты</w:t>
      </w:r>
      <w:r>
        <w:rPr>
          <w:sz w:val="28"/>
          <w:szCs w:val="28"/>
        </w:rPr>
        <w:t>, указанные действия могут планироваться к проведению в рамках одного комплексного мероприятия.</w:t>
      </w:r>
    </w:p>
    <w:p w:rsidR="00B54446" w:rsidRDefault="00B54446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обосновании планируемого срока проведения контрольного (экспертно-аналитического) мероприятия указываются предполагаемые сроки.</w:t>
      </w:r>
    </w:p>
    <w:p w:rsidR="00B54446" w:rsidRDefault="00CB4A38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План работы формируется таким образом, чтобы он был реально выполним, создавал условия для качественного выполнения планируемых мероприятий его исполнителями в указанные сроки.</w:t>
      </w:r>
    </w:p>
    <w:p w:rsidR="00CB4A38" w:rsidRDefault="00CB4A38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  <w:r w:rsidR="00E256C9">
        <w:rPr>
          <w:sz w:val="28"/>
          <w:szCs w:val="28"/>
        </w:rPr>
        <w:t xml:space="preserve">разрабатывается и </w:t>
      </w:r>
      <w:r>
        <w:rPr>
          <w:sz w:val="28"/>
          <w:szCs w:val="28"/>
        </w:rPr>
        <w:t>утверждается</w:t>
      </w:r>
      <w:r w:rsidR="00E256C9">
        <w:rPr>
          <w:sz w:val="28"/>
          <w:szCs w:val="28"/>
        </w:rPr>
        <w:t xml:space="preserve"> в срок</w:t>
      </w:r>
      <w:r>
        <w:rPr>
          <w:sz w:val="28"/>
          <w:szCs w:val="28"/>
        </w:rPr>
        <w:t xml:space="preserve"> до 30 декабря, </w:t>
      </w:r>
      <w:proofErr w:type="gramStart"/>
      <w:r>
        <w:rPr>
          <w:sz w:val="28"/>
          <w:szCs w:val="28"/>
        </w:rPr>
        <w:t>предшествующему</w:t>
      </w:r>
      <w:proofErr w:type="gramEnd"/>
      <w:r>
        <w:rPr>
          <w:sz w:val="28"/>
          <w:szCs w:val="28"/>
        </w:rPr>
        <w:t xml:space="preserve"> плановому.</w:t>
      </w:r>
    </w:p>
    <w:p w:rsidR="00CB4A38" w:rsidRDefault="00CB4A38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CB4A38" w:rsidRPr="00C9459F" w:rsidRDefault="00CB4A38" w:rsidP="00C9459F">
      <w:pPr>
        <w:pStyle w:val="af6"/>
        <w:shd w:val="clear" w:color="auto" w:fill="FFFFFF"/>
        <w:spacing w:after="0"/>
        <w:ind w:left="130" w:right="266" w:firstLine="709"/>
        <w:jc w:val="center"/>
        <w:textAlignment w:val="baseline"/>
        <w:rPr>
          <w:b/>
          <w:sz w:val="28"/>
          <w:szCs w:val="28"/>
        </w:rPr>
      </w:pPr>
      <w:r w:rsidRPr="00C9459F">
        <w:rPr>
          <w:b/>
          <w:sz w:val="28"/>
          <w:szCs w:val="28"/>
        </w:rPr>
        <w:t>5. ФОРМА, СТРУКТУРА И СОДЕРЖ</w:t>
      </w:r>
      <w:r w:rsidR="00137FB4" w:rsidRPr="00C9459F">
        <w:rPr>
          <w:b/>
          <w:sz w:val="28"/>
          <w:szCs w:val="28"/>
        </w:rPr>
        <w:t>АНИЕ ПЛАНА РАБОТЫ КОНТРОЛЬНО-СЧЕТНО</w:t>
      </w:r>
      <w:r w:rsidR="00C47224" w:rsidRPr="00C9459F">
        <w:rPr>
          <w:b/>
          <w:sz w:val="28"/>
          <w:szCs w:val="28"/>
        </w:rPr>
        <w:t xml:space="preserve">Й </w:t>
      </w:r>
      <w:r w:rsidR="00C9459F">
        <w:rPr>
          <w:b/>
          <w:sz w:val="28"/>
          <w:szCs w:val="28"/>
        </w:rPr>
        <w:t xml:space="preserve">ПАЛАТЫ </w:t>
      </w:r>
      <w:r w:rsidR="00FF51B8">
        <w:rPr>
          <w:b/>
          <w:sz w:val="28"/>
          <w:szCs w:val="28"/>
        </w:rPr>
        <w:t>КАМЕНСКОГО</w:t>
      </w:r>
      <w:r w:rsidR="00137FB4" w:rsidRPr="00C9459F">
        <w:rPr>
          <w:b/>
          <w:sz w:val="28"/>
          <w:szCs w:val="28"/>
        </w:rPr>
        <w:t xml:space="preserve"> РАЙОНА</w:t>
      </w:r>
      <w:r w:rsidRPr="00C9459F">
        <w:rPr>
          <w:b/>
          <w:sz w:val="28"/>
          <w:szCs w:val="28"/>
        </w:rPr>
        <w:t xml:space="preserve"> АЛТАЙСКОГО КРАЯ</w:t>
      </w:r>
    </w:p>
    <w:p w:rsidR="00C9459F" w:rsidRDefault="00C9459F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137FB4" w:rsidRPr="00137FB4" w:rsidRDefault="00CB4A38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 w:rsidRPr="00137FB4">
        <w:rPr>
          <w:sz w:val="28"/>
          <w:szCs w:val="28"/>
        </w:rPr>
        <w:t xml:space="preserve">5.1. План работы имеет табличную форму, соответствующую примерной форме Плана работы, приведенной в приложении 1 к Стандарту. </w:t>
      </w:r>
    </w:p>
    <w:p w:rsidR="00137FB4" w:rsidRDefault="00CB4A38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 w:rsidRPr="00137FB4">
        <w:rPr>
          <w:sz w:val="28"/>
          <w:szCs w:val="28"/>
        </w:rPr>
        <w:lastRenderedPageBreak/>
        <w:t xml:space="preserve">5.2. План работы содержит согласованные по срокам и ответственным за проведение мероприятия перечни планируемых мероприятий, объединенные в отдельные разделы, подразделы и комплексы мероприятий. </w:t>
      </w:r>
    </w:p>
    <w:p w:rsidR="00137FB4" w:rsidRDefault="00CB4A38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 w:rsidRPr="00137FB4">
        <w:rPr>
          <w:sz w:val="28"/>
          <w:szCs w:val="28"/>
        </w:rPr>
        <w:t>5.3. Каждый раздел, подраздел, комплекс мероприятий и мероприятие Плана работы имеют свой номер и свое наименование.</w:t>
      </w:r>
    </w:p>
    <w:p w:rsidR="00137FB4" w:rsidRDefault="00CB4A38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 w:rsidRPr="00137FB4">
        <w:rPr>
          <w:sz w:val="28"/>
          <w:szCs w:val="28"/>
        </w:rPr>
        <w:t xml:space="preserve"> Отсутствие в Плане работы номеров у разделов, подразделов, мероприятий не допускается. </w:t>
      </w:r>
    </w:p>
    <w:p w:rsidR="00137FB4" w:rsidRDefault="00CB4A38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 w:rsidRPr="00137FB4">
        <w:rPr>
          <w:sz w:val="28"/>
          <w:szCs w:val="28"/>
        </w:rPr>
        <w:t>5.4. Наименования разделов, подразделов и комплексов мероприятий должны отража</w:t>
      </w:r>
      <w:r w:rsidR="00137FB4">
        <w:rPr>
          <w:sz w:val="28"/>
          <w:szCs w:val="28"/>
        </w:rPr>
        <w:t xml:space="preserve">ть осуществление </w:t>
      </w:r>
      <w:r w:rsidR="00C9459F">
        <w:rPr>
          <w:sz w:val="28"/>
          <w:szCs w:val="28"/>
        </w:rPr>
        <w:t>К</w:t>
      </w:r>
      <w:r w:rsidR="00137FB4">
        <w:rPr>
          <w:sz w:val="28"/>
          <w:szCs w:val="28"/>
        </w:rPr>
        <w:t>онтрольно-счетн</w:t>
      </w:r>
      <w:r w:rsidR="00C47224">
        <w:rPr>
          <w:sz w:val="28"/>
          <w:szCs w:val="28"/>
        </w:rPr>
        <w:t xml:space="preserve">ой </w:t>
      </w:r>
      <w:r w:rsidR="00C9459F">
        <w:rPr>
          <w:sz w:val="28"/>
          <w:szCs w:val="28"/>
        </w:rPr>
        <w:t>палаты</w:t>
      </w:r>
      <w:r w:rsidRPr="00137FB4">
        <w:rPr>
          <w:sz w:val="28"/>
          <w:szCs w:val="28"/>
        </w:rPr>
        <w:t xml:space="preserve"> внешнего государственного финансового контроля в соответствии с полномочиями, опреде</w:t>
      </w:r>
      <w:r w:rsidR="00137FB4">
        <w:rPr>
          <w:sz w:val="28"/>
          <w:szCs w:val="28"/>
        </w:rPr>
        <w:t xml:space="preserve">ленными Положением «О </w:t>
      </w:r>
      <w:r w:rsidR="00C9459F">
        <w:rPr>
          <w:sz w:val="28"/>
          <w:szCs w:val="28"/>
        </w:rPr>
        <w:t>К</w:t>
      </w:r>
      <w:r w:rsidR="00137FB4">
        <w:rPr>
          <w:sz w:val="28"/>
          <w:szCs w:val="28"/>
        </w:rPr>
        <w:t>онтрольно-счетно</w:t>
      </w:r>
      <w:r w:rsidR="00C47224">
        <w:rPr>
          <w:sz w:val="28"/>
          <w:szCs w:val="28"/>
        </w:rPr>
        <w:t xml:space="preserve">й </w:t>
      </w:r>
      <w:r w:rsidR="00C9459F">
        <w:rPr>
          <w:sz w:val="28"/>
          <w:szCs w:val="28"/>
        </w:rPr>
        <w:t xml:space="preserve">палате </w:t>
      </w:r>
      <w:r w:rsidR="00FF51B8">
        <w:rPr>
          <w:sz w:val="28"/>
          <w:szCs w:val="28"/>
        </w:rPr>
        <w:t>Каменского</w:t>
      </w:r>
      <w:r w:rsidR="00137FB4">
        <w:rPr>
          <w:sz w:val="28"/>
          <w:szCs w:val="28"/>
        </w:rPr>
        <w:t xml:space="preserve"> район</w:t>
      </w:r>
      <w:r w:rsidR="00C47224">
        <w:rPr>
          <w:sz w:val="28"/>
          <w:szCs w:val="28"/>
        </w:rPr>
        <w:t>а</w:t>
      </w:r>
      <w:r w:rsidR="00137FB4">
        <w:rPr>
          <w:sz w:val="28"/>
          <w:szCs w:val="28"/>
        </w:rPr>
        <w:t xml:space="preserve"> Алтайского края»</w:t>
      </w:r>
      <w:r w:rsidRPr="00137FB4">
        <w:rPr>
          <w:sz w:val="28"/>
          <w:szCs w:val="28"/>
        </w:rPr>
        <w:t>, а также мероприятия по обеспеч</w:t>
      </w:r>
      <w:r w:rsidR="00137FB4">
        <w:rPr>
          <w:sz w:val="28"/>
          <w:szCs w:val="28"/>
        </w:rPr>
        <w:t xml:space="preserve">ению деятельности </w:t>
      </w:r>
      <w:r w:rsidR="00C9459F">
        <w:rPr>
          <w:sz w:val="28"/>
          <w:szCs w:val="28"/>
        </w:rPr>
        <w:t>К</w:t>
      </w:r>
      <w:r w:rsidR="00137FB4">
        <w:rPr>
          <w:sz w:val="28"/>
          <w:szCs w:val="28"/>
        </w:rPr>
        <w:t>онтрольно-счетно</w:t>
      </w:r>
      <w:r w:rsidR="00C47224">
        <w:rPr>
          <w:sz w:val="28"/>
          <w:szCs w:val="28"/>
        </w:rPr>
        <w:t xml:space="preserve">й </w:t>
      </w:r>
      <w:r w:rsidR="00C9459F">
        <w:rPr>
          <w:sz w:val="28"/>
          <w:szCs w:val="28"/>
        </w:rPr>
        <w:t>палаты</w:t>
      </w:r>
      <w:r w:rsidRPr="00137FB4">
        <w:rPr>
          <w:sz w:val="28"/>
          <w:szCs w:val="28"/>
        </w:rPr>
        <w:t xml:space="preserve">. </w:t>
      </w:r>
    </w:p>
    <w:p w:rsidR="00137FB4" w:rsidRDefault="00CB4A38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 w:rsidRPr="00137FB4">
        <w:rPr>
          <w:sz w:val="28"/>
          <w:szCs w:val="28"/>
        </w:rPr>
        <w:t xml:space="preserve">5.5. В графе «Наименование мероприятия» отражаются наименования планируемых мероприятий. </w:t>
      </w:r>
    </w:p>
    <w:p w:rsidR="00137FB4" w:rsidRDefault="00CB4A38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 w:rsidRPr="00137FB4">
        <w:rPr>
          <w:sz w:val="28"/>
          <w:szCs w:val="28"/>
        </w:rPr>
        <w:t xml:space="preserve">По контрольным мероприятиям в данной графе также указываются вид и объекты мероприятия (в случае проведения мероприятия на одном объекте). По экспертно-аналитическим мероприятиям – вид мероприятия. </w:t>
      </w:r>
    </w:p>
    <w:p w:rsidR="00137FB4" w:rsidRDefault="00CB4A38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 w:rsidRPr="00137FB4">
        <w:rPr>
          <w:sz w:val="28"/>
          <w:szCs w:val="28"/>
        </w:rPr>
        <w:t>5.6. В графе «Срок проведения мероприятия» указывается</w:t>
      </w:r>
      <w:r w:rsidR="00C9459F">
        <w:rPr>
          <w:sz w:val="28"/>
          <w:szCs w:val="28"/>
        </w:rPr>
        <w:t xml:space="preserve"> об</w:t>
      </w:r>
      <w:r w:rsidRPr="00137FB4">
        <w:rPr>
          <w:sz w:val="28"/>
          <w:szCs w:val="28"/>
        </w:rPr>
        <w:t xml:space="preserve">щий срок проведения мероприятия, включающий сроки проведения всех этапов мероприятия: подготовительного, основного и заключительного. </w:t>
      </w:r>
    </w:p>
    <w:p w:rsidR="00875D5A" w:rsidRDefault="00CB4A38" w:rsidP="00875D5A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 w:rsidRPr="00137FB4">
        <w:rPr>
          <w:sz w:val="28"/>
          <w:szCs w:val="28"/>
        </w:rPr>
        <w:t>5.7. В графе «Ответственные за прове</w:t>
      </w:r>
      <w:r w:rsidR="00137FB4">
        <w:rPr>
          <w:sz w:val="28"/>
          <w:szCs w:val="28"/>
        </w:rPr>
        <w:t xml:space="preserve">дение мероприятия» указываются фамилия и инициалы </w:t>
      </w:r>
      <w:r w:rsidRPr="00137FB4">
        <w:rPr>
          <w:sz w:val="28"/>
          <w:szCs w:val="28"/>
        </w:rPr>
        <w:t>ответственного за проведение мероприятия. В случае планирования проведения меропр</w:t>
      </w:r>
      <w:r w:rsidR="00137FB4">
        <w:rPr>
          <w:sz w:val="28"/>
          <w:szCs w:val="28"/>
        </w:rPr>
        <w:t>иятия двумя или более должностными лицами</w:t>
      </w:r>
      <w:r w:rsidRPr="00137FB4">
        <w:rPr>
          <w:sz w:val="28"/>
          <w:szCs w:val="28"/>
        </w:rPr>
        <w:t xml:space="preserve"> в данной графе последовательно указы</w:t>
      </w:r>
      <w:r w:rsidR="00137FB4">
        <w:rPr>
          <w:sz w:val="28"/>
          <w:szCs w:val="28"/>
        </w:rPr>
        <w:t>ваются: фамилия и инициалы должностного лица</w:t>
      </w:r>
      <w:r w:rsidRPr="00137FB4">
        <w:rPr>
          <w:sz w:val="28"/>
          <w:szCs w:val="28"/>
        </w:rPr>
        <w:t>, являющегося ответственным за проведение мероприятия в ц</w:t>
      </w:r>
      <w:r w:rsidR="00137FB4">
        <w:rPr>
          <w:sz w:val="28"/>
          <w:szCs w:val="28"/>
        </w:rPr>
        <w:t>елом; фамилия и инициалы должностных лиц</w:t>
      </w:r>
      <w:r w:rsidRPr="00137FB4">
        <w:rPr>
          <w:sz w:val="28"/>
          <w:szCs w:val="28"/>
        </w:rPr>
        <w:t>, участвующих в проведении мероприятия.</w:t>
      </w:r>
    </w:p>
    <w:p w:rsidR="00137FB4" w:rsidRDefault="00137FB4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A73F2B" w:rsidRDefault="00A73F2B" w:rsidP="00A73F2B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b/>
          <w:sz w:val="28"/>
          <w:szCs w:val="28"/>
        </w:rPr>
      </w:pPr>
      <w:r w:rsidRPr="00A73F2B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A73F2B">
        <w:rPr>
          <w:b/>
          <w:sz w:val="28"/>
          <w:szCs w:val="28"/>
        </w:rPr>
        <w:t>КОРРЕКТИРОВКА ПЛАНА РАБОТЫ КОНТРОЛЬНО-СЧЕТНО</w:t>
      </w:r>
      <w:r w:rsidR="00C47224">
        <w:rPr>
          <w:b/>
          <w:sz w:val="28"/>
          <w:szCs w:val="28"/>
        </w:rPr>
        <w:t xml:space="preserve">Й </w:t>
      </w:r>
      <w:r w:rsidR="00875D5A">
        <w:rPr>
          <w:b/>
          <w:sz w:val="28"/>
          <w:szCs w:val="28"/>
        </w:rPr>
        <w:t>ПАЛАТЫ</w:t>
      </w:r>
      <w:r w:rsidR="00C47224">
        <w:rPr>
          <w:b/>
          <w:sz w:val="28"/>
          <w:szCs w:val="28"/>
        </w:rPr>
        <w:t xml:space="preserve"> </w:t>
      </w:r>
      <w:r w:rsidR="00FF51B8">
        <w:rPr>
          <w:b/>
          <w:sz w:val="28"/>
          <w:szCs w:val="28"/>
        </w:rPr>
        <w:t>КАМЕНСКОГО</w:t>
      </w:r>
      <w:r w:rsidRPr="00A73F2B">
        <w:rPr>
          <w:b/>
          <w:sz w:val="28"/>
          <w:szCs w:val="28"/>
        </w:rPr>
        <w:t xml:space="preserve"> РАЙОНА АЛТАЙСКОГО КРАЯ </w:t>
      </w:r>
    </w:p>
    <w:p w:rsidR="00A73F2B" w:rsidRPr="00A73F2B" w:rsidRDefault="00A73F2B" w:rsidP="00A73F2B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b/>
          <w:sz w:val="28"/>
          <w:szCs w:val="28"/>
        </w:rPr>
      </w:pPr>
    </w:p>
    <w:p w:rsidR="00A73F2B" w:rsidRDefault="00A73F2B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A73F2B">
        <w:rPr>
          <w:sz w:val="28"/>
          <w:szCs w:val="28"/>
        </w:rPr>
        <w:t>.1. Корректировка Плана работы осуществляется на основании</w:t>
      </w:r>
      <w:r>
        <w:rPr>
          <w:sz w:val="28"/>
          <w:szCs w:val="28"/>
        </w:rPr>
        <w:t xml:space="preserve"> решений председателя </w:t>
      </w:r>
      <w:r w:rsidR="00DE03C8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C47224">
        <w:rPr>
          <w:sz w:val="28"/>
          <w:szCs w:val="28"/>
        </w:rPr>
        <w:t xml:space="preserve">й </w:t>
      </w:r>
      <w:r w:rsidR="00DE03C8">
        <w:rPr>
          <w:sz w:val="28"/>
          <w:szCs w:val="28"/>
        </w:rPr>
        <w:t>палаты</w:t>
      </w:r>
      <w:r w:rsidRPr="00A73F2B">
        <w:rPr>
          <w:sz w:val="28"/>
          <w:szCs w:val="28"/>
        </w:rPr>
        <w:t xml:space="preserve">. </w:t>
      </w:r>
    </w:p>
    <w:p w:rsidR="00A73F2B" w:rsidRDefault="00A73F2B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6.2. В соответствии со статьей 1</w:t>
      </w:r>
      <w:r w:rsidR="00DE03C8">
        <w:rPr>
          <w:sz w:val="28"/>
          <w:szCs w:val="28"/>
        </w:rPr>
        <w:t>1</w:t>
      </w:r>
      <w:r>
        <w:rPr>
          <w:sz w:val="28"/>
          <w:szCs w:val="28"/>
        </w:rPr>
        <w:t xml:space="preserve"> Положения «О </w:t>
      </w:r>
      <w:r w:rsidR="00DE03C8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C4722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E03C8">
        <w:rPr>
          <w:sz w:val="28"/>
          <w:szCs w:val="28"/>
        </w:rPr>
        <w:t xml:space="preserve">палате </w:t>
      </w:r>
      <w:r w:rsidR="00FF51B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</w:t>
      </w:r>
      <w:r w:rsidR="00C47224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A73F2B">
        <w:rPr>
          <w:sz w:val="28"/>
          <w:szCs w:val="28"/>
        </w:rPr>
        <w:t xml:space="preserve"> предложения по </w:t>
      </w:r>
      <w:r w:rsidR="00DE03C8">
        <w:rPr>
          <w:sz w:val="28"/>
          <w:szCs w:val="28"/>
        </w:rPr>
        <w:t xml:space="preserve">внесению изменений в </w:t>
      </w:r>
      <w:r w:rsidRPr="00A73F2B">
        <w:rPr>
          <w:sz w:val="28"/>
          <w:szCs w:val="28"/>
        </w:rPr>
        <w:t>План работы</w:t>
      </w:r>
      <w:r w:rsidR="00A56E66">
        <w:rPr>
          <w:sz w:val="28"/>
          <w:szCs w:val="28"/>
        </w:rPr>
        <w:t>, направляются на имя председателя (в случае</w:t>
      </w:r>
      <w:r w:rsidR="00E63591">
        <w:rPr>
          <w:sz w:val="28"/>
          <w:szCs w:val="28"/>
        </w:rPr>
        <w:t xml:space="preserve"> его</w:t>
      </w:r>
      <w:r w:rsidR="00A56E66">
        <w:rPr>
          <w:sz w:val="28"/>
          <w:szCs w:val="28"/>
        </w:rPr>
        <w:t xml:space="preserve"> отсутствия – на  имя инспектора) К</w:t>
      </w:r>
      <w:r>
        <w:rPr>
          <w:sz w:val="28"/>
          <w:szCs w:val="28"/>
        </w:rPr>
        <w:t>онтрольно-счетно</w:t>
      </w:r>
      <w:r w:rsidR="00C47224">
        <w:rPr>
          <w:sz w:val="28"/>
          <w:szCs w:val="28"/>
        </w:rPr>
        <w:t xml:space="preserve">й </w:t>
      </w:r>
      <w:r w:rsidR="00A56E66">
        <w:rPr>
          <w:sz w:val="28"/>
          <w:szCs w:val="28"/>
        </w:rPr>
        <w:t>палаты, который самостоятельно принимает решение</w:t>
      </w:r>
      <w:r w:rsidR="00E63591">
        <w:rPr>
          <w:sz w:val="28"/>
          <w:szCs w:val="28"/>
        </w:rPr>
        <w:t>, сроком не более 3 рабочих дней.</w:t>
      </w:r>
      <w:r w:rsidRPr="00A73F2B">
        <w:rPr>
          <w:sz w:val="28"/>
          <w:szCs w:val="28"/>
        </w:rPr>
        <w:t xml:space="preserve"> </w:t>
      </w:r>
    </w:p>
    <w:p w:rsidR="00C512F4" w:rsidRDefault="00A73F2B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 w:rsidRPr="00A73F2B">
        <w:rPr>
          <w:sz w:val="28"/>
          <w:szCs w:val="28"/>
        </w:rPr>
        <w:t xml:space="preserve"> Предложения по корректировке Плана работы на год вносятся на расс</w:t>
      </w:r>
      <w:r w:rsidR="00C512F4">
        <w:rPr>
          <w:sz w:val="28"/>
          <w:szCs w:val="28"/>
        </w:rPr>
        <w:t xml:space="preserve">мотрение </w:t>
      </w:r>
      <w:r w:rsidR="00045249">
        <w:rPr>
          <w:sz w:val="28"/>
          <w:szCs w:val="28"/>
        </w:rPr>
        <w:t>К</w:t>
      </w:r>
      <w:r w:rsidR="00C512F4">
        <w:rPr>
          <w:sz w:val="28"/>
          <w:szCs w:val="28"/>
        </w:rPr>
        <w:t>онтрольно-счетно</w:t>
      </w:r>
      <w:r w:rsidR="00C47224">
        <w:rPr>
          <w:sz w:val="28"/>
          <w:szCs w:val="28"/>
        </w:rPr>
        <w:t xml:space="preserve">й </w:t>
      </w:r>
      <w:r w:rsidR="00045249">
        <w:rPr>
          <w:sz w:val="28"/>
          <w:szCs w:val="28"/>
        </w:rPr>
        <w:t>палате</w:t>
      </w:r>
      <w:r w:rsidRPr="00A73F2B">
        <w:rPr>
          <w:sz w:val="28"/>
          <w:szCs w:val="28"/>
        </w:rPr>
        <w:t xml:space="preserve"> также в иных случаях, в том числе: внесения дополнений и изменений в законодательные и иные нормативные право</w:t>
      </w:r>
      <w:r w:rsidR="00C512F4">
        <w:rPr>
          <w:sz w:val="28"/>
          <w:szCs w:val="28"/>
        </w:rPr>
        <w:t xml:space="preserve">вые акты Российской Федерации, </w:t>
      </w:r>
      <w:r w:rsidRPr="00A73F2B">
        <w:rPr>
          <w:sz w:val="28"/>
          <w:szCs w:val="28"/>
        </w:rPr>
        <w:t>Алтайского края</w:t>
      </w:r>
      <w:r w:rsidR="00C512F4">
        <w:rPr>
          <w:sz w:val="28"/>
          <w:szCs w:val="28"/>
        </w:rPr>
        <w:t xml:space="preserve"> и </w:t>
      </w:r>
      <w:r w:rsidR="00FF51B8">
        <w:rPr>
          <w:sz w:val="28"/>
          <w:szCs w:val="28"/>
        </w:rPr>
        <w:lastRenderedPageBreak/>
        <w:t>Каменского</w:t>
      </w:r>
      <w:r w:rsidR="00C512F4">
        <w:rPr>
          <w:sz w:val="28"/>
          <w:szCs w:val="28"/>
        </w:rPr>
        <w:t xml:space="preserve"> района</w:t>
      </w:r>
      <w:r w:rsidRPr="00A73F2B">
        <w:rPr>
          <w:sz w:val="28"/>
          <w:szCs w:val="28"/>
        </w:rPr>
        <w:t>; реорганизации, ликвидации, изменения организационно-правовой формы объектов контрольного (экспертно-аналитического) мероприятия; отвлечения сотрудников, участвующих в проведении запланированного мероприятия, на дополнительные мероприятия, включенные в План работы в течение текущего года на основании поручений, предложений и запросо</w:t>
      </w:r>
      <w:r w:rsidR="00C512F4">
        <w:rPr>
          <w:sz w:val="28"/>
          <w:szCs w:val="28"/>
        </w:rPr>
        <w:t xml:space="preserve">в, направляемых в </w:t>
      </w:r>
      <w:r w:rsidR="00045249">
        <w:rPr>
          <w:sz w:val="28"/>
          <w:szCs w:val="28"/>
        </w:rPr>
        <w:t>К</w:t>
      </w:r>
      <w:r w:rsidR="00C512F4">
        <w:rPr>
          <w:sz w:val="28"/>
          <w:szCs w:val="28"/>
        </w:rPr>
        <w:t>онтрольно-счетн</w:t>
      </w:r>
      <w:r w:rsidR="00045249">
        <w:rPr>
          <w:sz w:val="28"/>
          <w:szCs w:val="28"/>
        </w:rPr>
        <w:t xml:space="preserve">ую палату </w:t>
      </w:r>
      <w:r w:rsidRPr="00A73F2B">
        <w:rPr>
          <w:sz w:val="28"/>
          <w:szCs w:val="28"/>
        </w:rPr>
        <w:t xml:space="preserve">в соответствии с действующим законодательством. </w:t>
      </w:r>
    </w:p>
    <w:p w:rsidR="00C512F4" w:rsidRDefault="00553142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A73F2B" w:rsidRPr="00A73F2B">
        <w:rPr>
          <w:sz w:val="28"/>
          <w:szCs w:val="28"/>
        </w:rPr>
        <w:t xml:space="preserve">.3. Корректировка Плана работы осуществляется в виде: </w:t>
      </w:r>
    </w:p>
    <w:p w:rsidR="00C512F4" w:rsidRDefault="00045249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73F2B" w:rsidRPr="00A73F2B">
        <w:rPr>
          <w:sz w:val="28"/>
          <w:szCs w:val="28"/>
        </w:rPr>
        <w:t xml:space="preserve">изменения наименования мероприятий; </w:t>
      </w:r>
    </w:p>
    <w:p w:rsidR="00C512F4" w:rsidRDefault="00045249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73F2B" w:rsidRPr="00A73F2B">
        <w:rPr>
          <w:sz w:val="28"/>
          <w:szCs w:val="28"/>
        </w:rPr>
        <w:t xml:space="preserve">изменения перечня объектов мероприятий; </w:t>
      </w:r>
    </w:p>
    <w:p w:rsidR="00C512F4" w:rsidRDefault="00045249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73F2B" w:rsidRPr="00A73F2B">
        <w:rPr>
          <w:sz w:val="28"/>
          <w:szCs w:val="28"/>
        </w:rPr>
        <w:t xml:space="preserve">изменения сроков проведения мероприятий; </w:t>
      </w:r>
    </w:p>
    <w:p w:rsidR="00C512F4" w:rsidRDefault="00045249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73F2B" w:rsidRPr="00A73F2B">
        <w:rPr>
          <w:sz w:val="28"/>
          <w:szCs w:val="28"/>
        </w:rPr>
        <w:t xml:space="preserve">изменения состава, ответственных за проведение мероприятий; </w:t>
      </w:r>
    </w:p>
    <w:p w:rsidR="00C512F4" w:rsidRDefault="00045249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73F2B" w:rsidRPr="00A73F2B">
        <w:rPr>
          <w:sz w:val="28"/>
          <w:szCs w:val="28"/>
        </w:rPr>
        <w:t xml:space="preserve">исключения мероприятий из Плана работы; </w:t>
      </w:r>
    </w:p>
    <w:p w:rsidR="00C512F4" w:rsidRDefault="00045249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73F2B" w:rsidRPr="00A73F2B">
        <w:rPr>
          <w:sz w:val="28"/>
          <w:szCs w:val="28"/>
        </w:rPr>
        <w:t xml:space="preserve">включения дополнительных мероприятий в План работы. </w:t>
      </w:r>
    </w:p>
    <w:p w:rsidR="00C512F4" w:rsidRDefault="00A73F2B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 w:rsidRPr="00A73F2B">
        <w:rPr>
          <w:sz w:val="28"/>
          <w:szCs w:val="28"/>
        </w:rPr>
        <w:t>Примерная форма предл</w:t>
      </w:r>
      <w:r w:rsidR="00C512F4">
        <w:rPr>
          <w:sz w:val="28"/>
          <w:szCs w:val="28"/>
        </w:rPr>
        <w:t>ожений о внесении изменений в Приложении 4 к Стандарту.</w:t>
      </w:r>
    </w:p>
    <w:p w:rsidR="00553142" w:rsidRDefault="00553142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 w:rsidRPr="00553142">
        <w:rPr>
          <w:sz w:val="28"/>
          <w:szCs w:val="28"/>
        </w:rPr>
        <w:t>При выявлении в ходе подготовки или проведения контрольного (экспертно-аналитического) мероприятия обстоятельств, требующих изменения наименования и (или) сроков проведения контрольного мероприятия, решение об изменении срока проведения контрольного мероприятия, уточнении названия мероприятия принимае</w:t>
      </w:r>
      <w:r>
        <w:rPr>
          <w:sz w:val="28"/>
          <w:szCs w:val="28"/>
        </w:rPr>
        <w:t xml:space="preserve">тся </w:t>
      </w:r>
      <w:r w:rsidR="00045249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редседателем </w:t>
      </w:r>
      <w:r w:rsidR="00045249">
        <w:rPr>
          <w:sz w:val="28"/>
          <w:szCs w:val="28"/>
        </w:rPr>
        <w:t>К</w:t>
      </w:r>
      <w:r>
        <w:rPr>
          <w:sz w:val="28"/>
          <w:szCs w:val="28"/>
        </w:rPr>
        <w:t>онтрольно-счетн</w:t>
      </w:r>
      <w:r w:rsidR="00045249">
        <w:rPr>
          <w:sz w:val="28"/>
          <w:szCs w:val="28"/>
        </w:rPr>
        <w:t>ой палаты</w:t>
      </w:r>
      <w:r w:rsidRPr="00553142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 служебной записки должностных лиц</w:t>
      </w:r>
      <w:r w:rsidRPr="00553142">
        <w:rPr>
          <w:sz w:val="28"/>
          <w:szCs w:val="28"/>
        </w:rPr>
        <w:t>, оформленно</w:t>
      </w:r>
      <w:r>
        <w:rPr>
          <w:sz w:val="28"/>
          <w:szCs w:val="28"/>
        </w:rPr>
        <w:t>й в соответствии с приложением 4</w:t>
      </w:r>
      <w:r w:rsidRPr="00553142">
        <w:rPr>
          <w:sz w:val="28"/>
          <w:szCs w:val="28"/>
        </w:rPr>
        <w:t xml:space="preserve"> к Стандарту. </w:t>
      </w:r>
    </w:p>
    <w:p w:rsidR="00553142" w:rsidRDefault="00553142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 w:rsidRPr="00553142">
        <w:rPr>
          <w:sz w:val="28"/>
          <w:szCs w:val="28"/>
        </w:rPr>
        <w:t>В случае п</w:t>
      </w:r>
      <w:r>
        <w:rPr>
          <w:sz w:val="28"/>
          <w:szCs w:val="28"/>
        </w:rPr>
        <w:t xml:space="preserve">ринятия </w:t>
      </w:r>
      <w:r w:rsidR="00045249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редседателем </w:t>
      </w:r>
      <w:r w:rsidR="00045249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C47224">
        <w:rPr>
          <w:sz w:val="28"/>
          <w:szCs w:val="28"/>
        </w:rPr>
        <w:t xml:space="preserve">й </w:t>
      </w:r>
      <w:r w:rsidR="00045249">
        <w:rPr>
          <w:sz w:val="28"/>
          <w:szCs w:val="28"/>
        </w:rPr>
        <w:t>палаты</w:t>
      </w:r>
      <w:r w:rsidRPr="00553142">
        <w:rPr>
          <w:sz w:val="28"/>
          <w:szCs w:val="28"/>
        </w:rPr>
        <w:t xml:space="preserve"> решения о внесении и</w:t>
      </w:r>
      <w:r w:rsidR="00045249">
        <w:rPr>
          <w:sz w:val="28"/>
          <w:szCs w:val="28"/>
        </w:rPr>
        <w:t xml:space="preserve">зменений в План работы </w:t>
      </w:r>
      <w:r w:rsidR="000A3069">
        <w:rPr>
          <w:sz w:val="28"/>
          <w:szCs w:val="28"/>
        </w:rPr>
        <w:t xml:space="preserve">на год, вносятся соответствующие изменения в план работы </w:t>
      </w:r>
      <w:r w:rsidR="00045249">
        <w:rPr>
          <w:sz w:val="28"/>
          <w:szCs w:val="28"/>
        </w:rPr>
        <w:t>К</w:t>
      </w:r>
      <w:r w:rsidR="000A3069">
        <w:rPr>
          <w:sz w:val="28"/>
          <w:szCs w:val="28"/>
        </w:rPr>
        <w:t>онтрольно-счетно</w:t>
      </w:r>
      <w:r w:rsidR="00715F24">
        <w:rPr>
          <w:sz w:val="28"/>
          <w:szCs w:val="28"/>
        </w:rPr>
        <w:t xml:space="preserve">й </w:t>
      </w:r>
      <w:proofErr w:type="gramStart"/>
      <w:r w:rsidR="00045249">
        <w:rPr>
          <w:sz w:val="28"/>
          <w:szCs w:val="28"/>
        </w:rPr>
        <w:t>палаты</w:t>
      </w:r>
      <w:proofErr w:type="gramEnd"/>
      <w:r w:rsidR="000A3069">
        <w:rPr>
          <w:sz w:val="28"/>
          <w:szCs w:val="28"/>
        </w:rPr>
        <w:t xml:space="preserve"> и размещается в новой редакции на официальном сайте Администрации </w:t>
      </w:r>
      <w:r w:rsidR="00FF51B8">
        <w:rPr>
          <w:sz w:val="28"/>
          <w:szCs w:val="28"/>
        </w:rPr>
        <w:t>Каменского</w:t>
      </w:r>
      <w:r w:rsidR="000A3069">
        <w:rPr>
          <w:sz w:val="28"/>
          <w:szCs w:val="28"/>
        </w:rPr>
        <w:t xml:space="preserve"> района</w:t>
      </w:r>
      <w:r w:rsidR="00045249">
        <w:rPr>
          <w:sz w:val="28"/>
          <w:szCs w:val="28"/>
        </w:rPr>
        <w:t>, в разделе Контрольно-счетная палата</w:t>
      </w:r>
      <w:r w:rsidR="000A3069">
        <w:rPr>
          <w:sz w:val="28"/>
          <w:szCs w:val="28"/>
        </w:rPr>
        <w:t>.</w:t>
      </w:r>
    </w:p>
    <w:p w:rsidR="000A3069" w:rsidRDefault="000A3069" w:rsidP="00DB4BCC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0A3069" w:rsidRDefault="000A3069" w:rsidP="000A3069">
      <w:pPr>
        <w:pStyle w:val="af6"/>
        <w:shd w:val="clear" w:color="auto" w:fill="FFFFFF"/>
        <w:spacing w:after="0"/>
        <w:ind w:left="130" w:right="266" w:firstLine="709"/>
        <w:jc w:val="center"/>
        <w:textAlignment w:val="baseline"/>
        <w:rPr>
          <w:b/>
          <w:sz w:val="28"/>
          <w:szCs w:val="28"/>
        </w:rPr>
      </w:pPr>
      <w:r w:rsidRPr="000A3069">
        <w:rPr>
          <w:b/>
          <w:sz w:val="28"/>
          <w:szCs w:val="28"/>
        </w:rPr>
        <w:t>7. КОНТРОЛЬ ИСПОЛНЕНИЯ ПЛАНОВЫХ ДОКУМЕНТОВ КОНТРОЛЬНО-СЧЕТНО</w:t>
      </w:r>
      <w:r w:rsidR="00715F24">
        <w:rPr>
          <w:b/>
          <w:sz w:val="28"/>
          <w:szCs w:val="28"/>
        </w:rPr>
        <w:t xml:space="preserve">Й </w:t>
      </w:r>
      <w:r w:rsidR="00045249">
        <w:rPr>
          <w:b/>
          <w:sz w:val="28"/>
          <w:szCs w:val="28"/>
        </w:rPr>
        <w:t xml:space="preserve">ПАЛАТЫ </w:t>
      </w:r>
      <w:r w:rsidR="00FF51B8">
        <w:rPr>
          <w:b/>
          <w:sz w:val="28"/>
          <w:szCs w:val="28"/>
        </w:rPr>
        <w:t>КАМЕНСКОГО</w:t>
      </w:r>
      <w:r w:rsidRPr="000A3069">
        <w:rPr>
          <w:b/>
          <w:sz w:val="28"/>
          <w:szCs w:val="28"/>
        </w:rPr>
        <w:t xml:space="preserve"> РАЙОН</w:t>
      </w:r>
      <w:r w:rsidR="00C43AA7">
        <w:rPr>
          <w:b/>
          <w:sz w:val="28"/>
          <w:szCs w:val="28"/>
        </w:rPr>
        <w:t>А</w:t>
      </w:r>
      <w:r w:rsidRPr="000A3069">
        <w:rPr>
          <w:b/>
          <w:sz w:val="28"/>
          <w:szCs w:val="28"/>
        </w:rPr>
        <w:t xml:space="preserve"> АЛТАЙСКОГО КРАЯ</w:t>
      </w:r>
    </w:p>
    <w:p w:rsidR="000A3069" w:rsidRDefault="000A3069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b/>
          <w:sz w:val="28"/>
          <w:szCs w:val="28"/>
        </w:rPr>
      </w:pPr>
    </w:p>
    <w:p w:rsidR="000A3069" w:rsidRDefault="000A3069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0A3069">
        <w:rPr>
          <w:sz w:val="28"/>
          <w:szCs w:val="28"/>
        </w:rPr>
        <w:t>.1. Основной задачей контроля исполнения Плана работы является обеспечение своевременного, полного и качественного выполнения мероприятий, включенных в них.</w:t>
      </w:r>
    </w:p>
    <w:p w:rsidR="000A3069" w:rsidRDefault="000A3069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09178E">
        <w:rPr>
          <w:sz w:val="28"/>
          <w:szCs w:val="28"/>
        </w:rPr>
        <w:t>Общий к</w:t>
      </w:r>
      <w:r>
        <w:rPr>
          <w:sz w:val="28"/>
          <w:szCs w:val="28"/>
        </w:rPr>
        <w:t xml:space="preserve">онтроль исполнения </w:t>
      </w:r>
      <w:r w:rsidR="00045249">
        <w:rPr>
          <w:sz w:val="28"/>
          <w:szCs w:val="28"/>
        </w:rPr>
        <w:t>П</w:t>
      </w:r>
      <w:r w:rsidR="0058690C">
        <w:rPr>
          <w:sz w:val="28"/>
          <w:szCs w:val="28"/>
        </w:rPr>
        <w:t xml:space="preserve">лана работы </w:t>
      </w:r>
      <w:r w:rsidR="00045249">
        <w:rPr>
          <w:sz w:val="28"/>
          <w:szCs w:val="28"/>
        </w:rPr>
        <w:t>К</w:t>
      </w:r>
      <w:r w:rsidR="0058690C">
        <w:rPr>
          <w:sz w:val="28"/>
          <w:szCs w:val="28"/>
        </w:rPr>
        <w:t>онтрольно-счетно</w:t>
      </w:r>
      <w:r w:rsidR="00715F24">
        <w:rPr>
          <w:sz w:val="28"/>
          <w:szCs w:val="28"/>
        </w:rPr>
        <w:t xml:space="preserve">й </w:t>
      </w:r>
      <w:r w:rsidR="00045249">
        <w:rPr>
          <w:sz w:val="28"/>
          <w:szCs w:val="28"/>
        </w:rPr>
        <w:t>палаты</w:t>
      </w:r>
      <w:r w:rsidR="0058690C">
        <w:rPr>
          <w:sz w:val="28"/>
          <w:szCs w:val="28"/>
        </w:rPr>
        <w:t xml:space="preserve"> осуществляет председатель </w:t>
      </w:r>
      <w:r w:rsidR="00045249">
        <w:rPr>
          <w:sz w:val="28"/>
          <w:szCs w:val="28"/>
        </w:rPr>
        <w:t>К</w:t>
      </w:r>
      <w:r w:rsidR="0058690C">
        <w:rPr>
          <w:sz w:val="28"/>
          <w:szCs w:val="28"/>
        </w:rPr>
        <w:t>онтрольно-счетно</w:t>
      </w:r>
      <w:r w:rsidR="00715F24">
        <w:rPr>
          <w:sz w:val="28"/>
          <w:szCs w:val="28"/>
        </w:rPr>
        <w:t>й</w:t>
      </w:r>
      <w:r w:rsidR="00045249">
        <w:rPr>
          <w:sz w:val="28"/>
          <w:szCs w:val="28"/>
        </w:rPr>
        <w:t xml:space="preserve"> палаты</w:t>
      </w:r>
      <w:r w:rsidR="0058690C">
        <w:rPr>
          <w:sz w:val="28"/>
          <w:szCs w:val="28"/>
        </w:rPr>
        <w:t>.</w:t>
      </w:r>
    </w:p>
    <w:p w:rsidR="0009178E" w:rsidRDefault="0009178E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7.3. Ответственность за выполнение отдельных мероприятий, предусмотренных Планом работы, возлагается на должностных лиц, определенных в Плане в качестве ответственных исполнителей.</w:t>
      </w: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7.4. Вопрос об исполнении Плана работы за год включается в годовой отчет о деятельности Контрольно-счетной палаты.</w:t>
      </w: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644CE0" w:rsidRDefault="00644CE0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C43AA7" w:rsidRDefault="00C43AA7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C43AA7" w:rsidRDefault="00C43AA7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C43AA7" w:rsidRDefault="00C43AA7" w:rsidP="000A3069">
      <w:pPr>
        <w:pStyle w:val="af6"/>
        <w:shd w:val="clear" w:color="auto" w:fill="FFFFFF"/>
        <w:spacing w:after="0"/>
        <w:ind w:left="130" w:right="266" w:firstLine="709"/>
        <w:jc w:val="both"/>
        <w:textAlignment w:val="baseline"/>
        <w:rPr>
          <w:sz w:val="28"/>
          <w:szCs w:val="28"/>
        </w:rPr>
      </w:pPr>
    </w:p>
    <w:p w:rsidR="00C43AA7" w:rsidRDefault="00C43AA7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tbl>
      <w:tblPr>
        <w:tblW w:w="0" w:type="auto"/>
        <w:tblInd w:w="5690" w:type="dxa"/>
        <w:tblLook w:val="04A0"/>
      </w:tblPr>
      <w:tblGrid>
        <w:gridCol w:w="3916"/>
      </w:tblGrid>
      <w:tr w:rsidR="005D409F" w:rsidRPr="005F6591" w:rsidTr="00D7254B">
        <w:trPr>
          <w:trHeight w:val="2409"/>
        </w:trPr>
        <w:tc>
          <w:tcPr>
            <w:tcW w:w="3916" w:type="dxa"/>
          </w:tcPr>
          <w:p w:rsidR="005D409F" w:rsidRPr="005F6591" w:rsidRDefault="0069641D" w:rsidP="00267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 к Распоряжению</w:t>
            </w:r>
          </w:p>
          <w:p w:rsidR="005D409F" w:rsidRPr="005F6591" w:rsidRDefault="005D409F" w:rsidP="00267575">
            <w:pPr>
              <w:jc w:val="both"/>
              <w:rPr>
                <w:sz w:val="24"/>
                <w:szCs w:val="24"/>
              </w:rPr>
            </w:pPr>
            <w:r w:rsidRPr="005F6591">
              <w:rPr>
                <w:sz w:val="24"/>
                <w:szCs w:val="24"/>
              </w:rPr>
              <w:t>контрольно-счетно</w:t>
            </w:r>
            <w:r w:rsidR="00715F24">
              <w:rPr>
                <w:sz w:val="24"/>
                <w:szCs w:val="24"/>
              </w:rPr>
              <w:t xml:space="preserve">й </w:t>
            </w:r>
            <w:r w:rsidR="0069641D">
              <w:rPr>
                <w:sz w:val="24"/>
                <w:szCs w:val="24"/>
              </w:rPr>
              <w:t>палаты</w:t>
            </w:r>
          </w:p>
          <w:p w:rsidR="005D409F" w:rsidRPr="005F6591" w:rsidRDefault="0069641D" w:rsidP="00267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  <w:r w:rsidR="005D409F" w:rsidRPr="005F6591">
              <w:rPr>
                <w:sz w:val="24"/>
                <w:szCs w:val="24"/>
              </w:rPr>
              <w:t xml:space="preserve"> </w:t>
            </w:r>
            <w:r w:rsidR="00FF51B8">
              <w:rPr>
                <w:sz w:val="24"/>
                <w:szCs w:val="24"/>
              </w:rPr>
              <w:t>Каменский</w:t>
            </w:r>
            <w:r>
              <w:rPr>
                <w:sz w:val="24"/>
                <w:szCs w:val="24"/>
              </w:rPr>
              <w:t xml:space="preserve"> район Алтайского</w:t>
            </w:r>
            <w:r w:rsidR="005D409F" w:rsidRPr="005F6591">
              <w:rPr>
                <w:sz w:val="24"/>
                <w:szCs w:val="24"/>
              </w:rPr>
              <w:t xml:space="preserve"> края</w:t>
            </w:r>
          </w:p>
          <w:p w:rsidR="005D409F" w:rsidRPr="005F6591" w:rsidRDefault="00D7254B" w:rsidP="00D72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D409F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» ________</w:t>
            </w:r>
            <w:r w:rsidR="005D409F">
              <w:rPr>
                <w:sz w:val="24"/>
                <w:szCs w:val="24"/>
              </w:rPr>
              <w:t>20__</w:t>
            </w:r>
            <w:r w:rsidR="005D409F" w:rsidRPr="005F6591">
              <w:rPr>
                <w:sz w:val="24"/>
                <w:szCs w:val="24"/>
              </w:rPr>
              <w:t xml:space="preserve">  № </w:t>
            </w:r>
            <w:r w:rsidR="005D409F">
              <w:rPr>
                <w:sz w:val="24"/>
                <w:szCs w:val="24"/>
              </w:rPr>
              <w:t>___</w:t>
            </w:r>
          </w:p>
        </w:tc>
      </w:tr>
    </w:tbl>
    <w:p w:rsidR="005D409F" w:rsidRPr="00510308" w:rsidRDefault="005D409F" w:rsidP="005D409F">
      <w:pPr>
        <w:jc w:val="center"/>
        <w:rPr>
          <w:b/>
          <w:sz w:val="24"/>
          <w:szCs w:val="24"/>
        </w:rPr>
      </w:pPr>
      <w:r w:rsidRPr="00510308">
        <w:rPr>
          <w:b/>
          <w:sz w:val="24"/>
          <w:szCs w:val="24"/>
        </w:rPr>
        <w:t>План работы контрольно-счетно</w:t>
      </w:r>
      <w:r w:rsidR="00715F24">
        <w:rPr>
          <w:b/>
          <w:sz w:val="24"/>
          <w:szCs w:val="24"/>
        </w:rPr>
        <w:t xml:space="preserve">й </w:t>
      </w:r>
      <w:r w:rsidR="0069641D">
        <w:rPr>
          <w:b/>
          <w:sz w:val="24"/>
          <w:szCs w:val="24"/>
        </w:rPr>
        <w:t xml:space="preserve">палаты муниципального образования </w:t>
      </w:r>
      <w:r w:rsidR="00FF51B8">
        <w:rPr>
          <w:b/>
          <w:sz w:val="24"/>
          <w:szCs w:val="24"/>
        </w:rPr>
        <w:t>Каменский</w:t>
      </w:r>
      <w:r w:rsidR="0069641D">
        <w:rPr>
          <w:b/>
          <w:sz w:val="24"/>
          <w:szCs w:val="24"/>
        </w:rPr>
        <w:t xml:space="preserve"> район</w:t>
      </w:r>
      <w:r w:rsidRPr="00510308">
        <w:rPr>
          <w:b/>
          <w:sz w:val="24"/>
          <w:szCs w:val="24"/>
        </w:rPr>
        <w:t xml:space="preserve"> Алтайского края</w:t>
      </w:r>
      <w:r w:rsidR="0069641D">
        <w:rPr>
          <w:b/>
          <w:sz w:val="24"/>
          <w:szCs w:val="24"/>
        </w:rPr>
        <w:t xml:space="preserve"> на 20___ год</w:t>
      </w:r>
      <w:r w:rsidRPr="00510308">
        <w:rPr>
          <w:b/>
          <w:sz w:val="24"/>
          <w:szCs w:val="24"/>
        </w:rPr>
        <w:t xml:space="preserve"> </w:t>
      </w:r>
    </w:p>
    <w:p w:rsidR="005D409F" w:rsidRPr="00510308" w:rsidRDefault="005D409F" w:rsidP="005D409F">
      <w:pPr>
        <w:jc w:val="center"/>
        <w:rPr>
          <w:b/>
          <w:sz w:val="24"/>
          <w:szCs w:val="24"/>
        </w:rPr>
      </w:pPr>
    </w:p>
    <w:tbl>
      <w:tblPr>
        <w:tblW w:w="99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430"/>
        <w:gridCol w:w="150"/>
        <w:gridCol w:w="1761"/>
        <w:gridCol w:w="223"/>
        <w:gridCol w:w="1757"/>
        <w:gridCol w:w="6"/>
        <w:gridCol w:w="1900"/>
      </w:tblGrid>
      <w:tr w:rsidR="005D409F" w:rsidRPr="00510308" w:rsidTr="00267575">
        <w:tc>
          <w:tcPr>
            <w:tcW w:w="674" w:type="dxa"/>
          </w:tcPr>
          <w:p w:rsidR="005D409F" w:rsidRPr="00510308" w:rsidRDefault="005D409F" w:rsidP="00267575">
            <w:pPr>
              <w:jc w:val="center"/>
              <w:rPr>
                <w:sz w:val="24"/>
                <w:szCs w:val="24"/>
              </w:rPr>
            </w:pPr>
            <w:r w:rsidRPr="00510308">
              <w:rPr>
                <w:sz w:val="24"/>
                <w:szCs w:val="24"/>
              </w:rPr>
              <w:t xml:space="preserve">№ </w:t>
            </w:r>
            <w:proofErr w:type="gramStart"/>
            <w:r w:rsidRPr="00510308">
              <w:rPr>
                <w:sz w:val="24"/>
                <w:szCs w:val="24"/>
              </w:rPr>
              <w:t>п</w:t>
            </w:r>
            <w:proofErr w:type="gramEnd"/>
            <w:r w:rsidRPr="00510308">
              <w:rPr>
                <w:sz w:val="24"/>
                <w:szCs w:val="24"/>
              </w:rPr>
              <w:t>/п</w:t>
            </w:r>
          </w:p>
        </w:tc>
        <w:tc>
          <w:tcPr>
            <w:tcW w:w="3430" w:type="dxa"/>
          </w:tcPr>
          <w:p w:rsidR="005D409F" w:rsidRPr="00510308" w:rsidRDefault="005D409F" w:rsidP="00267575">
            <w:pPr>
              <w:jc w:val="center"/>
              <w:rPr>
                <w:sz w:val="24"/>
                <w:szCs w:val="24"/>
              </w:rPr>
            </w:pPr>
            <w:r w:rsidRPr="00510308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11" w:type="dxa"/>
            <w:gridSpan w:val="2"/>
          </w:tcPr>
          <w:p w:rsidR="005D409F" w:rsidRPr="00510308" w:rsidRDefault="005D409F" w:rsidP="00267575">
            <w:pPr>
              <w:jc w:val="center"/>
              <w:rPr>
                <w:sz w:val="24"/>
                <w:szCs w:val="24"/>
              </w:rPr>
            </w:pPr>
            <w:r w:rsidRPr="00510308">
              <w:rPr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986" w:type="dxa"/>
            <w:gridSpan w:val="3"/>
          </w:tcPr>
          <w:p w:rsidR="005D409F" w:rsidRPr="00510308" w:rsidRDefault="005D409F" w:rsidP="00267575">
            <w:pPr>
              <w:jc w:val="center"/>
              <w:rPr>
                <w:sz w:val="24"/>
                <w:szCs w:val="24"/>
              </w:rPr>
            </w:pPr>
            <w:r w:rsidRPr="00510308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1900" w:type="dxa"/>
          </w:tcPr>
          <w:p w:rsidR="005D409F" w:rsidRPr="00510308" w:rsidRDefault="005D409F" w:rsidP="00267575">
            <w:pPr>
              <w:jc w:val="center"/>
              <w:rPr>
                <w:sz w:val="24"/>
                <w:szCs w:val="24"/>
              </w:rPr>
            </w:pPr>
            <w:r w:rsidRPr="00510308">
              <w:rPr>
                <w:sz w:val="24"/>
                <w:szCs w:val="24"/>
              </w:rPr>
              <w:t xml:space="preserve">Основание </w:t>
            </w:r>
          </w:p>
        </w:tc>
      </w:tr>
      <w:tr w:rsidR="005D409F" w:rsidRPr="00510308" w:rsidTr="00267575">
        <w:tc>
          <w:tcPr>
            <w:tcW w:w="9901" w:type="dxa"/>
            <w:gridSpan w:val="8"/>
          </w:tcPr>
          <w:p w:rsidR="005D409F" w:rsidRPr="00510308" w:rsidRDefault="00D7254B" w:rsidP="005D409F">
            <w:pPr>
              <w:pStyle w:val="ad"/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мероприятия</w:t>
            </w:r>
          </w:p>
        </w:tc>
      </w:tr>
      <w:tr w:rsidR="005D409F" w:rsidRPr="00510308" w:rsidTr="00267575">
        <w:tc>
          <w:tcPr>
            <w:tcW w:w="674" w:type="dxa"/>
          </w:tcPr>
          <w:p w:rsidR="005D409F" w:rsidRPr="00510308" w:rsidRDefault="005D409F" w:rsidP="00267575">
            <w:pPr>
              <w:jc w:val="center"/>
              <w:rPr>
                <w:sz w:val="24"/>
                <w:szCs w:val="24"/>
              </w:rPr>
            </w:pPr>
            <w:r w:rsidRPr="00510308">
              <w:rPr>
                <w:sz w:val="24"/>
                <w:szCs w:val="24"/>
              </w:rPr>
              <w:t>1.1.</w:t>
            </w:r>
          </w:p>
        </w:tc>
        <w:tc>
          <w:tcPr>
            <w:tcW w:w="3580" w:type="dxa"/>
            <w:gridSpan w:val="2"/>
          </w:tcPr>
          <w:p w:rsidR="005D409F" w:rsidRPr="00510308" w:rsidRDefault="005D409F" w:rsidP="002675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D409F" w:rsidRPr="00510308" w:rsidRDefault="005D409F" w:rsidP="00267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</w:tcPr>
          <w:p w:rsidR="005D409F" w:rsidRPr="00510308" w:rsidRDefault="005D409F" w:rsidP="00267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5D409F" w:rsidRPr="00510308" w:rsidRDefault="005D409F" w:rsidP="00267575">
            <w:pPr>
              <w:ind w:left="-158" w:right="-143"/>
              <w:jc w:val="center"/>
              <w:rPr>
                <w:sz w:val="24"/>
                <w:szCs w:val="24"/>
              </w:rPr>
            </w:pPr>
          </w:p>
        </w:tc>
      </w:tr>
      <w:tr w:rsidR="005D409F" w:rsidRPr="00510308" w:rsidTr="005D409F">
        <w:trPr>
          <w:trHeight w:val="268"/>
        </w:trPr>
        <w:tc>
          <w:tcPr>
            <w:tcW w:w="674" w:type="dxa"/>
          </w:tcPr>
          <w:p w:rsidR="005D409F" w:rsidRPr="00510308" w:rsidRDefault="005D409F" w:rsidP="00267575">
            <w:pPr>
              <w:jc w:val="center"/>
              <w:rPr>
                <w:sz w:val="24"/>
                <w:szCs w:val="24"/>
              </w:rPr>
            </w:pPr>
            <w:r w:rsidRPr="00510308">
              <w:rPr>
                <w:sz w:val="24"/>
                <w:szCs w:val="24"/>
              </w:rPr>
              <w:t>1.2.</w:t>
            </w:r>
          </w:p>
        </w:tc>
        <w:tc>
          <w:tcPr>
            <w:tcW w:w="3580" w:type="dxa"/>
            <w:gridSpan w:val="2"/>
          </w:tcPr>
          <w:p w:rsidR="005D409F" w:rsidRPr="00510308" w:rsidRDefault="005D409F" w:rsidP="002675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D409F" w:rsidRPr="00510308" w:rsidRDefault="005D409F" w:rsidP="00267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</w:tcPr>
          <w:p w:rsidR="005D409F" w:rsidRPr="00510308" w:rsidRDefault="005D409F" w:rsidP="00267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5D409F" w:rsidRPr="00510308" w:rsidRDefault="005D409F" w:rsidP="005D409F">
            <w:pPr>
              <w:ind w:left="-158"/>
              <w:jc w:val="center"/>
              <w:rPr>
                <w:sz w:val="24"/>
                <w:szCs w:val="24"/>
              </w:rPr>
            </w:pPr>
          </w:p>
        </w:tc>
      </w:tr>
      <w:tr w:rsidR="005D409F" w:rsidRPr="00510308" w:rsidTr="005D409F">
        <w:trPr>
          <w:trHeight w:val="307"/>
        </w:trPr>
        <w:tc>
          <w:tcPr>
            <w:tcW w:w="674" w:type="dxa"/>
          </w:tcPr>
          <w:p w:rsidR="005D409F" w:rsidRPr="00510308" w:rsidRDefault="005D409F" w:rsidP="00267575">
            <w:pPr>
              <w:jc w:val="center"/>
              <w:rPr>
                <w:sz w:val="24"/>
                <w:szCs w:val="24"/>
              </w:rPr>
            </w:pPr>
            <w:r w:rsidRPr="00510308">
              <w:rPr>
                <w:sz w:val="24"/>
                <w:szCs w:val="24"/>
              </w:rPr>
              <w:t>1.3.</w:t>
            </w:r>
          </w:p>
        </w:tc>
        <w:tc>
          <w:tcPr>
            <w:tcW w:w="3580" w:type="dxa"/>
            <w:gridSpan w:val="2"/>
          </w:tcPr>
          <w:p w:rsidR="005D409F" w:rsidRPr="005D409F" w:rsidRDefault="005D409F" w:rsidP="005D40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D409F" w:rsidRPr="00510308" w:rsidRDefault="005D409F" w:rsidP="00267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</w:tcPr>
          <w:p w:rsidR="005D409F" w:rsidRPr="00510308" w:rsidRDefault="005D409F" w:rsidP="00267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5D409F" w:rsidRPr="00510308" w:rsidRDefault="005D409F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</w:tr>
      <w:tr w:rsidR="005D409F" w:rsidRPr="00510308" w:rsidTr="00267575">
        <w:tc>
          <w:tcPr>
            <w:tcW w:w="9901" w:type="dxa"/>
            <w:gridSpan w:val="8"/>
          </w:tcPr>
          <w:p w:rsidR="005D409F" w:rsidRPr="00510308" w:rsidRDefault="005D409F" w:rsidP="00D7254B">
            <w:pPr>
              <w:ind w:left="-158"/>
              <w:jc w:val="center"/>
              <w:rPr>
                <w:sz w:val="24"/>
                <w:szCs w:val="24"/>
              </w:rPr>
            </w:pPr>
            <w:r w:rsidRPr="00510308">
              <w:rPr>
                <w:sz w:val="24"/>
                <w:szCs w:val="24"/>
              </w:rPr>
              <w:t xml:space="preserve">2.  </w:t>
            </w:r>
            <w:r w:rsidR="00D7254B">
              <w:rPr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5D409F" w:rsidRPr="00510308" w:rsidTr="00267575">
        <w:tc>
          <w:tcPr>
            <w:tcW w:w="674" w:type="dxa"/>
            <w:tcBorders>
              <w:right w:val="single" w:sz="4" w:space="0" w:color="auto"/>
            </w:tcBorders>
          </w:tcPr>
          <w:p w:rsidR="005D409F" w:rsidRPr="00510308" w:rsidRDefault="005D409F" w:rsidP="00267575">
            <w:pPr>
              <w:ind w:left="-158"/>
              <w:jc w:val="center"/>
              <w:rPr>
                <w:sz w:val="24"/>
                <w:szCs w:val="24"/>
              </w:rPr>
            </w:pPr>
            <w:r w:rsidRPr="00510308">
              <w:rPr>
                <w:sz w:val="24"/>
                <w:szCs w:val="24"/>
              </w:rPr>
              <w:t>2.1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09F" w:rsidRPr="00510308" w:rsidRDefault="005D409F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09F" w:rsidRPr="00510308" w:rsidRDefault="005D409F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5D409F" w:rsidRPr="00510308" w:rsidRDefault="005D409F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5D409F" w:rsidRPr="00510308" w:rsidRDefault="005D409F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</w:tr>
      <w:tr w:rsidR="005D409F" w:rsidRPr="00510308" w:rsidTr="00267575">
        <w:tc>
          <w:tcPr>
            <w:tcW w:w="674" w:type="dxa"/>
            <w:tcBorders>
              <w:right w:val="single" w:sz="4" w:space="0" w:color="auto"/>
            </w:tcBorders>
          </w:tcPr>
          <w:p w:rsidR="005D409F" w:rsidRPr="00510308" w:rsidRDefault="005D409F" w:rsidP="00267575">
            <w:pPr>
              <w:ind w:left="-158"/>
              <w:jc w:val="center"/>
              <w:rPr>
                <w:sz w:val="24"/>
                <w:szCs w:val="24"/>
              </w:rPr>
            </w:pPr>
            <w:r w:rsidRPr="00510308">
              <w:rPr>
                <w:sz w:val="24"/>
                <w:szCs w:val="24"/>
              </w:rPr>
              <w:t>2.2.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09F" w:rsidRPr="00510308" w:rsidRDefault="005D409F" w:rsidP="002675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09F" w:rsidRPr="00510308" w:rsidRDefault="005D409F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5D409F" w:rsidRPr="00510308" w:rsidRDefault="005D409F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5D409F" w:rsidRPr="00510308" w:rsidRDefault="005D409F" w:rsidP="00267575">
            <w:pPr>
              <w:jc w:val="center"/>
              <w:rPr>
                <w:sz w:val="24"/>
                <w:szCs w:val="24"/>
              </w:rPr>
            </w:pPr>
          </w:p>
        </w:tc>
      </w:tr>
      <w:tr w:rsidR="005D409F" w:rsidRPr="00510308" w:rsidTr="00267575">
        <w:tc>
          <w:tcPr>
            <w:tcW w:w="674" w:type="dxa"/>
            <w:tcBorders>
              <w:right w:val="single" w:sz="4" w:space="0" w:color="auto"/>
            </w:tcBorders>
          </w:tcPr>
          <w:p w:rsidR="005D409F" w:rsidRPr="00510308" w:rsidRDefault="005D409F" w:rsidP="00267575">
            <w:pPr>
              <w:ind w:left="-158"/>
              <w:jc w:val="center"/>
              <w:rPr>
                <w:sz w:val="24"/>
                <w:szCs w:val="24"/>
              </w:rPr>
            </w:pPr>
            <w:r w:rsidRPr="00510308">
              <w:rPr>
                <w:sz w:val="24"/>
                <w:szCs w:val="24"/>
              </w:rPr>
              <w:t>2.3.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09F" w:rsidRPr="00510308" w:rsidRDefault="005D409F" w:rsidP="00267575">
            <w:pPr>
              <w:ind w:left="-158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09F" w:rsidRPr="00510308" w:rsidRDefault="005D409F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5D409F" w:rsidRPr="00510308" w:rsidRDefault="005D409F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5D409F" w:rsidRPr="00510308" w:rsidRDefault="005D409F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</w:tr>
      <w:tr w:rsidR="00642A57" w:rsidRPr="00510308" w:rsidTr="008D4EFC">
        <w:tc>
          <w:tcPr>
            <w:tcW w:w="9901" w:type="dxa"/>
            <w:gridSpan w:val="8"/>
          </w:tcPr>
          <w:p w:rsidR="00642A57" w:rsidRPr="00510308" w:rsidRDefault="00D7254B" w:rsidP="00D7254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3.Организационное обеспечение</w:t>
            </w:r>
          </w:p>
        </w:tc>
      </w:tr>
      <w:tr w:rsidR="00642A57" w:rsidRPr="00510308" w:rsidTr="00267575">
        <w:tc>
          <w:tcPr>
            <w:tcW w:w="674" w:type="dxa"/>
            <w:tcBorders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</w:tr>
      <w:tr w:rsidR="00642A57" w:rsidRPr="00510308" w:rsidTr="00267575">
        <w:tc>
          <w:tcPr>
            <w:tcW w:w="674" w:type="dxa"/>
            <w:tcBorders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</w:tr>
      <w:tr w:rsidR="00642A57" w:rsidRPr="00510308" w:rsidTr="00267575">
        <w:tc>
          <w:tcPr>
            <w:tcW w:w="674" w:type="dxa"/>
            <w:tcBorders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</w:tr>
      <w:tr w:rsidR="00642A57" w:rsidRPr="00510308" w:rsidTr="008D4EFC">
        <w:tc>
          <w:tcPr>
            <w:tcW w:w="9901" w:type="dxa"/>
            <w:gridSpan w:val="8"/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Информационная деятельность</w:t>
            </w:r>
          </w:p>
        </w:tc>
      </w:tr>
      <w:tr w:rsidR="00642A57" w:rsidRPr="00510308" w:rsidTr="00267575">
        <w:tc>
          <w:tcPr>
            <w:tcW w:w="674" w:type="dxa"/>
            <w:tcBorders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</w:tr>
      <w:tr w:rsidR="00642A57" w:rsidRPr="00510308" w:rsidTr="00267575">
        <w:tc>
          <w:tcPr>
            <w:tcW w:w="674" w:type="dxa"/>
            <w:tcBorders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</w:tr>
      <w:tr w:rsidR="00642A57" w:rsidRPr="00510308" w:rsidTr="00267575">
        <w:tc>
          <w:tcPr>
            <w:tcW w:w="674" w:type="dxa"/>
            <w:tcBorders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642A57" w:rsidRPr="00510308" w:rsidRDefault="00642A57" w:rsidP="00267575">
            <w:pPr>
              <w:ind w:left="-158"/>
              <w:jc w:val="center"/>
              <w:rPr>
                <w:sz w:val="24"/>
                <w:szCs w:val="24"/>
              </w:rPr>
            </w:pPr>
          </w:p>
        </w:tc>
      </w:tr>
      <w:tr w:rsidR="00644CE0" w:rsidRPr="00510308" w:rsidTr="00E81466">
        <w:tc>
          <w:tcPr>
            <w:tcW w:w="9901" w:type="dxa"/>
            <w:gridSpan w:val="8"/>
          </w:tcPr>
          <w:p w:rsidR="00644CE0" w:rsidRPr="00510308" w:rsidRDefault="00644CE0" w:rsidP="00267575">
            <w:pPr>
              <w:ind w:lef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другие мероприятия</w:t>
            </w:r>
          </w:p>
        </w:tc>
      </w:tr>
    </w:tbl>
    <w:p w:rsidR="005D409F" w:rsidRPr="00510308" w:rsidRDefault="005D409F" w:rsidP="005D409F">
      <w:pPr>
        <w:rPr>
          <w:sz w:val="24"/>
          <w:szCs w:val="24"/>
        </w:rPr>
      </w:pPr>
    </w:p>
    <w:p w:rsidR="00C43AA7" w:rsidRDefault="00C43AA7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b/>
          <w:sz w:val="28"/>
          <w:szCs w:val="28"/>
        </w:rPr>
      </w:pPr>
    </w:p>
    <w:p w:rsidR="005D409F" w:rsidRDefault="005D409F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b/>
          <w:sz w:val="28"/>
          <w:szCs w:val="28"/>
        </w:rPr>
      </w:pPr>
    </w:p>
    <w:p w:rsidR="005D409F" w:rsidRDefault="005D409F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b/>
          <w:sz w:val="28"/>
          <w:szCs w:val="28"/>
        </w:rPr>
      </w:pPr>
    </w:p>
    <w:p w:rsidR="005D409F" w:rsidRDefault="005D409F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b/>
          <w:sz w:val="28"/>
          <w:szCs w:val="28"/>
        </w:rPr>
      </w:pPr>
    </w:p>
    <w:p w:rsidR="005D409F" w:rsidRDefault="005D409F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b/>
          <w:sz w:val="28"/>
          <w:szCs w:val="28"/>
        </w:rPr>
      </w:pPr>
    </w:p>
    <w:p w:rsidR="005D409F" w:rsidRDefault="005D409F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b/>
          <w:sz w:val="28"/>
          <w:szCs w:val="28"/>
        </w:rPr>
      </w:pPr>
    </w:p>
    <w:p w:rsidR="005D409F" w:rsidRDefault="005D409F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b/>
          <w:sz w:val="28"/>
          <w:szCs w:val="28"/>
        </w:rPr>
      </w:pPr>
    </w:p>
    <w:p w:rsidR="005D409F" w:rsidRDefault="005D409F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b/>
          <w:sz w:val="28"/>
          <w:szCs w:val="28"/>
        </w:rPr>
      </w:pPr>
    </w:p>
    <w:p w:rsidR="005D409F" w:rsidRDefault="005D409F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b/>
          <w:sz w:val="28"/>
          <w:szCs w:val="28"/>
        </w:rPr>
      </w:pPr>
    </w:p>
    <w:p w:rsidR="005D409F" w:rsidRDefault="005D409F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b/>
          <w:sz w:val="28"/>
          <w:szCs w:val="28"/>
        </w:rPr>
      </w:pPr>
    </w:p>
    <w:p w:rsidR="005D409F" w:rsidRDefault="005D409F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b/>
          <w:sz w:val="28"/>
          <w:szCs w:val="28"/>
        </w:rPr>
      </w:pPr>
    </w:p>
    <w:p w:rsidR="005D409F" w:rsidRDefault="005D409F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b/>
          <w:sz w:val="28"/>
          <w:szCs w:val="28"/>
        </w:rPr>
      </w:pPr>
    </w:p>
    <w:p w:rsidR="005D409F" w:rsidRDefault="005D409F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b/>
          <w:sz w:val="28"/>
          <w:szCs w:val="28"/>
        </w:rPr>
      </w:pPr>
    </w:p>
    <w:p w:rsidR="005D409F" w:rsidRDefault="005D409F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b/>
          <w:sz w:val="28"/>
          <w:szCs w:val="28"/>
        </w:rPr>
      </w:pPr>
    </w:p>
    <w:p w:rsidR="005D409F" w:rsidRDefault="005D409F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b/>
          <w:sz w:val="28"/>
          <w:szCs w:val="28"/>
        </w:rPr>
      </w:pPr>
    </w:p>
    <w:p w:rsidR="005D409F" w:rsidRDefault="00215360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D409F">
        <w:rPr>
          <w:sz w:val="28"/>
          <w:szCs w:val="28"/>
        </w:rPr>
        <w:t>риложение 2</w:t>
      </w:r>
    </w:p>
    <w:p w:rsidR="005D409F" w:rsidRPr="00D7254B" w:rsidRDefault="004152E0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</w:pPr>
      <w:r w:rsidRPr="00D7254B">
        <w:t xml:space="preserve">Председателю </w:t>
      </w:r>
      <w:proofErr w:type="gramStart"/>
      <w:r w:rsidR="00D7254B">
        <w:t>К</w:t>
      </w:r>
      <w:r w:rsidRPr="00D7254B">
        <w:t>онтрольно-счетно</w:t>
      </w:r>
      <w:r w:rsidR="00715F24" w:rsidRPr="00D7254B">
        <w:t>й</w:t>
      </w:r>
      <w:proofErr w:type="gramEnd"/>
    </w:p>
    <w:p w:rsidR="004152E0" w:rsidRPr="00D7254B" w:rsidRDefault="00D7254B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</w:pPr>
      <w:r>
        <w:t>палаты</w:t>
      </w:r>
      <w:r w:rsidR="00715F24" w:rsidRPr="00D7254B">
        <w:t xml:space="preserve"> </w:t>
      </w:r>
      <w:r w:rsidR="00FF51B8">
        <w:t>Каменского</w:t>
      </w:r>
      <w:r w:rsidR="004152E0" w:rsidRPr="00D7254B">
        <w:t xml:space="preserve"> района Алтайского края</w:t>
      </w:r>
    </w:p>
    <w:p w:rsidR="004152E0" w:rsidRDefault="004152E0" w:rsidP="00C43AA7">
      <w:pPr>
        <w:pStyle w:val="af6"/>
        <w:shd w:val="clear" w:color="auto" w:fill="FFFFFF"/>
        <w:spacing w:after="0"/>
        <w:ind w:left="130" w:right="266" w:firstLine="709"/>
        <w:jc w:val="right"/>
        <w:textAlignment w:val="baseline"/>
        <w:rPr>
          <w:sz w:val="28"/>
          <w:szCs w:val="28"/>
        </w:rPr>
      </w:pPr>
    </w:p>
    <w:p w:rsidR="004152E0" w:rsidRPr="00C51195" w:rsidRDefault="004152E0" w:rsidP="004152E0">
      <w:pPr>
        <w:pStyle w:val="af6"/>
        <w:shd w:val="clear" w:color="auto" w:fill="FFFFFF"/>
        <w:spacing w:after="0"/>
        <w:ind w:left="130" w:right="266" w:firstLine="709"/>
        <w:jc w:val="center"/>
        <w:textAlignment w:val="baseline"/>
      </w:pPr>
      <w:r w:rsidRPr="00C51195">
        <w:t xml:space="preserve">Предложения </w:t>
      </w:r>
    </w:p>
    <w:p w:rsidR="004152E0" w:rsidRPr="00C51195" w:rsidRDefault="00D7254B" w:rsidP="004152E0">
      <w:pPr>
        <w:pStyle w:val="af6"/>
        <w:shd w:val="clear" w:color="auto" w:fill="FFFFFF"/>
        <w:spacing w:after="0"/>
        <w:ind w:left="130" w:right="266" w:firstLine="709"/>
        <w:jc w:val="center"/>
        <w:textAlignment w:val="baseline"/>
      </w:pPr>
      <w:r>
        <w:t>п</w:t>
      </w:r>
      <w:r w:rsidR="004152E0" w:rsidRPr="00C51195">
        <w:t xml:space="preserve">о контрольным и экспертно-аналитическим мероприятиям в план работы </w:t>
      </w:r>
      <w:r>
        <w:t>К</w:t>
      </w:r>
      <w:r w:rsidR="004152E0" w:rsidRPr="00C51195">
        <w:t>онтрольно-счетно</w:t>
      </w:r>
      <w:r w:rsidR="00715F24">
        <w:t xml:space="preserve">й </w:t>
      </w:r>
      <w:r>
        <w:t>палаты</w:t>
      </w:r>
      <w:r w:rsidR="004152E0" w:rsidRPr="00C51195">
        <w:t xml:space="preserve"> </w:t>
      </w:r>
      <w:r w:rsidR="00FF51B8">
        <w:t>Каменского</w:t>
      </w:r>
      <w:r w:rsidR="004152E0" w:rsidRPr="00C51195">
        <w:t xml:space="preserve"> района Алтайского края</w:t>
      </w:r>
    </w:p>
    <w:tbl>
      <w:tblPr>
        <w:tblW w:w="947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1724"/>
        <w:gridCol w:w="1843"/>
        <w:gridCol w:w="1701"/>
        <w:gridCol w:w="1842"/>
        <w:gridCol w:w="1560"/>
      </w:tblGrid>
      <w:tr w:rsidR="00C51195" w:rsidRPr="00C51195" w:rsidTr="0076681E">
        <w:tc>
          <w:tcPr>
            <w:tcW w:w="806" w:type="dxa"/>
          </w:tcPr>
          <w:p w:rsidR="004152E0" w:rsidRPr="00C51195" w:rsidRDefault="00C51195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  <w:r w:rsidRPr="00C51195">
              <w:t xml:space="preserve">№ </w:t>
            </w:r>
            <w:proofErr w:type="gramStart"/>
            <w:r w:rsidRPr="00C51195">
              <w:t>п</w:t>
            </w:r>
            <w:proofErr w:type="gramEnd"/>
            <w:r w:rsidRPr="00C51195">
              <w:t>/п</w:t>
            </w:r>
          </w:p>
        </w:tc>
        <w:tc>
          <w:tcPr>
            <w:tcW w:w="1724" w:type="dxa"/>
          </w:tcPr>
          <w:p w:rsidR="004152E0" w:rsidRPr="00C51195" w:rsidRDefault="00C51195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  <w:proofErr w:type="gramStart"/>
            <w:r w:rsidRPr="00C51195">
              <w:t>Вид мероприятия (контрольного или экспертно-аналитическое</w:t>
            </w:r>
            <w:proofErr w:type="gramEnd"/>
          </w:p>
        </w:tc>
        <w:tc>
          <w:tcPr>
            <w:tcW w:w="1843" w:type="dxa"/>
          </w:tcPr>
          <w:p w:rsidR="004152E0" w:rsidRPr="00C51195" w:rsidRDefault="00C51195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  <w:r>
              <w:t>Наименование контрольного (экспертно-аналитического) мероприятия</w:t>
            </w:r>
          </w:p>
        </w:tc>
        <w:tc>
          <w:tcPr>
            <w:tcW w:w="1701" w:type="dxa"/>
          </w:tcPr>
          <w:p w:rsidR="004152E0" w:rsidRPr="00C51195" w:rsidRDefault="00C51195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  <w:r>
              <w:t>Срок проведения мероприятия</w:t>
            </w:r>
          </w:p>
        </w:tc>
        <w:tc>
          <w:tcPr>
            <w:tcW w:w="1842" w:type="dxa"/>
          </w:tcPr>
          <w:p w:rsidR="004152E0" w:rsidRPr="00C51195" w:rsidRDefault="00C51195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  <w:r>
              <w:t>Ответственные за проведение мероприятия</w:t>
            </w:r>
          </w:p>
        </w:tc>
        <w:tc>
          <w:tcPr>
            <w:tcW w:w="1560" w:type="dxa"/>
          </w:tcPr>
          <w:p w:rsidR="004152E0" w:rsidRPr="00C51195" w:rsidRDefault="00C51195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  <w:r>
              <w:t>Основание для включения мероприятия в план</w:t>
            </w:r>
          </w:p>
        </w:tc>
      </w:tr>
      <w:tr w:rsidR="00C51195" w:rsidRPr="00C51195" w:rsidTr="0076681E">
        <w:tc>
          <w:tcPr>
            <w:tcW w:w="806" w:type="dxa"/>
          </w:tcPr>
          <w:p w:rsidR="004152E0" w:rsidRPr="00C51195" w:rsidRDefault="00C51195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  <w:r>
              <w:t>1</w:t>
            </w:r>
          </w:p>
        </w:tc>
        <w:tc>
          <w:tcPr>
            <w:tcW w:w="1724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  <w:tc>
          <w:tcPr>
            <w:tcW w:w="1843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  <w:tc>
          <w:tcPr>
            <w:tcW w:w="1701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  <w:tc>
          <w:tcPr>
            <w:tcW w:w="1842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  <w:tc>
          <w:tcPr>
            <w:tcW w:w="1560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</w:tr>
      <w:tr w:rsidR="00C51195" w:rsidRPr="00C51195" w:rsidTr="0076681E">
        <w:tc>
          <w:tcPr>
            <w:tcW w:w="806" w:type="dxa"/>
          </w:tcPr>
          <w:p w:rsidR="004152E0" w:rsidRPr="00C51195" w:rsidRDefault="00C51195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  <w:r>
              <w:t>2</w:t>
            </w:r>
          </w:p>
        </w:tc>
        <w:tc>
          <w:tcPr>
            <w:tcW w:w="1724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  <w:tc>
          <w:tcPr>
            <w:tcW w:w="1843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  <w:tc>
          <w:tcPr>
            <w:tcW w:w="1701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  <w:tc>
          <w:tcPr>
            <w:tcW w:w="1842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  <w:tc>
          <w:tcPr>
            <w:tcW w:w="1560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</w:tr>
      <w:tr w:rsidR="00C51195" w:rsidRPr="00C51195" w:rsidTr="0076681E">
        <w:tc>
          <w:tcPr>
            <w:tcW w:w="806" w:type="dxa"/>
          </w:tcPr>
          <w:p w:rsidR="004152E0" w:rsidRPr="00C51195" w:rsidRDefault="00C51195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  <w:r>
              <w:t>3</w:t>
            </w:r>
          </w:p>
        </w:tc>
        <w:tc>
          <w:tcPr>
            <w:tcW w:w="1724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  <w:tc>
          <w:tcPr>
            <w:tcW w:w="1843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  <w:tc>
          <w:tcPr>
            <w:tcW w:w="1701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  <w:tc>
          <w:tcPr>
            <w:tcW w:w="1842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  <w:tc>
          <w:tcPr>
            <w:tcW w:w="1560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</w:tr>
      <w:tr w:rsidR="00C51195" w:rsidRPr="00C51195" w:rsidTr="0076681E">
        <w:tc>
          <w:tcPr>
            <w:tcW w:w="806" w:type="dxa"/>
          </w:tcPr>
          <w:p w:rsidR="004152E0" w:rsidRPr="00C51195" w:rsidRDefault="00C51195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  <w:r>
              <w:t>4...</w:t>
            </w:r>
          </w:p>
        </w:tc>
        <w:tc>
          <w:tcPr>
            <w:tcW w:w="1724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  <w:tc>
          <w:tcPr>
            <w:tcW w:w="1843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  <w:tc>
          <w:tcPr>
            <w:tcW w:w="1701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  <w:tc>
          <w:tcPr>
            <w:tcW w:w="1842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  <w:tc>
          <w:tcPr>
            <w:tcW w:w="1560" w:type="dxa"/>
          </w:tcPr>
          <w:p w:rsidR="004152E0" w:rsidRPr="00C51195" w:rsidRDefault="004152E0" w:rsidP="00267575">
            <w:pPr>
              <w:pStyle w:val="af6"/>
              <w:spacing w:after="0"/>
              <w:ind w:left="0" w:right="266"/>
              <w:jc w:val="center"/>
              <w:textAlignment w:val="baseline"/>
            </w:pPr>
          </w:p>
        </w:tc>
      </w:tr>
    </w:tbl>
    <w:p w:rsidR="004152E0" w:rsidRDefault="004152E0" w:rsidP="004152E0">
      <w:pPr>
        <w:pStyle w:val="af6"/>
        <w:shd w:val="clear" w:color="auto" w:fill="FFFFFF"/>
        <w:spacing w:after="0"/>
        <w:ind w:left="130" w:right="266" w:firstLine="709"/>
        <w:jc w:val="center"/>
        <w:textAlignment w:val="baseline"/>
        <w:rPr>
          <w:sz w:val="28"/>
          <w:szCs w:val="28"/>
        </w:rPr>
      </w:pPr>
    </w:p>
    <w:p w:rsidR="0040479A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  <w:r w:rsidRPr="00C51195">
        <w:t>Должностное лицо</w:t>
      </w:r>
    </w:p>
    <w:p w:rsidR="00C51195" w:rsidRDefault="0040479A" w:rsidP="00C51195">
      <w:pPr>
        <w:pStyle w:val="af6"/>
        <w:shd w:val="clear" w:color="auto" w:fill="FFFFFF"/>
        <w:spacing w:after="0"/>
        <w:ind w:right="266"/>
        <w:textAlignment w:val="baseline"/>
      </w:pPr>
      <w:r>
        <w:t xml:space="preserve">контрольно-счетной палаты </w:t>
      </w:r>
      <w:r w:rsidR="00C51195">
        <w:t xml:space="preserve">                                  </w:t>
      </w:r>
      <w:r w:rsidR="00D7254B">
        <w:t xml:space="preserve"> </w:t>
      </w:r>
      <w:r w:rsidR="00C51195">
        <w:t xml:space="preserve">     ________________      Фамилия И.О.</w:t>
      </w: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51195" w:rsidRPr="00644CE0" w:rsidRDefault="00C51195" w:rsidP="00C51195">
      <w:pPr>
        <w:pStyle w:val="af6"/>
        <w:shd w:val="clear" w:color="auto" w:fill="FFFFFF"/>
        <w:spacing w:after="0"/>
        <w:ind w:right="266"/>
        <w:jc w:val="right"/>
        <w:textAlignment w:val="baseline"/>
        <w:rPr>
          <w:sz w:val="28"/>
          <w:szCs w:val="28"/>
        </w:rPr>
      </w:pPr>
      <w:r w:rsidRPr="00644CE0">
        <w:rPr>
          <w:sz w:val="28"/>
          <w:szCs w:val="28"/>
        </w:rPr>
        <w:t>Приложение 3</w:t>
      </w:r>
    </w:p>
    <w:p w:rsidR="00C51195" w:rsidRDefault="00C51195" w:rsidP="00C51195">
      <w:pPr>
        <w:pStyle w:val="af6"/>
        <w:shd w:val="clear" w:color="auto" w:fill="FFFFFF"/>
        <w:spacing w:after="0"/>
        <w:ind w:right="266"/>
        <w:jc w:val="right"/>
        <w:textAlignment w:val="baseline"/>
      </w:pPr>
    </w:p>
    <w:p w:rsidR="00C51195" w:rsidRDefault="00C51195" w:rsidP="00C51195">
      <w:pPr>
        <w:pStyle w:val="af6"/>
        <w:shd w:val="clear" w:color="auto" w:fill="FFFFFF"/>
        <w:spacing w:after="0"/>
        <w:ind w:right="266"/>
        <w:jc w:val="center"/>
        <w:textAlignment w:val="baseline"/>
        <w:rPr>
          <w:b/>
        </w:rPr>
      </w:pPr>
      <w:r w:rsidRPr="00C51195">
        <w:rPr>
          <w:b/>
        </w:rPr>
        <w:t>Обоснование предложения о включении контрольного (экспертно-аналитического) мероприя</w:t>
      </w:r>
      <w:r>
        <w:rPr>
          <w:b/>
        </w:rPr>
        <w:t xml:space="preserve">тия в План работы </w:t>
      </w:r>
      <w:r w:rsidR="00D7254B">
        <w:rPr>
          <w:b/>
        </w:rPr>
        <w:t>К</w:t>
      </w:r>
      <w:r>
        <w:rPr>
          <w:b/>
        </w:rPr>
        <w:t>онтрольно-счетно</w:t>
      </w:r>
      <w:r w:rsidR="00715F24">
        <w:rPr>
          <w:b/>
        </w:rPr>
        <w:t xml:space="preserve">й </w:t>
      </w:r>
      <w:r w:rsidR="00D7254B">
        <w:rPr>
          <w:b/>
        </w:rPr>
        <w:t>палаты</w:t>
      </w:r>
      <w:r w:rsidR="00715F24">
        <w:rPr>
          <w:b/>
        </w:rPr>
        <w:t xml:space="preserve"> </w:t>
      </w:r>
      <w:r w:rsidR="00FF51B8">
        <w:rPr>
          <w:b/>
        </w:rPr>
        <w:t>Каменского</w:t>
      </w:r>
      <w:r>
        <w:rPr>
          <w:b/>
        </w:rPr>
        <w:t xml:space="preserve"> района</w:t>
      </w:r>
      <w:r w:rsidRPr="00C51195">
        <w:rPr>
          <w:b/>
        </w:rPr>
        <w:t xml:space="preserve"> Алтайского края на 20____ год</w:t>
      </w:r>
    </w:p>
    <w:p w:rsidR="00C51195" w:rsidRDefault="00C51195" w:rsidP="00C51195">
      <w:pPr>
        <w:pStyle w:val="af6"/>
        <w:shd w:val="clear" w:color="auto" w:fill="FFFFFF"/>
        <w:spacing w:after="0"/>
        <w:ind w:right="266"/>
        <w:jc w:val="center"/>
        <w:textAlignment w:val="baseline"/>
      </w:pPr>
      <w:r w:rsidRPr="00C51195">
        <w:rPr>
          <w:b/>
        </w:rPr>
        <w:t>составляется отдельно для каждого контрольного (экспертно-аналитического) мероприятия, предлагаемого для включения в План рабо</w:t>
      </w:r>
      <w:r>
        <w:rPr>
          <w:b/>
        </w:rPr>
        <w:t xml:space="preserve">ты </w:t>
      </w:r>
      <w:r w:rsidR="00D7254B">
        <w:rPr>
          <w:b/>
        </w:rPr>
        <w:t>К</w:t>
      </w:r>
      <w:r>
        <w:rPr>
          <w:b/>
        </w:rPr>
        <w:t>онтрольно-счетно</w:t>
      </w:r>
      <w:r w:rsidR="00715F24">
        <w:rPr>
          <w:b/>
        </w:rPr>
        <w:t xml:space="preserve">й </w:t>
      </w:r>
      <w:r w:rsidR="00D7254B">
        <w:rPr>
          <w:b/>
        </w:rPr>
        <w:t>палаты</w:t>
      </w:r>
      <w:r>
        <w:t>)</w:t>
      </w: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  <w:r>
        <w:t xml:space="preserve">1. Наименование мероприятия «_________________________________________________ ____________________________________________________________________________» </w:t>
      </w:r>
    </w:p>
    <w:p w:rsidR="00C51195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Pr="00C92FEE" w:rsidRDefault="00C51195" w:rsidP="00C92FEE">
      <w:pPr>
        <w:pStyle w:val="af6"/>
        <w:shd w:val="clear" w:color="auto" w:fill="FFFFFF"/>
        <w:spacing w:after="0"/>
        <w:ind w:right="266"/>
        <w:jc w:val="center"/>
        <w:textAlignment w:val="baseline"/>
        <w:rPr>
          <w:i/>
        </w:rPr>
      </w:pPr>
      <w:r w:rsidRPr="00C92FEE">
        <w:rPr>
          <w:i/>
        </w:rPr>
        <w:t>пункт 2 заполняется по контрольным мероприятиям</w:t>
      </w:r>
    </w:p>
    <w:p w:rsidR="00C92FEE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  <w:r>
        <w:t xml:space="preserve">2. Выбор темы мероприятия осуществлен на основе следующих критериев: </w:t>
      </w:r>
    </w:p>
    <w:p w:rsidR="00C92FEE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  <w:r>
        <w:t>2.1. Выбор темы обусловлен ___________________________</w:t>
      </w:r>
      <w:r w:rsidR="00C92FEE">
        <w:t>_________________________</w:t>
      </w:r>
      <w:r>
        <w:t xml:space="preserve"> __________________________________________________________________</w:t>
      </w:r>
      <w:r w:rsidR="00C92FEE">
        <w:t>___________</w:t>
      </w:r>
      <w:r>
        <w:t xml:space="preserve"> </w:t>
      </w:r>
    </w:p>
    <w:p w:rsidR="00C92FEE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  <w:r>
        <w:t>2.2. Объем планируемых к про</w:t>
      </w:r>
      <w:r w:rsidR="00C92FEE">
        <w:t xml:space="preserve">верке (аудиту) </w:t>
      </w:r>
      <w:r>
        <w:t>муниципаль</w:t>
      </w:r>
      <w:r w:rsidR="00C92FEE">
        <w:t>ных</w:t>
      </w:r>
      <w:r>
        <w:t xml:space="preserve"> средств составит ____________ млн. рублей. </w:t>
      </w:r>
    </w:p>
    <w:p w:rsidR="00C92FEE" w:rsidRDefault="00C51195" w:rsidP="00C51195">
      <w:pPr>
        <w:pStyle w:val="af6"/>
        <w:shd w:val="clear" w:color="auto" w:fill="FFFFFF"/>
        <w:spacing w:after="0"/>
        <w:ind w:right="266"/>
        <w:textAlignment w:val="baseline"/>
      </w:pPr>
      <w:r>
        <w:t xml:space="preserve">3. </w:t>
      </w:r>
      <w:proofErr w:type="gramStart"/>
      <w:r>
        <w:t>Контрольное (экспертно-аналитическое) мероприятие по данной теме (на данных объектах) в предшествующий период ____________________________</w:t>
      </w:r>
      <w:r w:rsidR="00C92FEE">
        <w:t>________________</w:t>
      </w:r>
      <w:r>
        <w:t xml:space="preserve"> _________________________________________________________________</w:t>
      </w:r>
      <w:r w:rsidR="00C92FEE">
        <w:t>____________</w:t>
      </w:r>
      <w:r>
        <w:t xml:space="preserve"> </w:t>
      </w:r>
      <w:r w:rsidRPr="00C92FEE">
        <w:rPr>
          <w:i/>
        </w:rPr>
        <w:t>(указывается, проводилось (год проведения) или не проводилось</w:t>
      </w:r>
      <w:r>
        <w:t>)</w:t>
      </w:r>
      <w:proofErr w:type="gramEnd"/>
    </w:p>
    <w:p w:rsidR="00C92FEE" w:rsidRPr="00C92FEE" w:rsidRDefault="00C51195" w:rsidP="00C92FEE">
      <w:pPr>
        <w:pStyle w:val="af6"/>
        <w:shd w:val="clear" w:color="auto" w:fill="FFFFFF"/>
        <w:spacing w:after="0"/>
        <w:ind w:left="130" w:right="266"/>
        <w:jc w:val="both"/>
        <w:textAlignment w:val="baseline"/>
        <w:rPr>
          <w:i/>
        </w:rPr>
      </w:pPr>
      <w:r>
        <w:t xml:space="preserve">4. </w:t>
      </w:r>
      <w:proofErr w:type="gramStart"/>
      <w:r>
        <w:t xml:space="preserve">Существуют следующие риски: _________________________________ __________________________________________________________________ __________________________________________________________________ </w:t>
      </w:r>
      <w:r w:rsidRPr="00C92FEE">
        <w:rPr>
          <w:i/>
        </w:rPr>
        <w:t>(указываются факторы, которые могут приводить к нарушениям и неэффективному использованию государственных средств в проверяемой сфере или объектами мероприятия.</w:t>
      </w:r>
      <w:proofErr w:type="gramEnd"/>
      <w:r w:rsidRPr="00C92FEE">
        <w:rPr>
          <w:i/>
        </w:rPr>
        <w:t xml:space="preserve"> </w:t>
      </w:r>
      <w:proofErr w:type="gramStart"/>
      <w:r w:rsidRPr="00C92FEE">
        <w:rPr>
          <w:i/>
        </w:rPr>
        <w:t xml:space="preserve">Если ранее проводилось контрольное (экспертно-аналитическое) мероприятие, то указывается степень реализации результатов предыдущего мероприятия объектами проведенных мероприятий – выполнены полностью, выполнены частично, не выполнены, в стадии выполнения) </w:t>
      </w:r>
      <w:proofErr w:type="gramEnd"/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  <w:r>
        <w:t>Должностное лицо контрольно-счетно</w:t>
      </w:r>
      <w:r w:rsidR="0040479A">
        <w:t>й</w:t>
      </w:r>
      <w:r>
        <w:t xml:space="preserve"> </w:t>
      </w:r>
      <w:r w:rsidR="0040479A">
        <w:t xml:space="preserve">палаты </w:t>
      </w:r>
      <w:r>
        <w:t xml:space="preserve">  </w:t>
      </w:r>
      <w:r w:rsidR="00C51195">
        <w:t xml:space="preserve"> _____________ </w:t>
      </w:r>
      <w:r>
        <w:t xml:space="preserve">   </w:t>
      </w:r>
      <w:r w:rsidR="00C51195">
        <w:t>____</w:t>
      </w:r>
      <w:r>
        <w:t xml:space="preserve">_______________ </w:t>
      </w:r>
    </w:p>
    <w:p w:rsidR="00C51195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  <w:r>
        <w:t xml:space="preserve">                                                                                   </w:t>
      </w:r>
      <w:r w:rsidR="00C51195">
        <w:t xml:space="preserve"> </w:t>
      </w:r>
      <w:r w:rsidR="00C51195" w:rsidRPr="00C92FEE">
        <w:rPr>
          <w:i/>
        </w:rPr>
        <w:t>(личная подпись) (инициалы, фамилия</w:t>
      </w:r>
      <w:r w:rsidR="00C51195">
        <w:t>)</w:t>
      </w: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Default="00C92FEE" w:rsidP="00C51195">
      <w:pPr>
        <w:pStyle w:val="af6"/>
        <w:shd w:val="clear" w:color="auto" w:fill="FFFFFF"/>
        <w:spacing w:after="0"/>
        <w:ind w:right="266"/>
        <w:textAlignment w:val="baseline"/>
      </w:pPr>
    </w:p>
    <w:p w:rsidR="00C92FEE" w:rsidRPr="00644CE0" w:rsidRDefault="00C92FEE" w:rsidP="00C92FEE">
      <w:pPr>
        <w:pStyle w:val="af6"/>
        <w:shd w:val="clear" w:color="auto" w:fill="FFFFFF"/>
        <w:spacing w:after="0"/>
        <w:ind w:right="266"/>
        <w:jc w:val="right"/>
        <w:textAlignment w:val="baseline"/>
        <w:rPr>
          <w:sz w:val="28"/>
          <w:szCs w:val="28"/>
        </w:rPr>
      </w:pPr>
      <w:r w:rsidRPr="00644CE0">
        <w:rPr>
          <w:sz w:val="28"/>
          <w:szCs w:val="28"/>
        </w:rPr>
        <w:lastRenderedPageBreak/>
        <w:t>Приложение 4</w:t>
      </w:r>
    </w:p>
    <w:p w:rsidR="00C92FEE" w:rsidRDefault="00C92FEE" w:rsidP="00C92FEE">
      <w:pPr>
        <w:pStyle w:val="af6"/>
        <w:shd w:val="clear" w:color="auto" w:fill="FFFFFF"/>
        <w:spacing w:after="0"/>
        <w:ind w:right="266"/>
        <w:jc w:val="right"/>
        <w:textAlignment w:val="baseline"/>
      </w:pPr>
    </w:p>
    <w:p w:rsidR="00C92FEE" w:rsidRDefault="00C92FEE" w:rsidP="00D70BD6">
      <w:pPr>
        <w:pStyle w:val="af6"/>
        <w:shd w:val="clear" w:color="auto" w:fill="FFFFFF"/>
        <w:spacing w:after="0"/>
        <w:ind w:right="266"/>
        <w:jc w:val="center"/>
        <w:textAlignment w:val="baseline"/>
        <w:rPr>
          <w:b/>
        </w:rPr>
      </w:pPr>
      <w:r w:rsidRPr="00D70BD6">
        <w:rPr>
          <w:b/>
        </w:rPr>
        <w:t>Предложение о внесении измене</w:t>
      </w:r>
      <w:r w:rsidR="00D70BD6">
        <w:rPr>
          <w:b/>
        </w:rPr>
        <w:t xml:space="preserve">ний в План работы </w:t>
      </w:r>
      <w:r w:rsidR="00D7254B">
        <w:rPr>
          <w:b/>
        </w:rPr>
        <w:t>К</w:t>
      </w:r>
      <w:r w:rsidR="00D70BD6">
        <w:rPr>
          <w:b/>
        </w:rPr>
        <w:t>онтрольно-счетно</w:t>
      </w:r>
      <w:r w:rsidR="00225C9C">
        <w:rPr>
          <w:b/>
        </w:rPr>
        <w:t xml:space="preserve">й </w:t>
      </w:r>
      <w:r w:rsidR="00D7254B">
        <w:rPr>
          <w:b/>
        </w:rPr>
        <w:t>палаты</w:t>
      </w:r>
      <w:r w:rsidR="00D70BD6">
        <w:rPr>
          <w:b/>
        </w:rPr>
        <w:t xml:space="preserve"> </w:t>
      </w:r>
      <w:r w:rsidR="00FF51B8">
        <w:rPr>
          <w:b/>
        </w:rPr>
        <w:t>Каменского</w:t>
      </w:r>
      <w:r w:rsidR="00D70BD6">
        <w:rPr>
          <w:b/>
        </w:rPr>
        <w:t xml:space="preserve"> района</w:t>
      </w:r>
      <w:r w:rsidRPr="00D70BD6">
        <w:rPr>
          <w:b/>
        </w:rPr>
        <w:t xml:space="preserve"> Алтайского края на 20__год</w:t>
      </w:r>
    </w:p>
    <w:p w:rsidR="00D70BD6" w:rsidRPr="00D70BD6" w:rsidRDefault="00D70BD6" w:rsidP="00D70BD6">
      <w:pPr>
        <w:pStyle w:val="af6"/>
        <w:shd w:val="clear" w:color="auto" w:fill="FFFFFF"/>
        <w:spacing w:after="0"/>
        <w:ind w:right="266"/>
        <w:jc w:val="center"/>
        <w:textAlignment w:val="baseline"/>
        <w:rPr>
          <w:b/>
        </w:rPr>
      </w:pPr>
    </w:p>
    <w:p w:rsidR="00D70BD6" w:rsidRDefault="00D70BD6" w:rsidP="00D70BD6">
      <w:pPr>
        <w:pStyle w:val="af6"/>
        <w:shd w:val="clear" w:color="auto" w:fill="FFFFFF"/>
        <w:spacing w:after="0"/>
        <w:ind w:right="266"/>
        <w:jc w:val="right"/>
        <w:textAlignment w:val="baseline"/>
      </w:pPr>
      <w:r>
        <w:t xml:space="preserve">Председателю </w:t>
      </w:r>
      <w:r w:rsidR="00D7254B">
        <w:t>К</w:t>
      </w:r>
      <w:r>
        <w:t>онтрольно-счетно</w:t>
      </w:r>
      <w:r w:rsidR="00225C9C">
        <w:t xml:space="preserve">й </w:t>
      </w:r>
      <w:r w:rsidR="00D7254B">
        <w:t>палаты</w:t>
      </w:r>
      <w:r>
        <w:t xml:space="preserve"> </w:t>
      </w:r>
    </w:p>
    <w:p w:rsidR="00D70BD6" w:rsidRDefault="00FF51B8" w:rsidP="00D70BD6">
      <w:pPr>
        <w:pStyle w:val="af6"/>
        <w:shd w:val="clear" w:color="auto" w:fill="FFFFFF"/>
        <w:spacing w:after="0"/>
        <w:ind w:right="266"/>
        <w:jc w:val="right"/>
        <w:textAlignment w:val="baseline"/>
      </w:pPr>
      <w:r>
        <w:t>Каменского</w:t>
      </w:r>
      <w:r w:rsidR="00D70BD6">
        <w:t xml:space="preserve"> района</w:t>
      </w:r>
      <w:r w:rsidR="00C92FEE">
        <w:t xml:space="preserve"> Алтайского края </w:t>
      </w:r>
    </w:p>
    <w:p w:rsidR="00D70BD6" w:rsidRDefault="00C92FEE" w:rsidP="00D70BD6">
      <w:pPr>
        <w:pStyle w:val="af6"/>
        <w:shd w:val="clear" w:color="auto" w:fill="FFFFFF"/>
        <w:spacing w:after="0"/>
        <w:ind w:right="266"/>
        <w:jc w:val="right"/>
        <w:textAlignment w:val="baseline"/>
      </w:pPr>
      <w:r>
        <w:t xml:space="preserve">_________________________ </w:t>
      </w:r>
    </w:p>
    <w:p w:rsidR="00C92FEE" w:rsidRDefault="00C92FEE" w:rsidP="00D70BD6">
      <w:pPr>
        <w:pStyle w:val="af6"/>
        <w:shd w:val="clear" w:color="auto" w:fill="FFFFFF"/>
        <w:spacing w:after="0"/>
        <w:ind w:right="266"/>
        <w:jc w:val="right"/>
        <w:textAlignment w:val="baseline"/>
      </w:pPr>
      <w:r>
        <w:t xml:space="preserve">(инициалы и фамилия) </w:t>
      </w:r>
    </w:p>
    <w:p w:rsidR="00D70BD6" w:rsidRDefault="00D70BD6" w:rsidP="00C92FEE">
      <w:pPr>
        <w:pStyle w:val="af6"/>
        <w:shd w:val="clear" w:color="auto" w:fill="FFFFFF"/>
        <w:spacing w:after="0"/>
        <w:ind w:right="266"/>
        <w:jc w:val="both"/>
        <w:textAlignment w:val="baseline"/>
      </w:pPr>
    </w:p>
    <w:p w:rsidR="00D70BD6" w:rsidRDefault="00C92FEE" w:rsidP="00D7254B">
      <w:pPr>
        <w:pStyle w:val="af6"/>
        <w:shd w:val="clear" w:color="auto" w:fill="FFFFFF"/>
        <w:spacing w:after="0"/>
        <w:ind w:right="266" w:firstLine="579"/>
        <w:jc w:val="both"/>
        <w:textAlignment w:val="baseline"/>
      </w:pPr>
      <w:r>
        <w:t xml:space="preserve">Прошу внести следующие изменения в План работы </w:t>
      </w:r>
      <w:r w:rsidR="00D7254B">
        <w:t>К</w:t>
      </w:r>
      <w:r w:rsidR="00225C9C">
        <w:t xml:space="preserve">онтрольно-счетной </w:t>
      </w:r>
      <w:r w:rsidR="00D7254B">
        <w:t>палаты</w:t>
      </w:r>
      <w:r w:rsidR="00225C9C">
        <w:t xml:space="preserve"> </w:t>
      </w:r>
      <w:r w:rsidR="00FF51B8">
        <w:t>Каменского</w:t>
      </w:r>
      <w:r w:rsidR="00225C9C">
        <w:t xml:space="preserve"> района</w:t>
      </w:r>
      <w:r>
        <w:t xml:space="preserve"> Алтайского края на 20__ год: </w:t>
      </w:r>
    </w:p>
    <w:p w:rsidR="00D70BD6" w:rsidRDefault="00190D39" w:rsidP="00C92FEE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>(</w:t>
      </w:r>
      <w:r w:rsidR="00C92FEE" w:rsidRPr="00190D39">
        <w:rPr>
          <w:sz w:val="20"/>
          <w:szCs w:val="20"/>
        </w:rPr>
        <w:t xml:space="preserve">далее, в зависимости от характера и количества предлагаемых изменений, формулируется одно или несколько предложений о внесении изменений в план работы </w:t>
      </w:r>
      <w:r w:rsidR="00644CE0">
        <w:rPr>
          <w:sz w:val="20"/>
          <w:szCs w:val="20"/>
        </w:rPr>
        <w:t>К</w:t>
      </w:r>
      <w:r w:rsidR="00225C9C" w:rsidRPr="00190D39">
        <w:rPr>
          <w:sz w:val="20"/>
          <w:szCs w:val="20"/>
        </w:rPr>
        <w:t xml:space="preserve">онтрольно-счетной </w:t>
      </w:r>
      <w:r w:rsidR="00644CE0">
        <w:rPr>
          <w:sz w:val="20"/>
          <w:szCs w:val="20"/>
        </w:rPr>
        <w:t>палаты</w:t>
      </w:r>
      <w:r w:rsidR="00C92FEE">
        <w:t xml:space="preserve">) </w:t>
      </w:r>
    </w:p>
    <w:p w:rsidR="00C63C8C" w:rsidRDefault="00C92FEE" w:rsidP="00C63C8C">
      <w:pPr>
        <w:pStyle w:val="af6"/>
        <w:numPr>
          <w:ilvl w:val="0"/>
          <w:numId w:val="42"/>
        </w:numPr>
        <w:shd w:val="clear" w:color="auto" w:fill="FFFFFF"/>
        <w:spacing w:after="0"/>
        <w:ind w:right="266"/>
        <w:jc w:val="both"/>
        <w:textAlignment w:val="baseline"/>
      </w:pPr>
      <w:r>
        <w:t xml:space="preserve">Исключить пункт ______ Плана работы </w:t>
      </w:r>
      <w:r w:rsidR="00D7254B">
        <w:t>К</w:t>
      </w:r>
      <w:r w:rsidR="00225C9C">
        <w:t xml:space="preserve">онтрольно-счетной </w:t>
      </w:r>
      <w:r w:rsidR="00D7254B">
        <w:t>палаты</w:t>
      </w:r>
      <w:r>
        <w:t xml:space="preserve"> «________________________________________</w:t>
      </w:r>
      <w:r w:rsidR="00C63C8C">
        <w:t xml:space="preserve">_______________________________» </w:t>
      </w:r>
    </w:p>
    <w:p w:rsidR="00C63C8C" w:rsidRDefault="00C63C8C" w:rsidP="00C63C8C">
      <w:pPr>
        <w:pStyle w:val="af6"/>
        <w:shd w:val="clear" w:color="auto" w:fill="FFFFFF"/>
        <w:spacing w:after="0"/>
        <w:ind w:left="609" w:right="266"/>
        <w:jc w:val="both"/>
        <w:textAlignment w:val="baseline"/>
      </w:pPr>
      <w:r>
        <w:t xml:space="preserve">      </w:t>
      </w:r>
      <w:r w:rsidR="00C92FEE" w:rsidRPr="00C63C8C">
        <w:rPr>
          <w:sz w:val="20"/>
          <w:szCs w:val="20"/>
        </w:rPr>
        <w:t xml:space="preserve">(указывается наименование мероприятия из Плана работы </w:t>
      </w:r>
      <w:r w:rsidR="00644CE0">
        <w:rPr>
          <w:sz w:val="20"/>
          <w:szCs w:val="20"/>
        </w:rPr>
        <w:t>К</w:t>
      </w:r>
      <w:r w:rsidR="00225C9C" w:rsidRPr="00C63C8C">
        <w:rPr>
          <w:sz w:val="20"/>
          <w:szCs w:val="20"/>
        </w:rPr>
        <w:t>онтрольно-счетной</w:t>
      </w:r>
      <w:r w:rsidR="00225C9C">
        <w:t xml:space="preserve"> </w:t>
      </w:r>
      <w:r w:rsidR="00644CE0">
        <w:t>палаты</w:t>
      </w:r>
      <w:r w:rsidR="00C92FEE" w:rsidRPr="00C63C8C">
        <w:rPr>
          <w:sz w:val="20"/>
          <w:szCs w:val="20"/>
        </w:rPr>
        <w:t>)</w:t>
      </w:r>
    </w:p>
    <w:p w:rsidR="00225C9C" w:rsidRDefault="00C63C8C" w:rsidP="00C63C8C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 xml:space="preserve">      </w:t>
      </w:r>
      <w:r w:rsidR="00C92FEE">
        <w:t xml:space="preserve"> </w:t>
      </w:r>
      <w:r>
        <w:t xml:space="preserve">в </w:t>
      </w:r>
      <w:r w:rsidR="00C92FEE">
        <w:t>связи с ______________________________________________________________</w:t>
      </w:r>
      <w:r w:rsidR="00A0148C">
        <w:t>______________</w:t>
      </w:r>
      <w:r w:rsidR="00C92FEE">
        <w:t xml:space="preserve">. </w:t>
      </w:r>
      <w:r w:rsidR="00C92FEE" w:rsidRPr="00C63C8C">
        <w:rPr>
          <w:sz w:val="20"/>
          <w:szCs w:val="20"/>
        </w:rPr>
        <w:t>(дается обоснование исключения мероприятия из плана)</w:t>
      </w:r>
      <w:r w:rsidR="00C92FEE">
        <w:t xml:space="preserve"> </w:t>
      </w:r>
    </w:p>
    <w:p w:rsidR="00C63C8C" w:rsidRDefault="00C92FEE" w:rsidP="00C63C8C">
      <w:pPr>
        <w:pStyle w:val="af6"/>
        <w:numPr>
          <w:ilvl w:val="0"/>
          <w:numId w:val="42"/>
        </w:numPr>
        <w:shd w:val="clear" w:color="auto" w:fill="FFFFFF"/>
        <w:spacing w:after="0"/>
        <w:ind w:right="266"/>
        <w:jc w:val="both"/>
        <w:textAlignment w:val="baseline"/>
      </w:pPr>
      <w:r>
        <w:t>Включить мероприятие «__________________________________________ _____________________________________________________________________» (</w:t>
      </w:r>
      <w:r w:rsidRPr="00C63C8C">
        <w:rPr>
          <w:sz w:val="20"/>
          <w:szCs w:val="20"/>
        </w:rPr>
        <w:t>указывается наименование дополнительного мероприятия, по контрольным (экспертно-аналитическим) мероприятиям указывается также вид мероприятия)</w:t>
      </w:r>
      <w:r>
        <w:t xml:space="preserve"> </w:t>
      </w:r>
    </w:p>
    <w:p w:rsidR="00C63C8C" w:rsidRDefault="00C92FEE" w:rsidP="00C63C8C">
      <w:pPr>
        <w:pStyle w:val="af6"/>
        <w:shd w:val="clear" w:color="auto" w:fill="FFFFFF"/>
        <w:spacing w:after="0"/>
        <w:ind w:left="609" w:right="266"/>
        <w:jc w:val="both"/>
        <w:textAlignment w:val="baseline"/>
      </w:pPr>
      <w:r>
        <w:t>в</w:t>
      </w:r>
      <w:r w:rsidR="00225C9C">
        <w:t xml:space="preserve"> подраздел _______ Плана работы </w:t>
      </w:r>
      <w:r w:rsidR="00D7254B">
        <w:t>К</w:t>
      </w:r>
      <w:r w:rsidR="00225C9C">
        <w:t xml:space="preserve">онтрольно-счетной </w:t>
      </w:r>
      <w:r w:rsidR="00D7254B">
        <w:t>палаты</w:t>
      </w:r>
      <w:r>
        <w:t xml:space="preserve"> в связи с _____________________</w:t>
      </w:r>
      <w:r w:rsidR="00C63C8C">
        <w:t>____________________________________________________</w:t>
      </w:r>
      <w:r>
        <w:t>(</w:t>
      </w:r>
      <w:r w:rsidRPr="00C63C8C">
        <w:rPr>
          <w:sz w:val="20"/>
          <w:szCs w:val="20"/>
        </w:rPr>
        <w:t>указывается основание для включения мероприятия в план)</w:t>
      </w:r>
      <w:r>
        <w:t xml:space="preserve"> </w:t>
      </w:r>
    </w:p>
    <w:p w:rsidR="00C63C8C" w:rsidRDefault="00C92FEE" w:rsidP="00644CE0">
      <w:pPr>
        <w:pStyle w:val="af6"/>
        <w:shd w:val="clear" w:color="auto" w:fill="FFFFFF"/>
        <w:spacing w:after="0"/>
        <w:ind w:left="0" w:right="266" w:firstLine="609"/>
        <w:jc w:val="both"/>
        <w:textAlignment w:val="baseline"/>
      </w:pPr>
      <w:r>
        <w:t xml:space="preserve">Обоснование предложения о включении мероприятия в План работы </w:t>
      </w:r>
      <w:r w:rsidR="009E31A9">
        <w:t>К</w:t>
      </w:r>
      <w:r w:rsidR="00225C9C">
        <w:t xml:space="preserve">онтрольно-счетной </w:t>
      </w:r>
      <w:r w:rsidR="009E31A9">
        <w:t>палаты</w:t>
      </w:r>
      <w:r>
        <w:t xml:space="preserve"> прилагается.</w:t>
      </w:r>
    </w:p>
    <w:p w:rsidR="00A0148C" w:rsidRDefault="00C92FEE" w:rsidP="00C63C8C">
      <w:pPr>
        <w:pStyle w:val="af6"/>
        <w:shd w:val="clear" w:color="auto" w:fill="FFFFFF"/>
        <w:spacing w:after="0"/>
        <w:ind w:left="609" w:right="266"/>
        <w:jc w:val="both"/>
        <w:textAlignment w:val="baseline"/>
      </w:pPr>
      <w:r>
        <w:t xml:space="preserve"> Срок проведения мероприятия:_</w:t>
      </w:r>
      <w:r w:rsidR="00A0148C">
        <w:t>__________________</w:t>
      </w:r>
      <w:r>
        <w:t xml:space="preserve"> –</w:t>
      </w:r>
      <w:r w:rsidR="00A0148C">
        <w:t xml:space="preserve"> </w:t>
      </w:r>
      <w:r>
        <w:t xml:space="preserve"> ________ ____</w:t>
      </w:r>
      <w:r w:rsidR="00A0148C">
        <w:t>______</w:t>
      </w:r>
      <w:r>
        <w:t xml:space="preserve"> года.</w:t>
      </w:r>
    </w:p>
    <w:p w:rsidR="00C63C8C" w:rsidRDefault="00C63C8C" w:rsidP="00C92FEE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 xml:space="preserve">                                                            </w:t>
      </w:r>
      <w:r w:rsidR="00C92FEE">
        <w:t xml:space="preserve"> </w:t>
      </w:r>
      <w:r w:rsidR="00C92FEE" w:rsidRPr="00C63C8C">
        <w:rPr>
          <w:sz w:val="20"/>
          <w:szCs w:val="20"/>
        </w:rPr>
        <w:t>(</w:t>
      </w:r>
      <w:r w:rsidR="00225C9C" w:rsidRPr="00C63C8C">
        <w:rPr>
          <w:sz w:val="20"/>
          <w:szCs w:val="20"/>
        </w:rPr>
        <w:t xml:space="preserve"> </w:t>
      </w:r>
      <w:r w:rsidR="00C92FEE" w:rsidRPr="00C63C8C">
        <w:rPr>
          <w:sz w:val="20"/>
          <w:szCs w:val="20"/>
        </w:rPr>
        <w:t>месяц</w:t>
      </w:r>
      <w:r w:rsidR="00644CE0">
        <w:rPr>
          <w:sz w:val="20"/>
          <w:szCs w:val="20"/>
        </w:rPr>
        <w:t xml:space="preserve"> (дату)</w:t>
      </w:r>
      <w:r w:rsidR="00C92FEE" w:rsidRPr="00C63C8C">
        <w:rPr>
          <w:sz w:val="20"/>
          <w:szCs w:val="20"/>
        </w:rPr>
        <w:t xml:space="preserve"> начала и месяц</w:t>
      </w:r>
      <w:r w:rsidR="00644CE0">
        <w:rPr>
          <w:sz w:val="20"/>
          <w:szCs w:val="20"/>
        </w:rPr>
        <w:t xml:space="preserve"> (дату)</w:t>
      </w:r>
      <w:r w:rsidR="00C92FEE" w:rsidRPr="00C63C8C">
        <w:rPr>
          <w:sz w:val="20"/>
          <w:szCs w:val="20"/>
        </w:rPr>
        <w:t xml:space="preserve"> окончания мероприятия</w:t>
      </w:r>
      <w:r w:rsidR="00C92FEE">
        <w:t xml:space="preserve">) </w:t>
      </w:r>
    </w:p>
    <w:p w:rsidR="00DE3EB0" w:rsidRDefault="00C92FEE" w:rsidP="00C92FEE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>Ответственные за проведение мероприятия __________________________________</w:t>
      </w:r>
      <w:r w:rsidR="00225C9C">
        <w:t>___________________________________________</w:t>
      </w:r>
    </w:p>
    <w:p w:rsidR="00C63C8C" w:rsidRDefault="00C92FEE" w:rsidP="00DE3EB0">
      <w:pPr>
        <w:pStyle w:val="af6"/>
        <w:numPr>
          <w:ilvl w:val="0"/>
          <w:numId w:val="42"/>
        </w:numPr>
        <w:shd w:val="clear" w:color="auto" w:fill="FFFFFF"/>
        <w:spacing w:after="0"/>
        <w:ind w:right="266"/>
        <w:jc w:val="both"/>
        <w:textAlignment w:val="baseline"/>
      </w:pPr>
      <w:r>
        <w:t xml:space="preserve"> Изложить наименование мероприятия по пункту _____ Плана работы </w:t>
      </w:r>
      <w:r w:rsidR="00644CE0">
        <w:t>К</w:t>
      </w:r>
      <w:r w:rsidR="00A0148C">
        <w:t xml:space="preserve">онтрольно-счетной </w:t>
      </w:r>
      <w:r w:rsidR="009E31A9">
        <w:t>палаты</w:t>
      </w:r>
      <w:r w:rsidR="00A0148C">
        <w:t xml:space="preserve"> </w:t>
      </w:r>
      <w:r>
        <w:t>в следующей редакции: «_____________________________________________</w:t>
      </w:r>
      <w:r w:rsidR="00C63C8C">
        <w:t>___</w:t>
      </w:r>
      <w:r w:rsidR="00190D39">
        <w:t>______________________</w:t>
      </w:r>
      <w:r w:rsidR="00C63C8C">
        <w:t>_»</w:t>
      </w:r>
    </w:p>
    <w:p w:rsidR="00C63C8C" w:rsidRDefault="00C63C8C" w:rsidP="00C92FEE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 xml:space="preserve">               </w:t>
      </w:r>
      <w:r w:rsidR="00C92FEE">
        <w:t xml:space="preserve"> </w:t>
      </w:r>
      <w:r>
        <w:t xml:space="preserve">            </w:t>
      </w:r>
      <w:r w:rsidR="00C92FEE" w:rsidRPr="00C63C8C">
        <w:rPr>
          <w:sz w:val="20"/>
          <w:szCs w:val="20"/>
        </w:rPr>
        <w:t>(приводится новое наименование мероприятия)</w:t>
      </w:r>
      <w:r w:rsidR="00C92FEE">
        <w:t xml:space="preserve"> </w:t>
      </w:r>
      <w:r>
        <w:t xml:space="preserve">           </w:t>
      </w:r>
    </w:p>
    <w:p w:rsidR="00A0148C" w:rsidRDefault="00C92FEE" w:rsidP="00C92FEE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______________________________________________________________.</w:t>
      </w:r>
    </w:p>
    <w:p w:rsidR="00A0148C" w:rsidRDefault="00C63C8C" w:rsidP="00C92FEE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 xml:space="preserve">                        </w:t>
      </w:r>
      <w:r w:rsidR="00C92FEE">
        <w:t>(</w:t>
      </w:r>
      <w:r w:rsidR="00C92FEE" w:rsidRPr="00C63C8C">
        <w:rPr>
          <w:sz w:val="20"/>
          <w:szCs w:val="20"/>
        </w:rPr>
        <w:t>дается обоснование изменения наименования мероприятия</w:t>
      </w:r>
      <w:r w:rsidR="00C92FEE">
        <w:t xml:space="preserve">) </w:t>
      </w:r>
    </w:p>
    <w:p w:rsidR="00C63C8C" w:rsidRDefault="00C92FEE" w:rsidP="00DE3EB0">
      <w:pPr>
        <w:pStyle w:val="af6"/>
        <w:numPr>
          <w:ilvl w:val="0"/>
          <w:numId w:val="43"/>
        </w:numPr>
        <w:shd w:val="clear" w:color="auto" w:fill="FFFFFF"/>
        <w:spacing w:after="0"/>
        <w:ind w:right="266"/>
        <w:jc w:val="both"/>
        <w:textAlignment w:val="baseline"/>
      </w:pPr>
      <w:r>
        <w:t>Установить срок проведения мероприятия «________________________ _____________________________________________________________________</w:t>
      </w:r>
      <w:r w:rsidR="00C63C8C">
        <w:t>___»</w:t>
      </w:r>
      <w:r>
        <w:t xml:space="preserve"> (</w:t>
      </w:r>
      <w:r w:rsidRPr="00C63C8C">
        <w:rPr>
          <w:sz w:val="20"/>
          <w:szCs w:val="20"/>
        </w:rPr>
        <w:t xml:space="preserve">указывается наименование мероприятия из плана работы </w:t>
      </w:r>
      <w:r w:rsidR="00644CE0">
        <w:rPr>
          <w:sz w:val="20"/>
          <w:szCs w:val="20"/>
        </w:rPr>
        <w:t>К</w:t>
      </w:r>
      <w:r w:rsidR="00A0148C" w:rsidRPr="00C63C8C">
        <w:rPr>
          <w:sz w:val="20"/>
          <w:szCs w:val="20"/>
        </w:rPr>
        <w:t xml:space="preserve">онтрольно-счетной </w:t>
      </w:r>
      <w:r w:rsidR="009E31A9">
        <w:rPr>
          <w:sz w:val="20"/>
          <w:szCs w:val="20"/>
        </w:rPr>
        <w:t>палаты</w:t>
      </w:r>
      <w:r>
        <w:t>)</w:t>
      </w:r>
    </w:p>
    <w:p w:rsidR="00A0148C" w:rsidRDefault="00C92FEE" w:rsidP="00C63C8C">
      <w:pPr>
        <w:pStyle w:val="af6"/>
        <w:shd w:val="clear" w:color="auto" w:fill="FFFFFF"/>
        <w:spacing w:after="0"/>
        <w:ind w:left="609" w:right="266"/>
        <w:jc w:val="both"/>
        <w:textAlignment w:val="baseline"/>
      </w:pPr>
      <w:r>
        <w:t xml:space="preserve"> (пункт ______ Плана) ________________________________________</w:t>
      </w:r>
      <w:r w:rsidR="00686EFE">
        <w:t>_____________</w:t>
      </w:r>
      <w:r>
        <w:t xml:space="preserve"> </w:t>
      </w:r>
    </w:p>
    <w:p w:rsidR="00686EFE" w:rsidRDefault="00C63C8C" w:rsidP="00C92FEE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 xml:space="preserve">                                            </w:t>
      </w:r>
      <w:r w:rsidR="00C92FEE">
        <w:t>(</w:t>
      </w:r>
      <w:r w:rsidR="00C92FEE" w:rsidRPr="00C63C8C">
        <w:rPr>
          <w:sz w:val="20"/>
          <w:szCs w:val="20"/>
        </w:rPr>
        <w:t>указывается</w:t>
      </w:r>
      <w:r>
        <w:rPr>
          <w:sz w:val="20"/>
          <w:szCs w:val="20"/>
        </w:rPr>
        <w:t xml:space="preserve"> </w:t>
      </w:r>
      <w:r w:rsidR="00C92FEE" w:rsidRPr="00C63C8C">
        <w:rPr>
          <w:sz w:val="20"/>
          <w:szCs w:val="20"/>
        </w:rPr>
        <w:t>новый срок проведения мероприятия)</w:t>
      </w:r>
      <w:r w:rsidR="00C92FEE">
        <w:t xml:space="preserve"> </w:t>
      </w:r>
    </w:p>
    <w:p w:rsidR="00686EFE" w:rsidRDefault="00686EFE" w:rsidP="00686EFE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______________________________________________________________.</w:t>
      </w:r>
    </w:p>
    <w:p w:rsidR="00686EFE" w:rsidRDefault="00686EFE" w:rsidP="00686EFE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 xml:space="preserve">                        (</w:t>
      </w:r>
      <w:r w:rsidRPr="00C63C8C">
        <w:rPr>
          <w:sz w:val="20"/>
          <w:szCs w:val="20"/>
        </w:rPr>
        <w:t>дается обоснование изменения наименования мероприятия</w:t>
      </w:r>
      <w:r>
        <w:t xml:space="preserve">) </w:t>
      </w:r>
    </w:p>
    <w:p w:rsidR="00190D39" w:rsidRDefault="00190D39" w:rsidP="00DE3EB0">
      <w:pPr>
        <w:pStyle w:val="af6"/>
        <w:numPr>
          <w:ilvl w:val="0"/>
          <w:numId w:val="43"/>
        </w:numPr>
        <w:shd w:val="clear" w:color="auto" w:fill="FFFFFF"/>
        <w:spacing w:after="0"/>
        <w:ind w:right="266"/>
        <w:jc w:val="both"/>
        <w:textAlignment w:val="baseline"/>
      </w:pPr>
      <w:r>
        <w:t xml:space="preserve">Включить в состав </w:t>
      </w:r>
      <w:proofErr w:type="gramStart"/>
      <w:r>
        <w:t>ответственных</w:t>
      </w:r>
      <w:proofErr w:type="gramEnd"/>
      <w:r>
        <w:t xml:space="preserve"> за проведение мероприятия «_________________________________________________________________»</w:t>
      </w:r>
    </w:p>
    <w:p w:rsidR="00190D39" w:rsidRDefault="00190D39" w:rsidP="00190D39">
      <w:pPr>
        <w:pStyle w:val="af6"/>
        <w:shd w:val="clear" w:color="auto" w:fill="FFFFFF"/>
        <w:spacing w:after="0"/>
        <w:ind w:left="489" w:right="266"/>
        <w:jc w:val="both"/>
        <w:textAlignment w:val="baseline"/>
      </w:pPr>
      <w:r>
        <w:rPr>
          <w:sz w:val="20"/>
          <w:szCs w:val="20"/>
        </w:rPr>
        <w:t xml:space="preserve">(указывается наименование мероприятия из плана работы </w:t>
      </w:r>
      <w:r w:rsidR="00644CE0">
        <w:rPr>
          <w:sz w:val="20"/>
          <w:szCs w:val="20"/>
        </w:rPr>
        <w:t>К</w:t>
      </w:r>
      <w:r>
        <w:rPr>
          <w:sz w:val="20"/>
          <w:szCs w:val="20"/>
        </w:rPr>
        <w:t xml:space="preserve">онтрольно-счетной </w:t>
      </w:r>
      <w:r w:rsidR="009E31A9">
        <w:rPr>
          <w:sz w:val="20"/>
          <w:szCs w:val="20"/>
        </w:rPr>
        <w:t>палаты</w:t>
      </w:r>
      <w:r>
        <w:rPr>
          <w:sz w:val="20"/>
          <w:szCs w:val="20"/>
        </w:rPr>
        <w:t>)</w:t>
      </w:r>
      <w:r w:rsidR="00686EFE">
        <w:t xml:space="preserve"> </w:t>
      </w:r>
    </w:p>
    <w:p w:rsidR="00686EFE" w:rsidRDefault="00190D39" w:rsidP="00190D39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 xml:space="preserve">      </w:t>
      </w:r>
      <w:r w:rsidR="00C92FEE" w:rsidRPr="00686EFE">
        <w:t xml:space="preserve"> </w:t>
      </w:r>
      <w:r w:rsidR="00C92FEE">
        <w:t>(пункт ______ Плана) ___________________________________________________</w:t>
      </w:r>
    </w:p>
    <w:p w:rsidR="00686EFE" w:rsidRDefault="00686EFE" w:rsidP="00686EFE">
      <w:pPr>
        <w:pStyle w:val="af6"/>
        <w:shd w:val="clear" w:color="auto" w:fill="FFFFFF"/>
        <w:spacing w:after="0"/>
        <w:ind w:left="609" w:right="266"/>
        <w:jc w:val="both"/>
        <w:textAlignment w:val="baseline"/>
      </w:pPr>
      <w:r>
        <w:t xml:space="preserve">                                   </w:t>
      </w:r>
      <w:r w:rsidR="00C92FEE">
        <w:t xml:space="preserve"> </w:t>
      </w:r>
      <w:r>
        <w:t xml:space="preserve">   (</w:t>
      </w:r>
      <w:r w:rsidRPr="00C63C8C">
        <w:rPr>
          <w:sz w:val="20"/>
          <w:szCs w:val="20"/>
        </w:rPr>
        <w:t>указывается</w:t>
      </w:r>
      <w:r>
        <w:rPr>
          <w:sz w:val="20"/>
          <w:szCs w:val="20"/>
        </w:rPr>
        <w:t xml:space="preserve"> </w:t>
      </w:r>
      <w:r w:rsidRPr="00C63C8C">
        <w:rPr>
          <w:sz w:val="20"/>
          <w:szCs w:val="20"/>
        </w:rPr>
        <w:t>новый срок проведения мероприятия)</w:t>
      </w:r>
      <w:r>
        <w:t xml:space="preserve">                       </w:t>
      </w:r>
    </w:p>
    <w:p w:rsidR="00686EFE" w:rsidRDefault="00C92FEE" w:rsidP="00686EFE">
      <w:pPr>
        <w:pStyle w:val="af6"/>
        <w:shd w:val="clear" w:color="auto" w:fill="FFFFFF"/>
        <w:spacing w:after="0"/>
        <w:ind w:left="609" w:right="266"/>
        <w:jc w:val="both"/>
        <w:textAlignment w:val="baseline"/>
      </w:pPr>
      <w:r>
        <w:lastRenderedPageBreak/>
        <w:t xml:space="preserve"> в связи </w:t>
      </w:r>
      <w:proofErr w:type="gramStart"/>
      <w:r>
        <w:t>с</w:t>
      </w:r>
      <w:proofErr w:type="gramEnd"/>
      <w:r>
        <w:t xml:space="preserve"> ______________________________________________________________</w:t>
      </w:r>
    </w:p>
    <w:p w:rsidR="00A0148C" w:rsidRDefault="00686EFE" w:rsidP="00686EFE">
      <w:pPr>
        <w:pStyle w:val="af6"/>
        <w:shd w:val="clear" w:color="auto" w:fill="FFFFFF"/>
        <w:spacing w:after="0"/>
        <w:ind w:left="609" w:right="266"/>
        <w:jc w:val="both"/>
        <w:textAlignment w:val="baseline"/>
      </w:pPr>
      <w:r>
        <w:t xml:space="preserve">               </w:t>
      </w:r>
      <w:r w:rsidR="00C92FEE">
        <w:t xml:space="preserve"> </w:t>
      </w:r>
      <w:r>
        <w:t>(</w:t>
      </w:r>
      <w:r w:rsidRPr="00C63C8C">
        <w:rPr>
          <w:sz w:val="20"/>
          <w:szCs w:val="20"/>
        </w:rPr>
        <w:t xml:space="preserve">дается обоснование изменения </w:t>
      </w:r>
      <w:r w:rsidR="00C92FEE">
        <w:t xml:space="preserve"> </w:t>
      </w:r>
      <w:r w:rsidR="00C92FEE" w:rsidRPr="00686EFE">
        <w:rPr>
          <w:sz w:val="20"/>
          <w:szCs w:val="20"/>
        </w:rPr>
        <w:t xml:space="preserve">состава </w:t>
      </w:r>
      <w:proofErr w:type="gramStart"/>
      <w:r w:rsidR="00C92FEE" w:rsidRPr="00686EFE">
        <w:rPr>
          <w:sz w:val="20"/>
          <w:szCs w:val="20"/>
        </w:rPr>
        <w:t>ответственных</w:t>
      </w:r>
      <w:proofErr w:type="gramEnd"/>
      <w:r w:rsidR="00C92FEE" w:rsidRPr="00686EFE">
        <w:rPr>
          <w:sz w:val="20"/>
          <w:szCs w:val="20"/>
        </w:rPr>
        <w:t xml:space="preserve"> за проведение мероприятия</w:t>
      </w:r>
      <w:r w:rsidR="00C92FEE">
        <w:t>)</w:t>
      </w:r>
    </w:p>
    <w:p w:rsidR="00686EFE" w:rsidRDefault="00C92FEE" w:rsidP="00DE3EB0">
      <w:pPr>
        <w:pStyle w:val="af6"/>
        <w:numPr>
          <w:ilvl w:val="0"/>
          <w:numId w:val="43"/>
        </w:numPr>
        <w:shd w:val="clear" w:color="auto" w:fill="FFFFFF"/>
        <w:spacing w:after="0"/>
        <w:ind w:right="266"/>
        <w:jc w:val="both"/>
        <w:textAlignment w:val="baseline"/>
      </w:pPr>
      <w:r>
        <w:t xml:space="preserve">Исключить из состава </w:t>
      </w:r>
      <w:proofErr w:type="gramStart"/>
      <w:r>
        <w:t>ответственных</w:t>
      </w:r>
      <w:proofErr w:type="gramEnd"/>
      <w:r>
        <w:t xml:space="preserve"> за проведение мероприятия</w:t>
      </w:r>
    </w:p>
    <w:p w:rsidR="00686EFE" w:rsidRDefault="00C92FEE" w:rsidP="00686EFE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 xml:space="preserve"> «__________________________________________________________________________» </w:t>
      </w:r>
    </w:p>
    <w:p w:rsidR="00686EFE" w:rsidRDefault="00686EFE" w:rsidP="00686EFE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 xml:space="preserve">          </w:t>
      </w:r>
      <w:r w:rsidR="00C92FEE">
        <w:t>(</w:t>
      </w:r>
      <w:r w:rsidR="00C92FEE" w:rsidRPr="00686EFE">
        <w:rPr>
          <w:sz w:val="20"/>
          <w:szCs w:val="20"/>
        </w:rPr>
        <w:t>указывается наименование мероприятия из плана работы</w:t>
      </w:r>
      <w:r w:rsidR="00644CE0">
        <w:rPr>
          <w:sz w:val="20"/>
          <w:szCs w:val="20"/>
        </w:rPr>
        <w:t xml:space="preserve"> К</w:t>
      </w:r>
      <w:r w:rsidR="00A0148C" w:rsidRPr="00686EFE">
        <w:rPr>
          <w:sz w:val="20"/>
          <w:szCs w:val="20"/>
        </w:rPr>
        <w:t xml:space="preserve">онтрольно-счетной </w:t>
      </w:r>
      <w:r w:rsidR="009E31A9">
        <w:rPr>
          <w:sz w:val="20"/>
          <w:szCs w:val="20"/>
        </w:rPr>
        <w:t>палаты</w:t>
      </w:r>
      <w:r w:rsidR="00C92FEE">
        <w:t xml:space="preserve">) </w:t>
      </w:r>
    </w:p>
    <w:p w:rsidR="00686EFE" w:rsidRDefault="00C92FEE" w:rsidP="00686EFE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>(пункт _____ Плана) __________________________________________________</w:t>
      </w:r>
      <w:r w:rsidR="00686EFE">
        <w:t>______</w:t>
      </w:r>
      <w:r>
        <w:t>_</w:t>
      </w:r>
    </w:p>
    <w:p w:rsidR="00686EFE" w:rsidRDefault="00686EFE" w:rsidP="00686EFE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 xml:space="preserve">                               </w:t>
      </w:r>
      <w:r w:rsidR="00C92FEE">
        <w:t xml:space="preserve"> </w:t>
      </w:r>
      <w:r w:rsidR="00C92FEE" w:rsidRPr="00686EFE">
        <w:rPr>
          <w:sz w:val="20"/>
          <w:szCs w:val="20"/>
        </w:rPr>
        <w:t xml:space="preserve">(указываются фамилии и инициалы </w:t>
      </w:r>
      <w:proofErr w:type="gramStart"/>
      <w:r w:rsidR="00C92FEE" w:rsidRPr="00686EFE">
        <w:rPr>
          <w:sz w:val="20"/>
          <w:szCs w:val="20"/>
        </w:rPr>
        <w:t>ответственных</w:t>
      </w:r>
      <w:proofErr w:type="gramEnd"/>
      <w:r w:rsidR="00C92FEE" w:rsidRPr="00686EFE">
        <w:rPr>
          <w:sz w:val="20"/>
          <w:szCs w:val="20"/>
        </w:rPr>
        <w:t xml:space="preserve"> за проведение мероприятия)</w:t>
      </w:r>
      <w:r w:rsidR="00C92FEE">
        <w:t xml:space="preserve"> </w:t>
      </w:r>
    </w:p>
    <w:p w:rsidR="00686EFE" w:rsidRDefault="00C92FEE" w:rsidP="00686EFE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______________________________________________________________. </w:t>
      </w:r>
    </w:p>
    <w:p w:rsidR="00686EFE" w:rsidRDefault="00686EFE" w:rsidP="00686EFE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 xml:space="preserve">             </w:t>
      </w:r>
      <w:r w:rsidR="00C92FEE">
        <w:t>(</w:t>
      </w:r>
      <w:r w:rsidR="00C92FEE" w:rsidRPr="00686EFE">
        <w:rPr>
          <w:sz w:val="20"/>
          <w:szCs w:val="20"/>
        </w:rPr>
        <w:t xml:space="preserve">дается обоснование изменения состава </w:t>
      </w:r>
      <w:proofErr w:type="gramStart"/>
      <w:r w:rsidR="00C92FEE" w:rsidRPr="00686EFE">
        <w:rPr>
          <w:sz w:val="20"/>
          <w:szCs w:val="20"/>
        </w:rPr>
        <w:t>ответственных</w:t>
      </w:r>
      <w:proofErr w:type="gramEnd"/>
      <w:r w:rsidR="00C92FEE" w:rsidRPr="00686EFE">
        <w:rPr>
          <w:sz w:val="20"/>
          <w:szCs w:val="20"/>
        </w:rPr>
        <w:t xml:space="preserve"> за проведение мероприятия</w:t>
      </w:r>
      <w:r w:rsidR="00C92FEE">
        <w:t xml:space="preserve">) </w:t>
      </w:r>
    </w:p>
    <w:p w:rsidR="00686EFE" w:rsidRDefault="00686EFE" w:rsidP="00686EFE">
      <w:pPr>
        <w:pStyle w:val="af6"/>
        <w:shd w:val="clear" w:color="auto" w:fill="FFFFFF"/>
        <w:spacing w:after="0"/>
        <w:ind w:right="266"/>
        <w:jc w:val="both"/>
        <w:textAlignment w:val="baseline"/>
      </w:pPr>
    </w:p>
    <w:p w:rsidR="009E31A9" w:rsidRDefault="009E31A9" w:rsidP="00686EFE">
      <w:pPr>
        <w:pStyle w:val="af6"/>
        <w:shd w:val="clear" w:color="auto" w:fill="FFFFFF"/>
        <w:spacing w:after="0"/>
        <w:ind w:right="266"/>
        <w:jc w:val="both"/>
        <w:textAlignment w:val="baseline"/>
      </w:pPr>
      <w:r>
        <w:t>Должностное лицо</w:t>
      </w:r>
    </w:p>
    <w:p w:rsidR="00A0148C" w:rsidRDefault="00C92FEE" w:rsidP="009E31A9">
      <w:pPr>
        <w:pStyle w:val="af6"/>
        <w:shd w:val="clear" w:color="auto" w:fill="FFFFFF"/>
        <w:spacing w:after="0"/>
        <w:ind w:left="0" w:right="266"/>
        <w:jc w:val="both"/>
        <w:textAlignment w:val="baseline"/>
      </w:pPr>
      <w:r>
        <w:t xml:space="preserve">  </w:t>
      </w:r>
      <w:r w:rsidR="00644CE0">
        <w:t>К</w:t>
      </w:r>
      <w:r w:rsidR="00A0148C">
        <w:t xml:space="preserve">онтрольно-счетной </w:t>
      </w:r>
      <w:r w:rsidR="009E31A9">
        <w:t xml:space="preserve">палаты                  </w:t>
      </w:r>
      <w:r w:rsidR="00A0148C">
        <w:t xml:space="preserve"> </w:t>
      </w:r>
      <w:r w:rsidR="00190D39">
        <w:t xml:space="preserve">                 _____________     ________________</w:t>
      </w:r>
    </w:p>
    <w:p w:rsidR="00C92FEE" w:rsidRPr="00686EFE" w:rsidRDefault="00C92FEE" w:rsidP="00C92FEE">
      <w:pPr>
        <w:pStyle w:val="af6"/>
        <w:shd w:val="clear" w:color="auto" w:fill="FFFFFF"/>
        <w:spacing w:after="0"/>
        <w:ind w:right="266"/>
        <w:jc w:val="both"/>
        <w:textAlignment w:val="baseline"/>
        <w:rPr>
          <w:sz w:val="20"/>
          <w:szCs w:val="20"/>
        </w:rPr>
      </w:pPr>
      <w:r w:rsidRPr="00190D39">
        <w:t>(Руководитель структурного подразделения)</w:t>
      </w:r>
      <w:r w:rsidR="00190D39">
        <w:rPr>
          <w:sz w:val="20"/>
          <w:szCs w:val="20"/>
        </w:rPr>
        <w:t xml:space="preserve">             </w:t>
      </w:r>
      <w:r w:rsidRPr="00686EFE">
        <w:rPr>
          <w:sz w:val="20"/>
          <w:szCs w:val="20"/>
        </w:rPr>
        <w:t xml:space="preserve"> (личная подпись) </w:t>
      </w:r>
      <w:r w:rsidR="00190D39">
        <w:rPr>
          <w:sz w:val="20"/>
          <w:szCs w:val="20"/>
        </w:rPr>
        <w:t xml:space="preserve">      </w:t>
      </w:r>
      <w:r w:rsidRPr="00686EFE">
        <w:rPr>
          <w:sz w:val="20"/>
          <w:szCs w:val="20"/>
        </w:rPr>
        <w:t>(инициалы, фамилия)</w:t>
      </w:r>
    </w:p>
    <w:sectPr w:rsidR="00C92FEE" w:rsidRPr="00686EFE" w:rsidSect="005D409F">
      <w:headerReference w:type="even" r:id="rId8"/>
      <w:headerReference w:type="default" r:id="rId9"/>
      <w:footerReference w:type="default" r:id="rId10"/>
      <w:pgSz w:w="11905" w:h="16837" w:code="9"/>
      <w:pgMar w:top="993" w:right="851" w:bottom="1701" w:left="1418" w:header="340" w:footer="34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9C" w:rsidRDefault="008D199C">
      <w:r>
        <w:separator/>
      </w:r>
    </w:p>
  </w:endnote>
  <w:endnote w:type="continuationSeparator" w:id="0">
    <w:p w:rsidR="008D199C" w:rsidRDefault="008D1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5E" w:rsidRDefault="00D12E5E">
    <w:pPr>
      <w:pStyle w:val="af1"/>
      <w:jc w:val="right"/>
    </w:pPr>
    <w:fldSimple w:instr="PAGE   \* MERGEFORMAT">
      <w:r w:rsidR="00CF31AC" w:rsidRPr="00CF31AC">
        <w:rPr>
          <w:noProof/>
          <w:lang w:val="ru-RU"/>
        </w:rPr>
        <w:t>16</w:t>
      </w:r>
    </w:fldSimple>
  </w:p>
  <w:p w:rsidR="005E49A0" w:rsidRDefault="005E49A0" w:rsidP="008B7E16">
    <w:pPr>
      <w:pStyle w:val="af1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9C" w:rsidRDefault="008D199C">
      <w:r>
        <w:separator/>
      </w:r>
    </w:p>
  </w:footnote>
  <w:footnote w:type="continuationSeparator" w:id="0">
    <w:p w:rsidR="008D199C" w:rsidRDefault="008D1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A0" w:rsidRDefault="005E49A0" w:rsidP="005C7E7A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E49A0" w:rsidRDefault="005E49A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A0" w:rsidRDefault="005E49A0" w:rsidP="00D12E5E">
    <w:pPr>
      <w:pStyle w:val="ae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9D797E"/>
    <w:multiLevelType w:val="hybridMultilevel"/>
    <w:tmpl w:val="0F548178"/>
    <w:lvl w:ilvl="0" w:tplc="801AEFD2">
      <w:start w:val="4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94A0835"/>
    <w:multiLevelType w:val="hybridMultilevel"/>
    <w:tmpl w:val="1A080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7218F"/>
    <w:multiLevelType w:val="multilevel"/>
    <w:tmpl w:val="5D3C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2B077D3"/>
    <w:multiLevelType w:val="multilevel"/>
    <w:tmpl w:val="4B20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A64D7"/>
    <w:multiLevelType w:val="hybridMultilevel"/>
    <w:tmpl w:val="799CBDF8"/>
    <w:lvl w:ilvl="0" w:tplc="90FA6A0A">
      <w:start w:val="1"/>
      <w:numFmt w:val="decimal"/>
      <w:lvlText w:val="%1."/>
      <w:lvlJc w:val="left"/>
      <w:pPr>
        <w:ind w:left="60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1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706A63"/>
    <w:multiLevelType w:val="multilevel"/>
    <w:tmpl w:val="431863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691AAE"/>
    <w:multiLevelType w:val="hybridMultilevel"/>
    <w:tmpl w:val="99DC1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D193393"/>
    <w:multiLevelType w:val="multilevel"/>
    <w:tmpl w:val="A5EA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B582CD6"/>
    <w:multiLevelType w:val="hybridMultilevel"/>
    <w:tmpl w:val="9A040C40"/>
    <w:lvl w:ilvl="0" w:tplc="04190005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23617A"/>
    <w:multiLevelType w:val="multilevel"/>
    <w:tmpl w:val="844C0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32DB8"/>
    <w:multiLevelType w:val="multilevel"/>
    <w:tmpl w:val="825EE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2D41F9"/>
    <w:multiLevelType w:val="hybridMultilevel"/>
    <w:tmpl w:val="9A040C40"/>
    <w:lvl w:ilvl="0" w:tplc="0419000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7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FF12A3"/>
    <w:multiLevelType w:val="multilevel"/>
    <w:tmpl w:val="FF18C8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1FB1AAE"/>
    <w:multiLevelType w:val="multilevel"/>
    <w:tmpl w:val="579A42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25E0CFE"/>
    <w:multiLevelType w:val="hybridMultilevel"/>
    <w:tmpl w:val="42A87A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58409A"/>
    <w:multiLevelType w:val="hybridMultilevel"/>
    <w:tmpl w:val="458C73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65F13C1"/>
    <w:multiLevelType w:val="multilevel"/>
    <w:tmpl w:val="0F163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C6FA5"/>
    <w:multiLevelType w:val="multilevel"/>
    <w:tmpl w:val="19122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EE80D84"/>
    <w:multiLevelType w:val="multilevel"/>
    <w:tmpl w:val="8BC2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7BE0199"/>
    <w:multiLevelType w:val="multilevel"/>
    <w:tmpl w:val="EFB233F4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7D12C7"/>
    <w:multiLevelType w:val="hybridMultilevel"/>
    <w:tmpl w:val="399A3CD2"/>
    <w:lvl w:ilvl="0" w:tplc="EE048F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253E83"/>
    <w:multiLevelType w:val="hybridMultilevel"/>
    <w:tmpl w:val="9A040C40"/>
    <w:lvl w:ilvl="0" w:tplc="FFFFFFF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487D3C"/>
    <w:multiLevelType w:val="hybridMultilevel"/>
    <w:tmpl w:val="179879C4"/>
    <w:lvl w:ilvl="0" w:tplc="FFFFFFF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FC2BAC"/>
    <w:multiLevelType w:val="multilevel"/>
    <w:tmpl w:val="43A21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4"/>
  </w:num>
  <w:num w:numId="3">
    <w:abstractNumId w:val="28"/>
  </w:num>
  <w:num w:numId="4">
    <w:abstractNumId w:val="8"/>
  </w:num>
  <w:num w:numId="5">
    <w:abstractNumId w:val="20"/>
  </w:num>
  <w:num w:numId="6">
    <w:abstractNumId w:val="41"/>
  </w:num>
  <w:num w:numId="7">
    <w:abstractNumId w:val="24"/>
  </w:num>
  <w:num w:numId="8">
    <w:abstractNumId w:val="40"/>
  </w:num>
  <w:num w:numId="9">
    <w:abstractNumId w:val="11"/>
  </w:num>
  <w:num w:numId="10">
    <w:abstractNumId w:val="14"/>
  </w:num>
  <w:num w:numId="11">
    <w:abstractNumId w:val="15"/>
  </w:num>
  <w:num w:numId="12">
    <w:abstractNumId w:val="12"/>
  </w:num>
  <w:num w:numId="13">
    <w:abstractNumId w:val="3"/>
  </w:num>
  <w:num w:numId="14">
    <w:abstractNumId w:val="37"/>
  </w:num>
  <w:num w:numId="15">
    <w:abstractNumId w:val="32"/>
  </w:num>
  <w:num w:numId="16">
    <w:abstractNumId w:val="19"/>
  </w:num>
  <w:num w:numId="17">
    <w:abstractNumId w:val="25"/>
  </w:num>
  <w:num w:numId="18">
    <w:abstractNumId w:val="27"/>
  </w:num>
  <w:num w:numId="19">
    <w:abstractNumId w:val="2"/>
  </w:num>
  <w:num w:numId="20">
    <w:abstractNumId w:val="4"/>
  </w:num>
  <w:num w:numId="21">
    <w:abstractNumId w:val="29"/>
  </w:num>
  <w:num w:numId="22">
    <w:abstractNumId w:val="7"/>
  </w:num>
  <w:num w:numId="23">
    <w:abstractNumId w:val="17"/>
  </w:num>
  <w:num w:numId="24">
    <w:abstractNumId w:val="6"/>
  </w:num>
  <w:num w:numId="25">
    <w:abstractNumId w:val="36"/>
  </w:num>
  <w:num w:numId="26">
    <w:abstractNumId w:val="26"/>
  </w:num>
  <w:num w:numId="27">
    <w:abstractNumId w:val="13"/>
  </w:num>
  <w:num w:numId="28">
    <w:abstractNumId w:val="31"/>
  </w:num>
  <w:num w:numId="29">
    <w:abstractNumId w:val="21"/>
  </w:num>
  <w:num w:numId="30">
    <w:abstractNumId w:val="30"/>
  </w:num>
  <w:num w:numId="31">
    <w:abstractNumId w:val="23"/>
  </w:num>
  <w:num w:numId="32">
    <w:abstractNumId w:val="42"/>
  </w:num>
  <w:num w:numId="33">
    <w:abstractNumId w:val="33"/>
  </w:num>
  <w:num w:numId="34">
    <w:abstractNumId w:val="38"/>
  </w:num>
  <w:num w:numId="35">
    <w:abstractNumId w:val="16"/>
  </w:num>
  <w:num w:numId="36">
    <w:abstractNumId w:val="9"/>
  </w:num>
  <w:num w:numId="37">
    <w:abstractNumId w:val="5"/>
  </w:num>
  <w:num w:numId="38">
    <w:abstractNumId w:val="35"/>
  </w:num>
  <w:num w:numId="39">
    <w:abstractNumId w:val="18"/>
  </w:num>
  <w:num w:numId="40">
    <w:abstractNumId w:val="39"/>
  </w:num>
  <w:num w:numId="41">
    <w:abstractNumId w:val="22"/>
  </w:num>
  <w:num w:numId="42">
    <w:abstractNumId w:val="10"/>
  </w:num>
  <w:num w:numId="43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F64C5"/>
    <w:rsid w:val="000061B0"/>
    <w:rsid w:val="00020DED"/>
    <w:rsid w:val="00032125"/>
    <w:rsid w:val="00033AE1"/>
    <w:rsid w:val="0003436D"/>
    <w:rsid w:val="00034BFE"/>
    <w:rsid w:val="00035EBE"/>
    <w:rsid w:val="0004361C"/>
    <w:rsid w:val="00045249"/>
    <w:rsid w:val="000522A5"/>
    <w:rsid w:val="0005267D"/>
    <w:rsid w:val="00052943"/>
    <w:rsid w:val="00055CA3"/>
    <w:rsid w:val="000645FB"/>
    <w:rsid w:val="00070ED9"/>
    <w:rsid w:val="00071BA2"/>
    <w:rsid w:val="000735F8"/>
    <w:rsid w:val="00084327"/>
    <w:rsid w:val="0009178E"/>
    <w:rsid w:val="00091FE7"/>
    <w:rsid w:val="000941AD"/>
    <w:rsid w:val="00095159"/>
    <w:rsid w:val="00096EC5"/>
    <w:rsid w:val="00097F25"/>
    <w:rsid w:val="000A3069"/>
    <w:rsid w:val="000B2DFE"/>
    <w:rsid w:val="000B72E0"/>
    <w:rsid w:val="000C66EF"/>
    <w:rsid w:val="000D2E74"/>
    <w:rsid w:val="000D4C73"/>
    <w:rsid w:val="000D6ED8"/>
    <w:rsid w:val="00106B26"/>
    <w:rsid w:val="0011142E"/>
    <w:rsid w:val="00137FB4"/>
    <w:rsid w:val="001506C6"/>
    <w:rsid w:val="00156334"/>
    <w:rsid w:val="00171515"/>
    <w:rsid w:val="0017523E"/>
    <w:rsid w:val="0017686C"/>
    <w:rsid w:val="00182589"/>
    <w:rsid w:val="00182950"/>
    <w:rsid w:val="00183095"/>
    <w:rsid w:val="00190D39"/>
    <w:rsid w:val="00195F7E"/>
    <w:rsid w:val="001A7D75"/>
    <w:rsid w:val="001B4EEB"/>
    <w:rsid w:val="001B737C"/>
    <w:rsid w:val="001C325C"/>
    <w:rsid w:val="001D363A"/>
    <w:rsid w:val="001D7E38"/>
    <w:rsid w:val="001E2FD3"/>
    <w:rsid w:val="001F2A2C"/>
    <w:rsid w:val="001F787C"/>
    <w:rsid w:val="0020435A"/>
    <w:rsid w:val="002072C6"/>
    <w:rsid w:val="00207A2F"/>
    <w:rsid w:val="00215360"/>
    <w:rsid w:val="00221BF4"/>
    <w:rsid w:val="002231A3"/>
    <w:rsid w:val="0022381B"/>
    <w:rsid w:val="00225C9C"/>
    <w:rsid w:val="00234B4D"/>
    <w:rsid w:val="00237B34"/>
    <w:rsid w:val="0025523E"/>
    <w:rsid w:val="00266843"/>
    <w:rsid w:val="00267575"/>
    <w:rsid w:val="00270AEC"/>
    <w:rsid w:val="00273F22"/>
    <w:rsid w:val="0028239C"/>
    <w:rsid w:val="00284C61"/>
    <w:rsid w:val="0028765E"/>
    <w:rsid w:val="002937E5"/>
    <w:rsid w:val="002B376C"/>
    <w:rsid w:val="002D4DD5"/>
    <w:rsid w:val="002D56B3"/>
    <w:rsid w:val="002E5BB6"/>
    <w:rsid w:val="002F0742"/>
    <w:rsid w:val="002F3168"/>
    <w:rsid w:val="002F7356"/>
    <w:rsid w:val="00302751"/>
    <w:rsid w:val="003112EC"/>
    <w:rsid w:val="003323F9"/>
    <w:rsid w:val="00332935"/>
    <w:rsid w:val="00343758"/>
    <w:rsid w:val="00347C0F"/>
    <w:rsid w:val="00355121"/>
    <w:rsid w:val="00360CC0"/>
    <w:rsid w:val="00364D51"/>
    <w:rsid w:val="003665F5"/>
    <w:rsid w:val="00370B0F"/>
    <w:rsid w:val="003712DE"/>
    <w:rsid w:val="00372CC6"/>
    <w:rsid w:val="003751D9"/>
    <w:rsid w:val="00393F83"/>
    <w:rsid w:val="003A21ED"/>
    <w:rsid w:val="003A61D8"/>
    <w:rsid w:val="003B0206"/>
    <w:rsid w:val="003D2145"/>
    <w:rsid w:val="003D2EBD"/>
    <w:rsid w:val="003D73DE"/>
    <w:rsid w:val="003E0531"/>
    <w:rsid w:val="003E4343"/>
    <w:rsid w:val="003E466E"/>
    <w:rsid w:val="0040479A"/>
    <w:rsid w:val="00404D0D"/>
    <w:rsid w:val="004072B9"/>
    <w:rsid w:val="004152E0"/>
    <w:rsid w:val="00422087"/>
    <w:rsid w:val="004301F1"/>
    <w:rsid w:val="004324DA"/>
    <w:rsid w:val="00433B25"/>
    <w:rsid w:val="00443E8F"/>
    <w:rsid w:val="00450EAD"/>
    <w:rsid w:val="00463608"/>
    <w:rsid w:val="0047009C"/>
    <w:rsid w:val="00473B8B"/>
    <w:rsid w:val="0047728C"/>
    <w:rsid w:val="0048194C"/>
    <w:rsid w:val="00483DB2"/>
    <w:rsid w:val="0048514A"/>
    <w:rsid w:val="004920CF"/>
    <w:rsid w:val="004B742F"/>
    <w:rsid w:val="004D282F"/>
    <w:rsid w:val="004D638E"/>
    <w:rsid w:val="004D7468"/>
    <w:rsid w:val="004E205B"/>
    <w:rsid w:val="004E5A7F"/>
    <w:rsid w:val="004F793A"/>
    <w:rsid w:val="00503BB7"/>
    <w:rsid w:val="00507A22"/>
    <w:rsid w:val="00513B1A"/>
    <w:rsid w:val="005340A0"/>
    <w:rsid w:val="005360EF"/>
    <w:rsid w:val="0054331D"/>
    <w:rsid w:val="00544F1A"/>
    <w:rsid w:val="00553142"/>
    <w:rsid w:val="00563A8B"/>
    <w:rsid w:val="00565553"/>
    <w:rsid w:val="00573899"/>
    <w:rsid w:val="00580471"/>
    <w:rsid w:val="005832AD"/>
    <w:rsid w:val="0058690C"/>
    <w:rsid w:val="00594496"/>
    <w:rsid w:val="00597AB1"/>
    <w:rsid w:val="005B38D5"/>
    <w:rsid w:val="005B3934"/>
    <w:rsid w:val="005B6F6D"/>
    <w:rsid w:val="005C7E7A"/>
    <w:rsid w:val="005D2301"/>
    <w:rsid w:val="005D2FCE"/>
    <w:rsid w:val="005D409F"/>
    <w:rsid w:val="005D56CB"/>
    <w:rsid w:val="005D613A"/>
    <w:rsid w:val="005D6223"/>
    <w:rsid w:val="005E3F1C"/>
    <w:rsid w:val="005E49A0"/>
    <w:rsid w:val="006024F2"/>
    <w:rsid w:val="00606D35"/>
    <w:rsid w:val="006119F3"/>
    <w:rsid w:val="00614F3E"/>
    <w:rsid w:val="006279EA"/>
    <w:rsid w:val="006414F9"/>
    <w:rsid w:val="006426D1"/>
    <w:rsid w:val="00642A57"/>
    <w:rsid w:val="0064392B"/>
    <w:rsid w:val="00644CE0"/>
    <w:rsid w:val="0065077B"/>
    <w:rsid w:val="00651EC2"/>
    <w:rsid w:val="006540A9"/>
    <w:rsid w:val="006548EB"/>
    <w:rsid w:val="00654DA6"/>
    <w:rsid w:val="00657C6B"/>
    <w:rsid w:val="00660A48"/>
    <w:rsid w:val="0066388F"/>
    <w:rsid w:val="00666457"/>
    <w:rsid w:val="00671B93"/>
    <w:rsid w:val="00672943"/>
    <w:rsid w:val="006835F4"/>
    <w:rsid w:val="006843DA"/>
    <w:rsid w:val="00684EBD"/>
    <w:rsid w:val="00686EFE"/>
    <w:rsid w:val="00687C2F"/>
    <w:rsid w:val="00693276"/>
    <w:rsid w:val="00693441"/>
    <w:rsid w:val="0069641D"/>
    <w:rsid w:val="00696DA9"/>
    <w:rsid w:val="006D7EF8"/>
    <w:rsid w:val="006F2A68"/>
    <w:rsid w:val="006F3DCF"/>
    <w:rsid w:val="006F44BB"/>
    <w:rsid w:val="00700561"/>
    <w:rsid w:val="00705EC7"/>
    <w:rsid w:val="00715F24"/>
    <w:rsid w:val="00724BB7"/>
    <w:rsid w:val="00727A6C"/>
    <w:rsid w:val="007326EF"/>
    <w:rsid w:val="00736F1D"/>
    <w:rsid w:val="0073720A"/>
    <w:rsid w:val="00747CD6"/>
    <w:rsid w:val="007532CC"/>
    <w:rsid w:val="00762577"/>
    <w:rsid w:val="00762ED4"/>
    <w:rsid w:val="007648C0"/>
    <w:rsid w:val="00766507"/>
    <w:rsid w:val="0076681E"/>
    <w:rsid w:val="0078220C"/>
    <w:rsid w:val="007855B1"/>
    <w:rsid w:val="00791C10"/>
    <w:rsid w:val="0079224E"/>
    <w:rsid w:val="007A0F83"/>
    <w:rsid w:val="007A1AE5"/>
    <w:rsid w:val="007B4A40"/>
    <w:rsid w:val="007C20D7"/>
    <w:rsid w:val="007C4C9F"/>
    <w:rsid w:val="007C6149"/>
    <w:rsid w:val="007D6E89"/>
    <w:rsid w:val="007D70C5"/>
    <w:rsid w:val="007E0DA8"/>
    <w:rsid w:val="007E3807"/>
    <w:rsid w:val="007E46F6"/>
    <w:rsid w:val="0082051B"/>
    <w:rsid w:val="008242A4"/>
    <w:rsid w:val="00830C76"/>
    <w:rsid w:val="0083558F"/>
    <w:rsid w:val="00843144"/>
    <w:rsid w:val="0084331E"/>
    <w:rsid w:val="008457E5"/>
    <w:rsid w:val="00855EA3"/>
    <w:rsid w:val="008607FF"/>
    <w:rsid w:val="0086341A"/>
    <w:rsid w:val="00872791"/>
    <w:rsid w:val="00875D5A"/>
    <w:rsid w:val="00880BE3"/>
    <w:rsid w:val="00883D41"/>
    <w:rsid w:val="00890F38"/>
    <w:rsid w:val="008A43A4"/>
    <w:rsid w:val="008A6474"/>
    <w:rsid w:val="008A709D"/>
    <w:rsid w:val="008B0EC3"/>
    <w:rsid w:val="008B476B"/>
    <w:rsid w:val="008B4F60"/>
    <w:rsid w:val="008B7BF3"/>
    <w:rsid w:val="008B7E16"/>
    <w:rsid w:val="008C2A30"/>
    <w:rsid w:val="008C2A39"/>
    <w:rsid w:val="008C5800"/>
    <w:rsid w:val="008D199C"/>
    <w:rsid w:val="008D2C15"/>
    <w:rsid w:val="008D4EFC"/>
    <w:rsid w:val="008D4FD8"/>
    <w:rsid w:val="008E1B34"/>
    <w:rsid w:val="008E6F05"/>
    <w:rsid w:val="008F4765"/>
    <w:rsid w:val="008F64FE"/>
    <w:rsid w:val="009024A8"/>
    <w:rsid w:val="00902748"/>
    <w:rsid w:val="0091140D"/>
    <w:rsid w:val="0092120E"/>
    <w:rsid w:val="00926B0B"/>
    <w:rsid w:val="0093028E"/>
    <w:rsid w:val="00931BB3"/>
    <w:rsid w:val="0093243F"/>
    <w:rsid w:val="00936D7A"/>
    <w:rsid w:val="00973EF7"/>
    <w:rsid w:val="0099258E"/>
    <w:rsid w:val="0099333B"/>
    <w:rsid w:val="009940A6"/>
    <w:rsid w:val="00995E0B"/>
    <w:rsid w:val="009A3D29"/>
    <w:rsid w:val="009A523E"/>
    <w:rsid w:val="009A7C78"/>
    <w:rsid w:val="009B41BE"/>
    <w:rsid w:val="009B6ACE"/>
    <w:rsid w:val="009C6B12"/>
    <w:rsid w:val="009D0FA3"/>
    <w:rsid w:val="009D31BF"/>
    <w:rsid w:val="009E14D7"/>
    <w:rsid w:val="009E31A9"/>
    <w:rsid w:val="009E4CD0"/>
    <w:rsid w:val="009E4FF2"/>
    <w:rsid w:val="009F5FB2"/>
    <w:rsid w:val="009F7350"/>
    <w:rsid w:val="00A0148C"/>
    <w:rsid w:val="00A06F20"/>
    <w:rsid w:val="00A24DF6"/>
    <w:rsid w:val="00A269B0"/>
    <w:rsid w:val="00A342A6"/>
    <w:rsid w:val="00A34FF5"/>
    <w:rsid w:val="00A42B7C"/>
    <w:rsid w:val="00A43A70"/>
    <w:rsid w:val="00A44CD6"/>
    <w:rsid w:val="00A543CA"/>
    <w:rsid w:val="00A56AE3"/>
    <w:rsid w:val="00A56E66"/>
    <w:rsid w:val="00A679B5"/>
    <w:rsid w:val="00A73F2B"/>
    <w:rsid w:val="00A8127F"/>
    <w:rsid w:val="00A9208C"/>
    <w:rsid w:val="00A974C2"/>
    <w:rsid w:val="00AA2ECF"/>
    <w:rsid w:val="00AA65CE"/>
    <w:rsid w:val="00AB30CA"/>
    <w:rsid w:val="00AB6851"/>
    <w:rsid w:val="00AC2C03"/>
    <w:rsid w:val="00AC63BA"/>
    <w:rsid w:val="00AD2515"/>
    <w:rsid w:val="00AD5A4C"/>
    <w:rsid w:val="00AD704F"/>
    <w:rsid w:val="00AE2FEA"/>
    <w:rsid w:val="00AE5D6B"/>
    <w:rsid w:val="00AF64C5"/>
    <w:rsid w:val="00B0206B"/>
    <w:rsid w:val="00B03124"/>
    <w:rsid w:val="00B04C1B"/>
    <w:rsid w:val="00B0593A"/>
    <w:rsid w:val="00B125B5"/>
    <w:rsid w:val="00B22C7F"/>
    <w:rsid w:val="00B32046"/>
    <w:rsid w:val="00B4614A"/>
    <w:rsid w:val="00B4628A"/>
    <w:rsid w:val="00B4747C"/>
    <w:rsid w:val="00B517E9"/>
    <w:rsid w:val="00B54446"/>
    <w:rsid w:val="00B632C7"/>
    <w:rsid w:val="00B67B44"/>
    <w:rsid w:val="00B7587C"/>
    <w:rsid w:val="00B9093C"/>
    <w:rsid w:val="00B92C00"/>
    <w:rsid w:val="00BA123C"/>
    <w:rsid w:val="00BA7118"/>
    <w:rsid w:val="00BB4944"/>
    <w:rsid w:val="00BC59FF"/>
    <w:rsid w:val="00BC7F34"/>
    <w:rsid w:val="00BD305F"/>
    <w:rsid w:val="00BD4AEC"/>
    <w:rsid w:val="00BD4E17"/>
    <w:rsid w:val="00C062AD"/>
    <w:rsid w:val="00C14AD8"/>
    <w:rsid w:val="00C20A4A"/>
    <w:rsid w:val="00C357E1"/>
    <w:rsid w:val="00C3671B"/>
    <w:rsid w:val="00C410B0"/>
    <w:rsid w:val="00C43AA7"/>
    <w:rsid w:val="00C47224"/>
    <w:rsid w:val="00C51195"/>
    <w:rsid w:val="00C512F4"/>
    <w:rsid w:val="00C62A6C"/>
    <w:rsid w:val="00C63C8C"/>
    <w:rsid w:val="00C65AD6"/>
    <w:rsid w:val="00C7107F"/>
    <w:rsid w:val="00C7702F"/>
    <w:rsid w:val="00C81309"/>
    <w:rsid w:val="00C86FEF"/>
    <w:rsid w:val="00C92FEE"/>
    <w:rsid w:val="00C9459F"/>
    <w:rsid w:val="00CA48BD"/>
    <w:rsid w:val="00CA6A56"/>
    <w:rsid w:val="00CA7BDA"/>
    <w:rsid w:val="00CB4A38"/>
    <w:rsid w:val="00CC0577"/>
    <w:rsid w:val="00CC504E"/>
    <w:rsid w:val="00CC7652"/>
    <w:rsid w:val="00CD2B9D"/>
    <w:rsid w:val="00CE231C"/>
    <w:rsid w:val="00CF2F3C"/>
    <w:rsid w:val="00CF31AC"/>
    <w:rsid w:val="00CF6A5B"/>
    <w:rsid w:val="00D02BD6"/>
    <w:rsid w:val="00D02CAF"/>
    <w:rsid w:val="00D03C10"/>
    <w:rsid w:val="00D03C17"/>
    <w:rsid w:val="00D04222"/>
    <w:rsid w:val="00D07146"/>
    <w:rsid w:val="00D12E5E"/>
    <w:rsid w:val="00D143D6"/>
    <w:rsid w:val="00D24A32"/>
    <w:rsid w:val="00D3115F"/>
    <w:rsid w:val="00D45F36"/>
    <w:rsid w:val="00D4620D"/>
    <w:rsid w:val="00D61F4F"/>
    <w:rsid w:val="00D70BD6"/>
    <w:rsid w:val="00D7254B"/>
    <w:rsid w:val="00D73738"/>
    <w:rsid w:val="00D82AF0"/>
    <w:rsid w:val="00D837D7"/>
    <w:rsid w:val="00D846D9"/>
    <w:rsid w:val="00D92E86"/>
    <w:rsid w:val="00DA4ECB"/>
    <w:rsid w:val="00DA54D2"/>
    <w:rsid w:val="00DB2A61"/>
    <w:rsid w:val="00DB4BCC"/>
    <w:rsid w:val="00DB4BEF"/>
    <w:rsid w:val="00DD22E8"/>
    <w:rsid w:val="00DD270D"/>
    <w:rsid w:val="00DD31FA"/>
    <w:rsid w:val="00DD6025"/>
    <w:rsid w:val="00DE03C8"/>
    <w:rsid w:val="00DE3EB0"/>
    <w:rsid w:val="00DE438F"/>
    <w:rsid w:val="00DE7902"/>
    <w:rsid w:val="00DF00D3"/>
    <w:rsid w:val="00DF4B4B"/>
    <w:rsid w:val="00E02F1E"/>
    <w:rsid w:val="00E03B50"/>
    <w:rsid w:val="00E077B7"/>
    <w:rsid w:val="00E2231C"/>
    <w:rsid w:val="00E22C19"/>
    <w:rsid w:val="00E234AD"/>
    <w:rsid w:val="00E256C9"/>
    <w:rsid w:val="00E53FDD"/>
    <w:rsid w:val="00E54690"/>
    <w:rsid w:val="00E56D19"/>
    <w:rsid w:val="00E626E5"/>
    <w:rsid w:val="00E63591"/>
    <w:rsid w:val="00E669AE"/>
    <w:rsid w:val="00E80B77"/>
    <w:rsid w:val="00E81466"/>
    <w:rsid w:val="00E8280F"/>
    <w:rsid w:val="00E92F7B"/>
    <w:rsid w:val="00E97210"/>
    <w:rsid w:val="00EB0E24"/>
    <w:rsid w:val="00EB1078"/>
    <w:rsid w:val="00EB2577"/>
    <w:rsid w:val="00EB3161"/>
    <w:rsid w:val="00EE01A0"/>
    <w:rsid w:val="00EE2B96"/>
    <w:rsid w:val="00EF107C"/>
    <w:rsid w:val="00EF58DC"/>
    <w:rsid w:val="00F0542F"/>
    <w:rsid w:val="00F24F60"/>
    <w:rsid w:val="00F250D6"/>
    <w:rsid w:val="00F3068E"/>
    <w:rsid w:val="00F34B75"/>
    <w:rsid w:val="00F36F30"/>
    <w:rsid w:val="00F3781F"/>
    <w:rsid w:val="00F50D50"/>
    <w:rsid w:val="00F67FC1"/>
    <w:rsid w:val="00F75706"/>
    <w:rsid w:val="00F84684"/>
    <w:rsid w:val="00F90D58"/>
    <w:rsid w:val="00FD3C0B"/>
    <w:rsid w:val="00FF3D4E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7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1275" w:firstLine="14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426" w:hanging="42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71B93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с отступом 21"/>
    <w:basedOn w:val="a"/>
    <w:pPr>
      <w:ind w:left="567"/>
      <w:jc w:val="both"/>
    </w:pPr>
    <w:rPr>
      <w:sz w:val="28"/>
    </w:rPr>
  </w:style>
  <w:style w:type="paragraph" w:styleId="a8">
    <w:name w:val="Title"/>
    <w:basedOn w:val="a"/>
    <w:next w:val="a9"/>
    <w:link w:val="aa"/>
    <w:qFormat/>
    <w:pPr>
      <w:jc w:val="center"/>
    </w:pPr>
    <w:rPr>
      <w:sz w:val="44"/>
      <w:lang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13">
    <w:name w:val="1"/>
    <w:basedOn w:val="a"/>
    <w:pPr>
      <w:spacing w:before="280" w:after="280"/>
    </w:pPr>
    <w:rPr>
      <w:rFonts w:ascii="Tahoma" w:hAnsi="Tahoma"/>
      <w:lang w:val="en-US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5"/>
  </w:style>
  <w:style w:type="paragraph" w:styleId="af1">
    <w:name w:val="footer"/>
    <w:basedOn w:val="a"/>
    <w:link w:val="af2"/>
    <w:uiPriority w:val="99"/>
    <w:pPr>
      <w:suppressLineNumbers/>
      <w:tabs>
        <w:tab w:val="center" w:pos="4818"/>
        <w:tab w:val="right" w:pos="9637"/>
      </w:tabs>
    </w:pPr>
    <w:rPr>
      <w:lang/>
    </w:rPr>
  </w:style>
  <w:style w:type="character" w:customStyle="1" w:styleId="FontStyle14">
    <w:name w:val="Font Style14"/>
    <w:rsid w:val="00B92C00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Основной текст Знак"/>
    <w:link w:val="a5"/>
    <w:rsid w:val="000735F8"/>
    <w:rPr>
      <w:lang w:eastAsia="ar-SA"/>
    </w:rPr>
  </w:style>
  <w:style w:type="character" w:customStyle="1" w:styleId="30">
    <w:name w:val="Заголовок 3 Знак"/>
    <w:link w:val="3"/>
    <w:rsid w:val="00671B93"/>
    <w:rPr>
      <w:rFonts w:ascii="Arial" w:hAnsi="Arial" w:cs="Arial"/>
      <w:b/>
      <w:bCs/>
      <w:sz w:val="26"/>
      <w:szCs w:val="26"/>
    </w:rPr>
  </w:style>
  <w:style w:type="character" w:customStyle="1" w:styleId="af3">
    <w:name w:val="Гипертекстовая ссылка"/>
    <w:uiPriority w:val="99"/>
    <w:rsid w:val="00671B93"/>
    <w:rPr>
      <w:rFonts w:cs="Times New Roman"/>
      <w:color w:val="008000"/>
    </w:rPr>
  </w:style>
  <w:style w:type="paragraph" w:styleId="20">
    <w:name w:val="Body Text Indent 2"/>
    <w:basedOn w:val="a"/>
    <w:link w:val="22"/>
    <w:uiPriority w:val="99"/>
    <w:semiHidden/>
    <w:unhideWhenUsed/>
    <w:rsid w:val="00727A6C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0"/>
    <w:uiPriority w:val="99"/>
    <w:semiHidden/>
    <w:rsid w:val="00727A6C"/>
    <w:rPr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27A6C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727A6C"/>
    <w:rPr>
      <w:sz w:val="16"/>
      <w:szCs w:val="16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727A6C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semiHidden/>
    <w:rsid w:val="00727A6C"/>
    <w:rPr>
      <w:sz w:val="16"/>
      <w:szCs w:val="16"/>
      <w:lang w:eastAsia="ar-SA"/>
    </w:rPr>
  </w:style>
  <w:style w:type="paragraph" w:customStyle="1" w:styleId="af4">
    <w:name w:val="Документ"/>
    <w:basedOn w:val="a"/>
    <w:rsid w:val="00727A6C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paragraph" w:styleId="af5">
    <w:name w:val="Block Text"/>
    <w:basedOn w:val="a"/>
    <w:rsid w:val="00727A6C"/>
    <w:pPr>
      <w:widowControl w:val="0"/>
      <w:suppressAutoHyphens w:val="0"/>
      <w:spacing w:line="276" w:lineRule="auto"/>
      <w:ind w:left="-284" w:right="-567" w:firstLine="720"/>
      <w:jc w:val="both"/>
    </w:pPr>
    <w:rPr>
      <w:snapToGrid w:val="0"/>
      <w:sz w:val="24"/>
      <w:lang w:eastAsia="ru-RU"/>
    </w:rPr>
  </w:style>
  <w:style w:type="paragraph" w:customStyle="1" w:styleId="ConsPlusNormal">
    <w:name w:val="ConsPlusNormal"/>
    <w:rsid w:val="00727A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654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654DA6"/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097F25"/>
    <w:pPr>
      <w:suppressAutoHyphens w:val="0"/>
      <w:spacing w:after="129"/>
      <w:ind w:left="129" w:right="129"/>
    </w:pPr>
    <w:rPr>
      <w:sz w:val="24"/>
      <w:szCs w:val="24"/>
      <w:lang w:eastAsia="ru-RU"/>
    </w:rPr>
  </w:style>
  <w:style w:type="paragraph" w:customStyle="1" w:styleId="ConsNormal">
    <w:name w:val="ConsNormal"/>
    <w:rsid w:val="00DD22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7">
    <w:name w:val="Письмо"/>
    <w:basedOn w:val="a"/>
    <w:rsid w:val="00034BFE"/>
    <w:pPr>
      <w:spacing w:line="360" w:lineRule="auto"/>
      <w:ind w:firstLine="720"/>
      <w:jc w:val="both"/>
    </w:pPr>
    <w:rPr>
      <w:sz w:val="28"/>
    </w:rPr>
  </w:style>
  <w:style w:type="character" w:customStyle="1" w:styleId="af2">
    <w:name w:val="Нижний колонтитул Знак"/>
    <w:link w:val="af1"/>
    <w:uiPriority w:val="99"/>
    <w:rsid w:val="006835F4"/>
    <w:rPr>
      <w:lang w:eastAsia="ar-SA"/>
    </w:rPr>
  </w:style>
  <w:style w:type="character" w:customStyle="1" w:styleId="aa">
    <w:name w:val="Название Знак"/>
    <w:link w:val="a8"/>
    <w:rsid w:val="00433B25"/>
    <w:rPr>
      <w:sz w:val="44"/>
      <w:lang w:eastAsia="ar-SA"/>
    </w:rPr>
  </w:style>
  <w:style w:type="character" w:customStyle="1" w:styleId="35">
    <w:name w:val="Основной текст (3)_"/>
    <w:link w:val="36"/>
    <w:rsid w:val="00393F83"/>
    <w:rPr>
      <w:b/>
      <w:bCs/>
      <w:sz w:val="32"/>
      <w:szCs w:val="32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393F83"/>
    <w:pPr>
      <w:widowControl w:val="0"/>
      <w:shd w:val="clear" w:color="auto" w:fill="FFFFFF"/>
      <w:suppressAutoHyphens w:val="0"/>
      <w:spacing w:after="60" w:line="365" w:lineRule="exact"/>
      <w:jc w:val="center"/>
    </w:pPr>
    <w:rPr>
      <w:b/>
      <w:bCs/>
      <w:sz w:val="32"/>
      <w:szCs w:val="32"/>
      <w:lang w:eastAsia="ru-RU"/>
    </w:rPr>
  </w:style>
  <w:style w:type="character" w:customStyle="1" w:styleId="23">
    <w:name w:val="Основной текст (2)_"/>
    <w:rsid w:val="00393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link w:val="41"/>
    <w:rsid w:val="00393F83"/>
    <w:rPr>
      <w:b/>
      <w:bCs/>
      <w:sz w:val="28"/>
      <w:szCs w:val="28"/>
      <w:shd w:val="clear" w:color="auto" w:fill="FFFFFF"/>
    </w:rPr>
  </w:style>
  <w:style w:type="character" w:customStyle="1" w:styleId="af8">
    <w:name w:val="Колонтитул_"/>
    <w:rsid w:val="00393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9">
    <w:name w:val="Колонтитул"/>
    <w:rsid w:val="00393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главление_"/>
    <w:link w:val="afb"/>
    <w:rsid w:val="00393F83"/>
    <w:rPr>
      <w:sz w:val="28"/>
      <w:szCs w:val="28"/>
      <w:shd w:val="clear" w:color="auto" w:fill="FFFFFF"/>
    </w:rPr>
  </w:style>
  <w:style w:type="character" w:customStyle="1" w:styleId="2Candara13pt">
    <w:name w:val="Основной текст (2) + Candara;13 pt"/>
    <w:rsid w:val="00393F8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 + Не полужирный"/>
    <w:rsid w:val="00393F8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393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rsid w:val="00393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393F83"/>
    <w:pPr>
      <w:widowControl w:val="0"/>
      <w:shd w:val="clear" w:color="auto" w:fill="FFFFFF"/>
      <w:suppressAutoHyphens w:val="0"/>
      <w:spacing w:after="340" w:line="310" w:lineRule="exact"/>
      <w:ind w:hanging="1260"/>
      <w:jc w:val="center"/>
    </w:pPr>
    <w:rPr>
      <w:b/>
      <w:bCs/>
      <w:sz w:val="28"/>
      <w:szCs w:val="28"/>
      <w:lang w:eastAsia="ru-RU"/>
    </w:rPr>
  </w:style>
  <w:style w:type="paragraph" w:customStyle="1" w:styleId="afb">
    <w:name w:val="Оглавление"/>
    <w:basedOn w:val="a"/>
    <w:link w:val="afa"/>
    <w:rsid w:val="00393F83"/>
    <w:pPr>
      <w:widowControl w:val="0"/>
      <w:shd w:val="clear" w:color="auto" w:fill="FFFFFF"/>
      <w:suppressAutoHyphens w:val="0"/>
      <w:spacing w:before="340" w:line="317" w:lineRule="exact"/>
      <w:jc w:val="both"/>
    </w:pPr>
    <w:rPr>
      <w:sz w:val="28"/>
      <w:szCs w:val="28"/>
      <w:lang w:eastAsia="ru-RU"/>
    </w:rPr>
  </w:style>
  <w:style w:type="character" w:customStyle="1" w:styleId="af">
    <w:name w:val="Верхний колонтитул Знак"/>
    <w:link w:val="ae"/>
    <w:uiPriority w:val="99"/>
    <w:rsid w:val="00393F83"/>
    <w:rPr>
      <w:lang w:eastAsia="ar-SA"/>
    </w:rPr>
  </w:style>
  <w:style w:type="character" w:customStyle="1" w:styleId="apple-converted-space">
    <w:name w:val="apple-converted-space"/>
    <w:basedOn w:val="a0"/>
    <w:rsid w:val="005B38D5"/>
  </w:style>
  <w:style w:type="paragraph" w:customStyle="1" w:styleId="heading1">
    <w:name w:val="heading1"/>
    <w:basedOn w:val="a"/>
    <w:rsid w:val="00BC59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c">
    <w:name w:val="Table Grid"/>
    <w:basedOn w:val="a1"/>
    <w:uiPriority w:val="59"/>
    <w:rsid w:val="00415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A001-A1F0-45C3-80AB-EECFD002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4205</Words>
  <Characters>23970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КСП</Company>
  <LinksUpToDate>false</LinksUpToDate>
  <CharactersWithSpaces>28119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</dc:creator>
  <cp:lastModifiedBy>root</cp:lastModifiedBy>
  <cp:revision>2</cp:revision>
  <cp:lastPrinted>2023-02-28T05:37:00Z</cp:lastPrinted>
  <dcterms:created xsi:type="dcterms:W3CDTF">2024-11-19T03:37:00Z</dcterms:created>
  <dcterms:modified xsi:type="dcterms:W3CDTF">2024-11-19T03:37:00Z</dcterms:modified>
</cp:coreProperties>
</file>