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BD" w:rsidRDefault="00B87BBD" w:rsidP="00B87BBD"/>
    <w:p w:rsidR="00B87BBD" w:rsidRPr="00B87BBD" w:rsidRDefault="00B87BBD" w:rsidP="00B87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>Информация об основных итогах контрольного мероприятия</w:t>
      </w:r>
    </w:p>
    <w:p w:rsidR="00B87BBD" w:rsidRPr="00B87BBD" w:rsidRDefault="00B87BBD" w:rsidP="00B87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>«Проверка соблюдения законности, экономичности и эффективности расходования бюджетных средств, направленных на реализацию  муниципальной программы «Развитие физической культуры и спорта в Каменском районе»</w:t>
      </w:r>
    </w:p>
    <w:p w:rsidR="00B87BBD" w:rsidRPr="00B87BBD" w:rsidRDefault="00B87BBD" w:rsidP="00B87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BBD" w:rsidRPr="00B87BBD" w:rsidRDefault="00B87BBD" w:rsidP="00B87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Контрольно-счетной палаты Каменского района Алтайского края на 2023 год пункт 1.5 и плана работы на 2024 год п. 5.1  проведено контрольное мероприятие «Проверка соблюдения законности, экономичности и эффективности расходования бюджетных средств, направленных на реализацию  муниципальной программы «Развитие физической культуры и спорта в Каменском районе».  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  Комитет Администрации Каменского района Алтайского края по физической культуре и спорту (далее - Комитет) является органом  Администрации района, осуществляющим в пределах своей компетенции функции  по реализации полномочий  в сфере физической  культуры, школьного спорта и  массового спорта.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87BBD">
        <w:rPr>
          <w:rFonts w:ascii="Times New Roman" w:hAnsi="Times New Roman" w:cs="Times New Roman"/>
          <w:sz w:val="28"/>
          <w:szCs w:val="28"/>
        </w:rPr>
        <w:t>Комитет Администрации Каменского района по физической культуре и спорту  на основании пункта 26 ст. 15 Федерального закона от 06.10.2003 года № 131-ФЗ «Об общих принципах организации местного самоуправления в Российской Федерации» обеспечивает условия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района, а так же Олимпийских зимних и</w:t>
      </w:r>
      <w:proofErr w:type="gramEnd"/>
      <w:r w:rsidRPr="00B87BBD">
        <w:rPr>
          <w:rFonts w:ascii="Times New Roman" w:hAnsi="Times New Roman" w:cs="Times New Roman"/>
          <w:sz w:val="28"/>
          <w:szCs w:val="28"/>
        </w:rPr>
        <w:t xml:space="preserve"> летних видов спорта.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     Централизованная бухгалтерия комитета   Администрации Каменского района по физической культуре и спорту по договору предоставляет  бухгалтерские услуги Муниципальному бюджетному учреждению дополнительного образования «Каменской спортивной школе».           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          Исследуемый период: 2021-2023 год.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          Объем проверенных средств – 9 142,215 тыс. рублей.    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   Проверкой установлено: В 2021 году на реализацию программы было использовано 1 849 996,48 рублей 63,8% от запланированной суммы. Из них было израсходовано 864 692,00 рубля на приобретение материальных ценностей, 20 050,29 рублей расходы составили на топливно-энергетические ресурсы (Бензин АИ-92, дизтопливо). В составе материальных ценностей были приобретены наградной материал на сумму – 159 997,00 рублей, так  же был приобретен спортивный инвентарь на сумму – 425 200,00 рублей. Для участия в финальных соревнованиях X летней олимпиады городов Алтайского края приобретена спортивная форма на сумму – 195 080,00 </w:t>
      </w:r>
      <w:r w:rsidRPr="00B87BBD">
        <w:rPr>
          <w:rFonts w:ascii="Times New Roman" w:hAnsi="Times New Roman" w:cs="Times New Roman"/>
          <w:sz w:val="28"/>
          <w:szCs w:val="28"/>
        </w:rPr>
        <w:lastRenderedPageBreak/>
        <w:t xml:space="preserve">рублей. Приобретены строительные материалы для ремонта стены здания по ул. </w:t>
      </w:r>
      <w:proofErr w:type="spellStart"/>
      <w:r w:rsidRPr="00B87BBD">
        <w:rPr>
          <w:rFonts w:ascii="Times New Roman" w:hAnsi="Times New Roman" w:cs="Times New Roman"/>
          <w:sz w:val="28"/>
          <w:szCs w:val="28"/>
        </w:rPr>
        <w:t>Кадыкова</w:t>
      </w:r>
      <w:proofErr w:type="spellEnd"/>
      <w:r w:rsidRPr="00B87BBD">
        <w:rPr>
          <w:rFonts w:ascii="Times New Roman" w:hAnsi="Times New Roman" w:cs="Times New Roman"/>
          <w:sz w:val="28"/>
          <w:szCs w:val="28"/>
        </w:rPr>
        <w:t>, д. 2 на сумму – 8800,00 рублей.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     В 2022 году на реализацию программы было использовано 3 016 758,78 рублей 56,4% от запланированной суммы. Из них было израсходовано 579 745,00 рублей на приобретение материальных ценностей, 10 263,40 рублей расходы составили на топливно-энергетические ресурсы (Бензин АИ-92, дизтопливо). В составе материальных ценностей были приобретены: наградной материал на сумму – 156 345,00 рублей, спортивный инвентарь приобретен на сумму – 65 754,26 рубля. Для участия в финальных соревнованиях X зимней олимпиады городов Алтайского края приобретена спортивная форма на сумму – 374 500,00 рублей.  На капитальный ремонт здания МБУ ДО «Каменская спортивная школа» было израсходовано</w:t>
      </w:r>
      <w:proofErr w:type="gramStart"/>
      <w:r w:rsidRPr="00B87B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87BBD">
        <w:rPr>
          <w:rFonts w:ascii="Times New Roman" w:hAnsi="Times New Roman" w:cs="Times New Roman"/>
          <w:sz w:val="28"/>
          <w:szCs w:val="28"/>
        </w:rPr>
        <w:t xml:space="preserve"> 666 758,78 рублей.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      В 2023 году на реализацию программы было использовано 3 424 215,00 рублей 244,6% от запланированной суммы. Из них было израсходовано 171 241,00 рубль на приобретение материальных ценностей, 9 812,52 рублей расходы составили на топливно-энергетические ресурсы (Бензин АИ-92, дизтопливо). В составе материальных ценностей были приобретены наградной материал на сумму – 30720,00 рублей, спортивный инвентарь приобретен на сумму – 171 241,00 рубль.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>Всего за проверяемый период сумма нецелевого использования средств районного бюджета составила: 250 734,97 рублей.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«Проверка соблюдения законности, экономичности и эффективности расходования бюджетных средств, направленных на реализацию  муниципальной программы «Развитие физической культуры и спорта в Каменском районе»  установленные нарушения и недостатки отражены в акте проверки. 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>Акт составлен в 4-х экземплярах, для предоставления: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>1.</w:t>
      </w:r>
      <w:r w:rsidRPr="00B87BBD">
        <w:rPr>
          <w:rFonts w:ascii="Times New Roman" w:hAnsi="Times New Roman" w:cs="Times New Roman"/>
          <w:sz w:val="28"/>
          <w:szCs w:val="28"/>
        </w:rPr>
        <w:tab/>
        <w:t>Комитету Администрации Каменского района по физической культуре и спорту;</w:t>
      </w:r>
      <w:bookmarkStart w:id="0" w:name="_GoBack"/>
      <w:bookmarkEnd w:id="0"/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>2.</w:t>
      </w:r>
      <w:r w:rsidRPr="00B87BBD">
        <w:rPr>
          <w:rFonts w:ascii="Times New Roman" w:hAnsi="Times New Roman" w:cs="Times New Roman"/>
          <w:sz w:val="28"/>
          <w:szCs w:val="28"/>
        </w:rPr>
        <w:tab/>
        <w:t>Председателю районного Собрания депутатов;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>3.</w:t>
      </w:r>
      <w:r w:rsidRPr="00B87BBD">
        <w:rPr>
          <w:rFonts w:ascii="Times New Roman" w:hAnsi="Times New Roman" w:cs="Times New Roman"/>
          <w:sz w:val="28"/>
          <w:szCs w:val="28"/>
        </w:rPr>
        <w:tab/>
        <w:t>Начальнику МО МВД России «Каменский»;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>4.</w:t>
      </w:r>
      <w:r w:rsidRPr="00B87BBD">
        <w:rPr>
          <w:rFonts w:ascii="Times New Roman" w:hAnsi="Times New Roman" w:cs="Times New Roman"/>
          <w:sz w:val="28"/>
          <w:szCs w:val="28"/>
        </w:rPr>
        <w:tab/>
        <w:t>Контрольно-счетной палате Каменского района</w:t>
      </w: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7BBD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B87BBD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палаты Каменского района                                                       </w:t>
      </w:r>
      <w:proofErr w:type="spellStart"/>
      <w:r w:rsidRPr="00B87BBD">
        <w:rPr>
          <w:rFonts w:ascii="Times New Roman" w:hAnsi="Times New Roman" w:cs="Times New Roman"/>
          <w:sz w:val="28"/>
          <w:szCs w:val="28"/>
        </w:rPr>
        <w:t>Н.Н.Ковылина</w:t>
      </w:r>
      <w:proofErr w:type="spellEnd"/>
    </w:p>
    <w:p w:rsidR="00725766" w:rsidRPr="00B87BBD" w:rsidRDefault="00B87BBD" w:rsidP="00B8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B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25766" w:rsidRPr="00B8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BD"/>
    <w:rsid w:val="00725766"/>
    <w:rsid w:val="00B8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B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2024-03-07T02:04:00Z</dcterms:created>
  <dcterms:modified xsi:type="dcterms:W3CDTF">2024-03-07T02:05:00Z</dcterms:modified>
</cp:coreProperties>
</file>