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EA5" w:rsidRDefault="00973EA5" w:rsidP="00101432">
      <w:pPr>
        <w:tabs>
          <w:tab w:val="center" w:pos="4677"/>
          <w:tab w:val="left" w:pos="5976"/>
        </w:tabs>
        <w:spacing w:after="0" w:line="240" w:lineRule="auto"/>
        <w:jc w:val="center"/>
        <w:rPr>
          <w:rFonts w:ascii="Times New Roman" w:hAnsi="Times New Roman"/>
          <w:b/>
          <w:sz w:val="28"/>
          <w:szCs w:val="28"/>
        </w:rPr>
      </w:pPr>
    </w:p>
    <w:p w:rsidR="00101432" w:rsidRPr="006E112D" w:rsidRDefault="006E112D" w:rsidP="00101432">
      <w:pPr>
        <w:tabs>
          <w:tab w:val="center" w:pos="4677"/>
          <w:tab w:val="left" w:pos="5976"/>
        </w:tabs>
        <w:spacing w:after="0" w:line="240" w:lineRule="auto"/>
        <w:jc w:val="center"/>
        <w:rPr>
          <w:rFonts w:ascii="Times New Roman" w:hAnsi="Times New Roman"/>
          <w:b/>
          <w:sz w:val="28"/>
          <w:szCs w:val="28"/>
        </w:rPr>
      </w:pPr>
      <w:r w:rsidRPr="00101432">
        <w:rPr>
          <w:rFonts w:ascii="Times New Roman" w:eastAsia="Times New Roman" w:hAnsi="Times New Roman" w:cs="Times New Roman"/>
          <w:b/>
          <w:noProof/>
          <w:sz w:val="24"/>
          <w:szCs w:val="24"/>
          <w:lang w:eastAsia="ru-RU"/>
        </w:rPr>
        <w:drawing>
          <wp:inline distT="0" distB="0" distL="0" distR="0" wp14:anchorId="5AB90A3C" wp14:editId="07CA7658">
            <wp:extent cx="54229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rsidR="006E112D" w:rsidRPr="006E112D" w:rsidRDefault="006E112D" w:rsidP="006E112D">
      <w:pPr>
        <w:tabs>
          <w:tab w:val="center" w:pos="4677"/>
          <w:tab w:val="left" w:pos="5976"/>
        </w:tabs>
        <w:spacing w:after="0" w:line="240" w:lineRule="auto"/>
        <w:jc w:val="center"/>
        <w:rPr>
          <w:rFonts w:ascii="Times New Roman" w:hAnsi="Times New Roman"/>
          <w:b/>
          <w:sz w:val="28"/>
          <w:szCs w:val="28"/>
        </w:rPr>
      </w:pPr>
      <w:r w:rsidRPr="006E112D">
        <w:rPr>
          <w:rFonts w:ascii="Times New Roman" w:hAnsi="Times New Roman"/>
          <w:b/>
          <w:sz w:val="28"/>
          <w:szCs w:val="28"/>
        </w:rPr>
        <w:t>КОНТРОЛЬНО-СЧЕТНАЯ ПАЛАТА</w:t>
      </w:r>
    </w:p>
    <w:p w:rsidR="006E112D" w:rsidRPr="006E112D" w:rsidRDefault="006E112D" w:rsidP="006E112D">
      <w:pPr>
        <w:tabs>
          <w:tab w:val="center" w:pos="4677"/>
          <w:tab w:val="left" w:pos="5976"/>
        </w:tabs>
        <w:spacing w:after="0" w:line="240" w:lineRule="auto"/>
        <w:jc w:val="center"/>
        <w:rPr>
          <w:rFonts w:ascii="Times New Roman" w:hAnsi="Times New Roman"/>
          <w:b/>
          <w:sz w:val="28"/>
          <w:szCs w:val="28"/>
        </w:rPr>
      </w:pPr>
      <w:r w:rsidRPr="006E112D">
        <w:rPr>
          <w:rFonts w:ascii="Times New Roman" w:hAnsi="Times New Roman"/>
          <w:b/>
          <w:sz w:val="28"/>
          <w:szCs w:val="28"/>
        </w:rPr>
        <w:t>КАМЕНСКОГО РАЙОНА  АЛТАЙСКОГО КРАЯ</w:t>
      </w:r>
    </w:p>
    <w:p w:rsidR="006E112D" w:rsidRPr="006E112D" w:rsidRDefault="006E112D" w:rsidP="006E112D">
      <w:pPr>
        <w:tabs>
          <w:tab w:val="center" w:pos="4677"/>
          <w:tab w:val="left" w:pos="5976"/>
        </w:tabs>
        <w:spacing w:after="0" w:line="240" w:lineRule="auto"/>
        <w:jc w:val="center"/>
        <w:rPr>
          <w:rFonts w:ascii="Times New Roman" w:hAnsi="Times New Roman"/>
          <w:b/>
          <w:sz w:val="16"/>
          <w:szCs w:val="16"/>
        </w:rPr>
      </w:pPr>
      <w:r w:rsidRPr="006E112D">
        <w:rPr>
          <w:rFonts w:ascii="Times New Roman" w:hAnsi="Times New Roman"/>
          <w:b/>
          <w:sz w:val="16"/>
          <w:szCs w:val="16"/>
        </w:rPr>
        <w:t>658700, Алтайский край, Каменский район, г. Камень-на-Оби, ул. Ленина, 31</w:t>
      </w:r>
    </w:p>
    <w:p w:rsidR="00101432" w:rsidRPr="00B33267" w:rsidRDefault="006E112D" w:rsidP="006E112D">
      <w:pPr>
        <w:tabs>
          <w:tab w:val="center" w:pos="4677"/>
          <w:tab w:val="left" w:pos="5976"/>
        </w:tabs>
        <w:spacing w:after="0" w:line="240" w:lineRule="auto"/>
        <w:jc w:val="center"/>
        <w:rPr>
          <w:rFonts w:ascii="Times New Roman" w:hAnsi="Times New Roman"/>
          <w:b/>
          <w:sz w:val="16"/>
          <w:szCs w:val="16"/>
        </w:rPr>
      </w:pPr>
      <w:r w:rsidRPr="006E112D">
        <w:rPr>
          <w:rFonts w:ascii="Times New Roman" w:hAnsi="Times New Roman"/>
          <w:b/>
          <w:sz w:val="16"/>
          <w:szCs w:val="16"/>
        </w:rPr>
        <w:t>тел</w:t>
      </w:r>
      <w:r w:rsidRPr="00B33267">
        <w:rPr>
          <w:rFonts w:ascii="Times New Roman" w:hAnsi="Times New Roman"/>
          <w:b/>
          <w:sz w:val="16"/>
          <w:szCs w:val="16"/>
        </w:rPr>
        <w:t xml:space="preserve">. 8(385-84)2-11-30, </w:t>
      </w:r>
      <w:r w:rsidRPr="006E112D">
        <w:rPr>
          <w:rFonts w:ascii="Times New Roman" w:hAnsi="Times New Roman"/>
          <w:b/>
          <w:sz w:val="16"/>
          <w:szCs w:val="16"/>
          <w:lang w:val="en-US"/>
        </w:rPr>
        <w:t>email</w:t>
      </w:r>
      <w:r w:rsidRPr="00B33267">
        <w:rPr>
          <w:rFonts w:ascii="Times New Roman" w:hAnsi="Times New Roman"/>
          <w:b/>
          <w:sz w:val="16"/>
          <w:szCs w:val="16"/>
        </w:rPr>
        <w:t xml:space="preserve">: </w:t>
      </w:r>
      <w:proofErr w:type="spellStart"/>
      <w:r w:rsidRPr="006E112D">
        <w:rPr>
          <w:rFonts w:ascii="Times New Roman" w:hAnsi="Times New Roman"/>
          <w:b/>
          <w:sz w:val="16"/>
          <w:szCs w:val="16"/>
          <w:lang w:val="en-US"/>
        </w:rPr>
        <w:t>ksp</w:t>
      </w:r>
      <w:proofErr w:type="spellEnd"/>
      <w:r w:rsidRPr="00B33267">
        <w:rPr>
          <w:rFonts w:ascii="Times New Roman" w:hAnsi="Times New Roman"/>
          <w:b/>
          <w:sz w:val="16"/>
          <w:szCs w:val="16"/>
        </w:rPr>
        <w:t>.</w:t>
      </w:r>
      <w:proofErr w:type="spellStart"/>
      <w:r w:rsidRPr="006E112D">
        <w:rPr>
          <w:rFonts w:ascii="Times New Roman" w:hAnsi="Times New Roman"/>
          <w:b/>
          <w:sz w:val="16"/>
          <w:szCs w:val="16"/>
          <w:lang w:val="en-US"/>
        </w:rPr>
        <w:t>kam</w:t>
      </w:r>
      <w:proofErr w:type="spellEnd"/>
      <w:r w:rsidRPr="00B33267">
        <w:rPr>
          <w:rFonts w:ascii="Times New Roman" w:hAnsi="Times New Roman"/>
          <w:b/>
          <w:sz w:val="16"/>
          <w:szCs w:val="16"/>
        </w:rPr>
        <w:t>210923@</w:t>
      </w:r>
      <w:r w:rsidRPr="006E112D">
        <w:rPr>
          <w:rFonts w:ascii="Times New Roman" w:hAnsi="Times New Roman"/>
          <w:b/>
          <w:sz w:val="16"/>
          <w:szCs w:val="16"/>
          <w:lang w:val="en-US"/>
        </w:rPr>
        <w:t>mail</w:t>
      </w:r>
      <w:r w:rsidRPr="00B33267">
        <w:rPr>
          <w:rFonts w:ascii="Times New Roman" w:hAnsi="Times New Roman"/>
          <w:b/>
          <w:sz w:val="16"/>
          <w:szCs w:val="16"/>
        </w:rPr>
        <w:t>.</w:t>
      </w:r>
      <w:proofErr w:type="spellStart"/>
      <w:r w:rsidRPr="006E112D">
        <w:rPr>
          <w:rFonts w:ascii="Times New Roman" w:hAnsi="Times New Roman"/>
          <w:b/>
          <w:sz w:val="16"/>
          <w:szCs w:val="16"/>
          <w:lang w:val="en-US"/>
        </w:rPr>
        <w:t>ru</w:t>
      </w:r>
      <w:proofErr w:type="spellEnd"/>
    </w:p>
    <w:p w:rsidR="00101432" w:rsidRPr="006E112D" w:rsidRDefault="006E112D" w:rsidP="00101432">
      <w:pPr>
        <w:tabs>
          <w:tab w:val="center" w:pos="4677"/>
          <w:tab w:val="left" w:pos="5976"/>
        </w:tabs>
        <w:spacing w:after="0" w:line="240" w:lineRule="auto"/>
        <w:jc w:val="center"/>
        <w:rPr>
          <w:rFonts w:ascii="Times New Roman" w:hAnsi="Times New Roman"/>
          <w:b/>
          <w:sz w:val="28"/>
          <w:szCs w:val="28"/>
        </w:rPr>
      </w:pPr>
      <w:r>
        <w:rPr>
          <w:rFonts w:ascii="Times New Roman" w:hAnsi="Times New Roman"/>
          <w:b/>
          <w:sz w:val="28"/>
          <w:szCs w:val="28"/>
        </w:rPr>
        <w:t>____________________________</w:t>
      </w:r>
      <w:r w:rsidR="00EA3D5A">
        <w:rPr>
          <w:rFonts w:ascii="Times New Roman" w:hAnsi="Times New Roman"/>
          <w:b/>
          <w:sz w:val="28"/>
          <w:szCs w:val="28"/>
        </w:rPr>
        <w:t>___</w:t>
      </w:r>
      <w:r>
        <w:rPr>
          <w:rFonts w:ascii="Times New Roman" w:hAnsi="Times New Roman"/>
          <w:b/>
          <w:sz w:val="28"/>
          <w:szCs w:val="28"/>
        </w:rPr>
        <w:t>_________________________________</w:t>
      </w:r>
    </w:p>
    <w:p w:rsidR="00101432" w:rsidRPr="00B33267" w:rsidRDefault="00101432" w:rsidP="00EA3D5A">
      <w:pPr>
        <w:tabs>
          <w:tab w:val="center" w:pos="4677"/>
          <w:tab w:val="left" w:pos="5976"/>
        </w:tabs>
        <w:spacing w:after="0" w:line="240" w:lineRule="auto"/>
        <w:rPr>
          <w:rFonts w:ascii="Times New Roman" w:hAnsi="Times New Roman"/>
          <w:b/>
          <w:sz w:val="16"/>
          <w:szCs w:val="16"/>
        </w:rPr>
      </w:pPr>
    </w:p>
    <w:p w:rsidR="00ED2F93" w:rsidRPr="00ED2F93" w:rsidRDefault="00D37CBE" w:rsidP="00FE290D">
      <w:pPr>
        <w:tabs>
          <w:tab w:val="left" w:pos="3105"/>
          <w:tab w:val="center" w:pos="4677"/>
          <w:tab w:val="left" w:pos="5976"/>
        </w:tabs>
        <w:spacing w:after="0" w:line="240" w:lineRule="auto"/>
        <w:jc w:val="center"/>
        <w:rPr>
          <w:rFonts w:ascii="Times New Roman" w:hAnsi="Times New Roman"/>
          <w:b/>
          <w:sz w:val="28"/>
          <w:szCs w:val="28"/>
        </w:rPr>
      </w:pPr>
      <w:r>
        <w:rPr>
          <w:rFonts w:ascii="Times New Roman" w:hAnsi="Times New Roman"/>
          <w:b/>
          <w:sz w:val="28"/>
          <w:szCs w:val="28"/>
        </w:rPr>
        <w:t>Информация</w:t>
      </w:r>
    </w:p>
    <w:p w:rsidR="00ED2F93" w:rsidRPr="00ED2F93" w:rsidRDefault="00FE290D" w:rsidP="00FE290D">
      <w:pPr>
        <w:tabs>
          <w:tab w:val="left" w:pos="3105"/>
          <w:tab w:val="center" w:pos="4677"/>
          <w:tab w:val="left" w:pos="5976"/>
        </w:tabs>
        <w:spacing w:after="0" w:line="240" w:lineRule="auto"/>
        <w:jc w:val="center"/>
        <w:rPr>
          <w:rFonts w:ascii="Times New Roman" w:hAnsi="Times New Roman"/>
          <w:b/>
          <w:sz w:val="28"/>
          <w:szCs w:val="28"/>
        </w:rPr>
      </w:pPr>
      <w:r>
        <w:rPr>
          <w:rFonts w:ascii="Times New Roman" w:hAnsi="Times New Roman"/>
          <w:b/>
          <w:sz w:val="28"/>
          <w:szCs w:val="28"/>
        </w:rPr>
        <w:t>п</w:t>
      </w:r>
      <w:r w:rsidR="00ED2F93" w:rsidRPr="00ED2F93">
        <w:rPr>
          <w:rFonts w:ascii="Times New Roman" w:hAnsi="Times New Roman"/>
          <w:b/>
          <w:sz w:val="28"/>
          <w:szCs w:val="28"/>
        </w:rPr>
        <w:t xml:space="preserve">о результатам </w:t>
      </w:r>
      <w:r>
        <w:rPr>
          <w:rFonts w:ascii="Times New Roman" w:hAnsi="Times New Roman"/>
          <w:b/>
          <w:sz w:val="28"/>
          <w:szCs w:val="28"/>
        </w:rPr>
        <w:t>контрольного</w:t>
      </w:r>
      <w:r w:rsidR="00ED2F93" w:rsidRPr="00ED2F93">
        <w:rPr>
          <w:rFonts w:ascii="Times New Roman" w:hAnsi="Times New Roman"/>
          <w:b/>
          <w:sz w:val="28"/>
          <w:szCs w:val="28"/>
        </w:rPr>
        <w:t xml:space="preserve"> мероприятия</w:t>
      </w:r>
    </w:p>
    <w:p w:rsidR="00101432" w:rsidRPr="00ED2F93" w:rsidRDefault="00FE290D" w:rsidP="00FE290D">
      <w:pPr>
        <w:tabs>
          <w:tab w:val="left" w:pos="3105"/>
          <w:tab w:val="center" w:pos="4677"/>
          <w:tab w:val="left" w:pos="5976"/>
        </w:tabs>
        <w:spacing w:after="0" w:line="240" w:lineRule="auto"/>
        <w:jc w:val="center"/>
        <w:rPr>
          <w:rFonts w:ascii="Times New Roman" w:hAnsi="Times New Roman"/>
          <w:b/>
          <w:sz w:val="28"/>
          <w:szCs w:val="28"/>
        </w:rPr>
      </w:pPr>
      <w:r w:rsidRPr="00FE290D">
        <w:rPr>
          <w:rFonts w:ascii="Times New Roman" w:hAnsi="Times New Roman"/>
          <w:b/>
          <w:sz w:val="28"/>
          <w:szCs w:val="28"/>
        </w:rPr>
        <w:t>«Проверка отдельных вопросов финансово- хозяйственной деятельности Управления образования Администрации Каменского района Алтайского края   за 2023 год и первое полугодие  2024 года».</w:t>
      </w:r>
    </w:p>
    <w:p w:rsidR="00101432" w:rsidRDefault="00101432" w:rsidP="00FE290D">
      <w:pPr>
        <w:tabs>
          <w:tab w:val="center" w:pos="4677"/>
          <w:tab w:val="left" w:pos="5976"/>
        </w:tabs>
        <w:spacing w:after="0" w:line="240" w:lineRule="auto"/>
        <w:jc w:val="center"/>
        <w:rPr>
          <w:rFonts w:ascii="Times New Roman" w:hAnsi="Times New Roman"/>
          <w:b/>
          <w:sz w:val="28"/>
          <w:szCs w:val="28"/>
        </w:rPr>
      </w:pPr>
    </w:p>
    <w:p w:rsidR="005032DD" w:rsidRDefault="005032DD" w:rsidP="00FE290D">
      <w:pPr>
        <w:tabs>
          <w:tab w:val="center" w:pos="4677"/>
          <w:tab w:val="left" w:pos="5976"/>
        </w:tabs>
        <w:spacing w:after="0" w:line="240" w:lineRule="auto"/>
        <w:jc w:val="center"/>
        <w:rPr>
          <w:rFonts w:ascii="Times New Roman" w:hAnsi="Times New Roman"/>
          <w:b/>
          <w:sz w:val="28"/>
          <w:szCs w:val="28"/>
        </w:rPr>
      </w:pPr>
    </w:p>
    <w:p w:rsidR="005032DD" w:rsidRDefault="005032DD" w:rsidP="005032DD">
      <w:pPr>
        <w:tabs>
          <w:tab w:val="left" w:pos="495"/>
          <w:tab w:val="center" w:pos="4677"/>
          <w:tab w:val="left" w:pos="5976"/>
        </w:tabs>
        <w:spacing w:after="0" w:line="240" w:lineRule="auto"/>
        <w:jc w:val="both"/>
        <w:rPr>
          <w:rFonts w:ascii="Times New Roman" w:hAnsi="Times New Roman"/>
          <w:sz w:val="28"/>
          <w:szCs w:val="28"/>
        </w:rPr>
      </w:pPr>
      <w:r>
        <w:rPr>
          <w:rFonts w:ascii="Times New Roman" w:hAnsi="Times New Roman"/>
          <w:b/>
          <w:sz w:val="28"/>
          <w:szCs w:val="28"/>
        </w:rPr>
        <w:tab/>
      </w:r>
      <w:r w:rsidRPr="005032DD">
        <w:rPr>
          <w:rFonts w:ascii="Times New Roman" w:hAnsi="Times New Roman"/>
          <w:sz w:val="28"/>
          <w:szCs w:val="28"/>
        </w:rPr>
        <w:t xml:space="preserve">        Контрольное мероприятие проведено в соответствии с планом работы Контрольно-счетной палаты Каменского района Алтайского края на 2024 год (с изменениями), утвержденного распоряжением Контрольно-счетной палаты Каменского района Алтайского края от </w:t>
      </w:r>
      <w:r>
        <w:rPr>
          <w:rFonts w:ascii="Times New Roman" w:hAnsi="Times New Roman"/>
          <w:sz w:val="28"/>
          <w:szCs w:val="28"/>
        </w:rPr>
        <w:t>30</w:t>
      </w:r>
      <w:r w:rsidRPr="005032DD">
        <w:rPr>
          <w:rFonts w:ascii="Times New Roman" w:hAnsi="Times New Roman"/>
          <w:sz w:val="28"/>
          <w:szCs w:val="28"/>
        </w:rPr>
        <w:t>.0</w:t>
      </w:r>
      <w:r>
        <w:rPr>
          <w:rFonts w:ascii="Times New Roman" w:hAnsi="Times New Roman"/>
          <w:sz w:val="28"/>
          <w:szCs w:val="28"/>
        </w:rPr>
        <w:t>8</w:t>
      </w:r>
      <w:r w:rsidRPr="005032DD">
        <w:rPr>
          <w:rFonts w:ascii="Times New Roman" w:hAnsi="Times New Roman"/>
          <w:sz w:val="28"/>
          <w:szCs w:val="28"/>
        </w:rPr>
        <w:t xml:space="preserve">.2024 № </w:t>
      </w:r>
      <w:r>
        <w:rPr>
          <w:rFonts w:ascii="Times New Roman" w:hAnsi="Times New Roman"/>
          <w:sz w:val="28"/>
          <w:szCs w:val="28"/>
        </w:rPr>
        <w:t>105</w:t>
      </w:r>
      <w:r w:rsidRPr="005032DD">
        <w:rPr>
          <w:rFonts w:ascii="Times New Roman" w:hAnsi="Times New Roman"/>
          <w:sz w:val="28"/>
          <w:szCs w:val="28"/>
        </w:rPr>
        <w:t>(пункт 1.</w:t>
      </w:r>
      <w:r>
        <w:rPr>
          <w:rFonts w:ascii="Times New Roman" w:hAnsi="Times New Roman"/>
          <w:sz w:val="28"/>
          <w:szCs w:val="28"/>
        </w:rPr>
        <w:t>4</w:t>
      </w:r>
      <w:r w:rsidRPr="005032DD">
        <w:rPr>
          <w:rFonts w:ascii="Times New Roman" w:hAnsi="Times New Roman"/>
          <w:sz w:val="28"/>
          <w:szCs w:val="28"/>
        </w:rPr>
        <w:t>); распоряжения</w:t>
      </w:r>
      <w:proofErr w:type="gramStart"/>
      <w:r w:rsidRPr="005032DD">
        <w:rPr>
          <w:rFonts w:ascii="Times New Roman" w:hAnsi="Times New Roman"/>
          <w:sz w:val="28"/>
          <w:szCs w:val="28"/>
        </w:rPr>
        <w:t xml:space="preserve"> К</w:t>
      </w:r>
      <w:proofErr w:type="gramEnd"/>
      <w:r w:rsidRPr="005032DD">
        <w:rPr>
          <w:rFonts w:ascii="Times New Roman" w:hAnsi="Times New Roman"/>
          <w:sz w:val="28"/>
          <w:szCs w:val="28"/>
        </w:rPr>
        <w:t xml:space="preserve">онтрольно – счетной палаты Каменского района Алтайского края от </w:t>
      </w:r>
      <w:r w:rsidR="00866416">
        <w:rPr>
          <w:rFonts w:ascii="Times New Roman" w:hAnsi="Times New Roman"/>
          <w:sz w:val="28"/>
          <w:szCs w:val="28"/>
        </w:rPr>
        <w:t>30</w:t>
      </w:r>
      <w:r w:rsidRPr="005032DD">
        <w:rPr>
          <w:rFonts w:ascii="Times New Roman" w:hAnsi="Times New Roman"/>
          <w:sz w:val="28"/>
          <w:szCs w:val="28"/>
        </w:rPr>
        <w:t xml:space="preserve"> </w:t>
      </w:r>
      <w:r w:rsidR="00866416">
        <w:rPr>
          <w:rFonts w:ascii="Times New Roman" w:hAnsi="Times New Roman"/>
          <w:sz w:val="28"/>
          <w:szCs w:val="28"/>
        </w:rPr>
        <w:t>августа</w:t>
      </w:r>
      <w:r w:rsidRPr="005032DD">
        <w:rPr>
          <w:rFonts w:ascii="Times New Roman" w:hAnsi="Times New Roman"/>
          <w:sz w:val="28"/>
          <w:szCs w:val="28"/>
        </w:rPr>
        <w:t xml:space="preserve"> 2024 года №</w:t>
      </w:r>
      <w:r>
        <w:rPr>
          <w:rFonts w:ascii="Times New Roman" w:hAnsi="Times New Roman"/>
          <w:sz w:val="28"/>
          <w:szCs w:val="28"/>
        </w:rPr>
        <w:t>1</w:t>
      </w:r>
      <w:r w:rsidR="00866416">
        <w:rPr>
          <w:rFonts w:ascii="Times New Roman" w:hAnsi="Times New Roman"/>
          <w:sz w:val="28"/>
          <w:szCs w:val="28"/>
        </w:rPr>
        <w:t>0</w:t>
      </w:r>
      <w:r>
        <w:rPr>
          <w:rFonts w:ascii="Times New Roman" w:hAnsi="Times New Roman"/>
          <w:sz w:val="28"/>
          <w:szCs w:val="28"/>
        </w:rPr>
        <w:t>6</w:t>
      </w:r>
      <w:r w:rsidRPr="005032DD">
        <w:rPr>
          <w:rFonts w:ascii="Times New Roman" w:hAnsi="Times New Roman"/>
          <w:sz w:val="28"/>
          <w:szCs w:val="28"/>
        </w:rPr>
        <w:t xml:space="preserve"> о проведении контрольного-мероприятия «Проверка отдельных вопросов финансово- хозяйственной деятельности Управления образования Администрации Каменского района Алтайского края   за 2023 год и первое полугодие  2024 года»</w:t>
      </w:r>
      <w:r>
        <w:rPr>
          <w:rFonts w:ascii="Times New Roman" w:hAnsi="Times New Roman"/>
          <w:sz w:val="28"/>
          <w:szCs w:val="28"/>
        </w:rPr>
        <w:t>.</w:t>
      </w:r>
    </w:p>
    <w:p w:rsidR="005C47C2" w:rsidRPr="00ED2F93" w:rsidRDefault="005C47C2" w:rsidP="005C47C2">
      <w:pPr>
        <w:tabs>
          <w:tab w:val="left" w:pos="495"/>
          <w:tab w:val="center" w:pos="4677"/>
          <w:tab w:val="left" w:pos="5976"/>
        </w:tabs>
        <w:spacing w:after="0" w:line="240" w:lineRule="auto"/>
        <w:jc w:val="both"/>
        <w:rPr>
          <w:rFonts w:ascii="Times New Roman" w:hAnsi="Times New Roman"/>
          <w:b/>
          <w:sz w:val="28"/>
          <w:szCs w:val="28"/>
        </w:rPr>
      </w:pPr>
      <w:r w:rsidRPr="005C47C2">
        <w:rPr>
          <w:rFonts w:ascii="Times New Roman" w:hAnsi="Times New Roman"/>
          <w:b/>
          <w:sz w:val="28"/>
          <w:szCs w:val="28"/>
        </w:rPr>
        <w:t xml:space="preserve">            Проверяемый период деятельности объекта контроля: 2023 год и первое полугодие 2024 года.</w:t>
      </w:r>
    </w:p>
    <w:p w:rsidR="00101432" w:rsidRPr="00EA3D5A" w:rsidRDefault="00101432" w:rsidP="00FE290D">
      <w:pPr>
        <w:tabs>
          <w:tab w:val="center" w:pos="4677"/>
          <w:tab w:val="left" w:pos="5976"/>
        </w:tabs>
        <w:spacing w:after="0" w:line="240" w:lineRule="auto"/>
        <w:jc w:val="center"/>
        <w:rPr>
          <w:rFonts w:ascii="Times New Roman" w:hAnsi="Times New Roman"/>
          <w:b/>
          <w:sz w:val="16"/>
          <w:szCs w:val="16"/>
        </w:rPr>
      </w:pPr>
    </w:p>
    <w:p w:rsidR="004959B6" w:rsidRDefault="004959B6" w:rsidP="0039453B">
      <w:pPr>
        <w:tabs>
          <w:tab w:val="left" w:pos="709"/>
        </w:tabs>
        <w:spacing w:line="240" w:lineRule="auto"/>
        <w:contextualSpacing/>
        <w:jc w:val="both"/>
        <w:rPr>
          <w:rFonts w:ascii="Times New Roman" w:hAnsi="Times New Roman"/>
          <w:sz w:val="28"/>
          <w:szCs w:val="28"/>
        </w:rPr>
      </w:pPr>
      <w:r w:rsidRPr="0082748D">
        <w:rPr>
          <w:rFonts w:ascii="Times New Roman" w:hAnsi="Times New Roman"/>
          <w:sz w:val="28"/>
          <w:szCs w:val="28"/>
        </w:rPr>
        <w:t xml:space="preserve">    </w:t>
      </w:r>
      <w:r w:rsidR="003104DC" w:rsidRPr="0082748D">
        <w:rPr>
          <w:rFonts w:ascii="Times New Roman" w:hAnsi="Times New Roman"/>
          <w:b/>
          <w:sz w:val="28"/>
          <w:szCs w:val="28"/>
        </w:rPr>
        <w:t xml:space="preserve">     </w:t>
      </w:r>
      <w:r w:rsidR="004516FF" w:rsidRPr="0082748D">
        <w:rPr>
          <w:rFonts w:ascii="Times New Roman" w:hAnsi="Times New Roman"/>
          <w:b/>
          <w:sz w:val="28"/>
          <w:szCs w:val="28"/>
        </w:rPr>
        <w:t xml:space="preserve"> </w:t>
      </w:r>
      <w:r w:rsidRPr="0082748D">
        <w:rPr>
          <w:rFonts w:ascii="Times New Roman" w:hAnsi="Times New Roman"/>
          <w:b/>
          <w:sz w:val="28"/>
          <w:szCs w:val="28"/>
        </w:rPr>
        <w:t xml:space="preserve">Предмет </w:t>
      </w:r>
      <w:r w:rsidR="005C47C2">
        <w:rPr>
          <w:rFonts w:ascii="Times New Roman" w:hAnsi="Times New Roman"/>
          <w:b/>
          <w:sz w:val="28"/>
          <w:szCs w:val="28"/>
        </w:rPr>
        <w:t>контрольного</w:t>
      </w:r>
      <w:r w:rsidRPr="0082748D">
        <w:rPr>
          <w:rFonts w:ascii="Times New Roman" w:hAnsi="Times New Roman"/>
          <w:b/>
          <w:sz w:val="28"/>
          <w:szCs w:val="28"/>
        </w:rPr>
        <w:t xml:space="preserve"> мероприятия:</w:t>
      </w:r>
      <w:r w:rsidRPr="0082748D">
        <w:rPr>
          <w:rFonts w:ascii="Times New Roman" w:hAnsi="Times New Roman"/>
          <w:sz w:val="28"/>
          <w:szCs w:val="28"/>
        </w:rPr>
        <w:t xml:space="preserve"> </w:t>
      </w:r>
      <w:r w:rsidR="005C47C2" w:rsidRPr="005C47C2">
        <w:rPr>
          <w:rFonts w:ascii="Times New Roman" w:hAnsi="Times New Roman"/>
          <w:sz w:val="28"/>
          <w:szCs w:val="28"/>
        </w:rPr>
        <w:t xml:space="preserve">деятельность </w:t>
      </w:r>
      <w:r w:rsidR="005C47C2">
        <w:rPr>
          <w:rFonts w:ascii="Times New Roman" w:hAnsi="Times New Roman"/>
          <w:sz w:val="28"/>
          <w:szCs w:val="28"/>
        </w:rPr>
        <w:t>Управления образования Администрации</w:t>
      </w:r>
      <w:r w:rsidR="005C47C2" w:rsidRPr="005C47C2">
        <w:rPr>
          <w:rFonts w:ascii="Times New Roman" w:hAnsi="Times New Roman"/>
          <w:sz w:val="28"/>
          <w:szCs w:val="28"/>
        </w:rPr>
        <w:t xml:space="preserve"> Кам</w:t>
      </w:r>
      <w:r w:rsidR="005C47C2">
        <w:rPr>
          <w:rFonts w:ascii="Times New Roman" w:hAnsi="Times New Roman"/>
          <w:sz w:val="28"/>
          <w:szCs w:val="28"/>
        </w:rPr>
        <w:t xml:space="preserve">енского района Алтайского края  </w:t>
      </w:r>
      <w:r w:rsidR="005C47C2" w:rsidRPr="005C47C2">
        <w:rPr>
          <w:rFonts w:ascii="Times New Roman" w:hAnsi="Times New Roman"/>
          <w:sz w:val="28"/>
          <w:szCs w:val="28"/>
        </w:rPr>
        <w:t>связанная с  финансово-хозяйственными операциями.</w:t>
      </w:r>
      <w:r w:rsidR="00840AF5">
        <w:rPr>
          <w:rFonts w:ascii="Times New Roman" w:hAnsi="Times New Roman"/>
          <w:sz w:val="28"/>
          <w:szCs w:val="28"/>
        </w:rPr>
        <w:t xml:space="preserve"> </w:t>
      </w:r>
    </w:p>
    <w:p w:rsidR="00C415DF" w:rsidRDefault="00C415DF" w:rsidP="00C415DF">
      <w:pPr>
        <w:tabs>
          <w:tab w:val="left" w:pos="709"/>
        </w:tabs>
        <w:spacing w:line="240" w:lineRule="auto"/>
        <w:ind w:firstLine="708"/>
        <w:contextualSpacing/>
        <w:jc w:val="both"/>
        <w:rPr>
          <w:rFonts w:ascii="Times New Roman" w:hAnsi="Times New Roman"/>
          <w:sz w:val="28"/>
          <w:szCs w:val="28"/>
        </w:rPr>
      </w:pPr>
      <w:r w:rsidRPr="009A7F31">
        <w:rPr>
          <w:rFonts w:ascii="Times New Roman" w:hAnsi="Times New Roman"/>
          <w:b/>
          <w:sz w:val="28"/>
          <w:szCs w:val="28"/>
        </w:rPr>
        <w:t xml:space="preserve">Объект </w:t>
      </w:r>
      <w:r w:rsidR="00840AF5">
        <w:rPr>
          <w:rFonts w:ascii="Times New Roman" w:hAnsi="Times New Roman"/>
          <w:b/>
          <w:sz w:val="28"/>
          <w:szCs w:val="28"/>
        </w:rPr>
        <w:t>контрольного</w:t>
      </w:r>
      <w:r w:rsidRPr="009A7F31">
        <w:rPr>
          <w:rFonts w:ascii="Times New Roman" w:hAnsi="Times New Roman"/>
          <w:b/>
          <w:sz w:val="28"/>
          <w:szCs w:val="28"/>
        </w:rPr>
        <w:t xml:space="preserve"> мероприятия:</w:t>
      </w:r>
      <w:r>
        <w:rPr>
          <w:rFonts w:ascii="Times New Roman" w:hAnsi="Times New Roman"/>
          <w:b/>
          <w:sz w:val="28"/>
          <w:szCs w:val="28"/>
        </w:rPr>
        <w:t xml:space="preserve"> </w:t>
      </w:r>
      <w:r w:rsidR="004746A8">
        <w:rPr>
          <w:rFonts w:ascii="Times New Roman" w:hAnsi="Times New Roman"/>
          <w:sz w:val="28"/>
          <w:szCs w:val="28"/>
        </w:rPr>
        <w:t>Управление образования</w:t>
      </w:r>
      <w:r w:rsidRPr="0082748D">
        <w:rPr>
          <w:rFonts w:ascii="Times New Roman" w:hAnsi="Times New Roman"/>
          <w:sz w:val="28"/>
          <w:szCs w:val="28"/>
        </w:rPr>
        <w:t xml:space="preserve"> Администрации </w:t>
      </w:r>
      <w:r w:rsidR="00F953A4">
        <w:rPr>
          <w:rFonts w:ascii="Times New Roman" w:hAnsi="Times New Roman"/>
          <w:sz w:val="28"/>
          <w:szCs w:val="28"/>
        </w:rPr>
        <w:t>Каменского</w:t>
      </w:r>
      <w:r w:rsidRPr="0082748D">
        <w:rPr>
          <w:rFonts w:ascii="Times New Roman" w:hAnsi="Times New Roman"/>
          <w:sz w:val="28"/>
          <w:szCs w:val="28"/>
        </w:rPr>
        <w:t xml:space="preserve"> района </w:t>
      </w:r>
      <w:r w:rsidR="004746A8">
        <w:rPr>
          <w:rFonts w:ascii="Times New Roman" w:hAnsi="Times New Roman"/>
          <w:sz w:val="28"/>
          <w:szCs w:val="28"/>
        </w:rPr>
        <w:t>Алтайского края</w:t>
      </w:r>
      <w:r>
        <w:rPr>
          <w:rFonts w:ascii="Times New Roman" w:hAnsi="Times New Roman"/>
          <w:sz w:val="28"/>
          <w:szCs w:val="28"/>
        </w:rPr>
        <w:t>.</w:t>
      </w:r>
    </w:p>
    <w:p w:rsidR="00C415DF" w:rsidRDefault="00C415DF" w:rsidP="00C415DF">
      <w:pPr>
        <w:tabs>
          <w:tab w:val="left" w:pos="709"/>
        </w:tabs>
        <w:spacing w:line="240" w:lineRule="auto"/>
        <w:ind w:firstLine="708"/>
        <w:contextualSpacing/>
        <w:jc w:val="both"/>
        <w:rPr>
          <w:rFonts w:ascii="Times New Roman" w:hAnsi="Times New Roman"/>
          <w:sz w:val="28"/>
          <w:szCs w:val="28"/>
        </w:rPr>
      </w:pPr>
      <w:r w:rsidRPr="009A7F31">
        <w:rPr>
          <w:rFonts w:ascii="Times New Roman" w:hAnsi="Times New Roman"/>
          <w:b/>
          <w:sz w:val="28"/>
          <w:szCs w:val="28"/>
        </w:rPr>
        <w:t>Срок проведения</w:t>
      </w:r>
      <w:r w:rsidRPr="009A7F31">
        <w:rPr>
          <w:rFonts w:ascii="Times New Roman" w:hAnsi="Times New Roman"/>
          <w:sz w:val="28"/>
          <w:szCs w:val="28"/>
        </w:rPr>
        <w:t xml:space="preserve"> </w:t>
      </w:r>
      <w:r w:rsidR="00943C3B">
        <w:rPr>
          <w:rFonts w:ascii="Times New Roman" w:hAnsi="Times New Roman"/>
          <w:b/>
          <w:sz w:val="28"/>
          <w:szCs w:val="28"/>
        </w:rPr>
        <w:t>контрольного</w:t>
      </w:r>
      <w:r w:rsidRPr="009A7F31">
        <w:rPr>
          <w:rFonts w:ascii="Times New Roman" w:hAnsi="Times New Roman"/>
          <w:b/>
          <w:sz w:val="28"/>
          <w:szCs w:val="28"/>
        </w:rPr>
        <w:t xml:space="preserve"> мероприятия</w:t>
      </w:r>
      <w:r w:rsidRPr="009A7F31">
        <w:rPr>
          <w:rFonts w:ascii="Times New Roman" w:hAnsi="Times New Roman"/>
          <w:sz w:val="28"/>
          <w:szCs w:val="28"/>
        </w:rPr>
        <w:t>:</w:t>
      </w:r>
      <w:r w:rsidRPr="00C415DF">
        <w:rPr>
          <w:rFonts w:ascii="Times New Roman" w:hAnsi="Times New Roman"/>
          <w:sz w:val="28"/>
          <w:szCs w:val="28"/>
        </w:rPr>
        <w:t xml:space="preserve"> </w:t>
      </w:r>
      <w:r w:rsidRPr="0082748D">
        <w:rPr>
          <w:rFonts w:ascii="Times New Roman" w:hAnsi="Times New Roman"/>
          <w:sz w:val="28"/>
          <w:szCs w:val="28"/>
        </w:rPr>
        <w:t>с «</w:t>
      </w:r>
      <w:r w:rsidR="001D6FAF">
        <w:rPr>
          <w:rFonts w:ascii="Times New Roman" w:hAnsi="Times New Roman"/>
          <w:sz w:val="28"/>
          <w:szCs w:val="28"/>
        </w:rPr>
        <w:t>23</w:t>
      </w:r>
      <w:r w:rsidRPr="0082748D">
        <w:rPr>
          <w:rFonts w:ascii="Times New Roman" w:hAnsi="Times New Roman"/>
          <w:sz w:val="28"/>
          <w:szCs w:val="28"/>
        </w:rPr>
        <w:t xml:space="preserve">» </w:t>
      </w:r>
      <w:r w:rsidR="001D6FAF">
        <w:rPr>
          <w:rFonts w:ascii="Times New Roman" w:hAnsi="Times New Roman"/>
          <w:sz w:val="28"/>
          <w:szCs w:val="28"/>
        </w:rPr>
        <w:t>сентября</w:t>
      </w:r>
      <w:r w:rsidRPr="0082748D">
        <w:rPr>
          <w:rFonts w:ascii="Times New Roman" w:hAnsi="Times New Roman"/>
          <w:sz w:val="28"/>
          <w:szCs w:val="28"/>
        </w:rPr>
        <w:t xml:space="preserve"> по «</w:t>
      </w:r>
      <w:r w:rsidR="004746A8">
        <w:rPr>
          <w:rFonts w:ascii="Times New Roman" w:hAnsi="Times New Roman"/>
          <w:sz w:val="28"/>
          <w:szCs w:val="28"/>
        </w:rPr>
        <w:t>0</w:t>
      </w:r>
      <w:r w:rsidR="001D6FAF">
        <w:rPr>
          <w:rFonts w:ascii="Times New Roman" w:hAnsi="Times New Roman"/>
          <w:sz w:val="28"/>
          <w:szCs w:val="28"/>
        </w:rPr>
        <w:t>1</w:t>
      </w:r>
      <w:r w:rsidRPr="0082748D">
        <w:rPr>
          <w:rFonts w:ascii="Times New Roman" w:hAnsi="Times New Roman"/>
          <w:sz w:val="28"/>
          <w:szCs w:val="28"/>
        </w:rPr>
        <w:t xml:space="preserve">» </w:t>
      </w:r>
      <w:r w:rsidR="001D6FAF">
        <w:rPr>
          <w:rFonts w:ascii="Times New Roman" w:hAnsi="Times New Roman"/>
          <w:sz w:val="28"/>
          <w:szCs w:val="28"/>
        </w:rPr>
        <w:t xml:space="preserve">декабря </w:t>
      </w:r>
      <w:r w:rsidRPr="0082748D">
        <w:rPr>
          <w:rFonts w:ascii="Times New Roman" w:hAnsi="Times New Roman"/>
          <w:sz w:val="28"/>
          <w:szCs w:val="28"/>
        </w:rPr>
        <w:t>2024 года.</w:t>
      </w:r>
      <w:r w:rsidR="00302D3C">
        <w:rPr>
          <w:rFonts w:ascii="Times New Roman" w:hAnsi="Times New Roman"/>
          <w:sz w:val="28"/>
          <w:szCs w:val="28"/>
        </w:rPr>
        <w:t xml:space="preserve"> Проверка закончена раньше срока.</w:t>
      </w:r>
    </w:p>
    <w:p w:rsidR="00557931" w:rsidRPr="0082748D" w:rsidRDefault="00557931" w:rsidP="00C415DF">
      <w:pPr>
        <w:tabs>
          <w:tab w:val="left" w:pos="709"/>
        </w:tabs>
        <w:spacing w:line="240" w:lineRule="auto"/>
        <w:ind w:firstLine="708"/>
        <w:contextualSpacing/>
        <w:jc w:val="both"/>
        <w:rPr>
          <w:rFonts w:ascii="Times New Roman" w:hAnsi="Times New Roman"/>
          <w:sz w:val="28"/>
          <w:szCs w:val="28"/>
        </w:rPr>
      </w:pPr>
      <w:r w:rsidRPr="00557931">
        <w:rPr>
          <w:rFonts w:ascii="Times New Roman" w:hAnsi="Times New Roman"/>
          <w:b/>
          <w:sz w:val="28"/>
          <w:szCs w:val="28"/>
        </w:rPr>
        <w:t>Ответственные лица за проведение контрольного мероприятия:</w:t>
      </w:r>
      <w:r w:rsidRPr="00557931">
        <w:rPr>
          <w:rFonts w:ascii="Times New Roman" w:hAnsi="Times New Roman"/>
          <w:sz w:val="28"/>
          <w:szCs w:val="28"/>
        </w:rPr>
        <w:t xml:space="preserve"> председатель Контрольно-счетной палаты Каменского района Алтайского края Ковылина Н.Н.</w:t>
      </w:r>
    </w:p>
    <w:p w:rsidR="00C415DF" w:rsidRPr="005F3E2E" w:rsidRDefault="003A7CBF" w:rsidP="00557931">
      <w:pPr>
        <w:tabs>
          <w:tab w:val="left" w:pos="709"/>
        </w:tabs>
        <w:spacing w:after="0" w:line="240" w:lineRule="auto"/>
        <w:contextualSpacing/>
        <w:jc w:val="both"/>
        <w:rPr>
          <w:rFonts w:ascii="Times New Roman" w:hAnsi="Times New Roman"/>
          <w:b/>
          <w:sz w:val="28"/>
          <w:szCs w:val="28"/>
        </w:rPr>
      </w:pPr>
      <w:r w:rsidRPr="0082748D">
        <w:rPr>
          <w:rFonts w:ascii="Times New Roman" w:hAnsi="Times New Roman"/>
          <w:b/>
          <w:sz w:val="28"/>
          <w:szCs w:val="28"/>
        </w:rPr>
        <w:t xml:space="preserve">         </w:t>
      </w:r>
      <w:r w:rsidR="004516FF" w:rsidRPr="0082748D">
        <w:rPr>
          <w:rFonts w:ascii="Times New Roman" w:hAnsi="Times New Roman"/>
          <w:b/>
          <w:sz w:val="28"/>
          <w:szCs w:val="28"/>
        </w:rPr>
        <w:t xml:space="preserve"> </w:t>
      </w:r>
    </w:p>
    <w:p w:rsidR="004959B6" w:rsidRPr="0082748D" w:rsidRDefault="009D4795" w:rsidP="00C415DF">
      <w:pPr>
        <w:tabs>
          <w:tab w:val="left" w:pos="709"/>
        </w:tabs>
        <w:spacing w:before="120" w:line="240" w:lineRule="auto"/>
        <w:contextualSpacing/>
        <w:rPr>
          <w:rFonts w:ascii="Times New Roman" w:hAnsi="Times New Roman"/>
          <w:sz w:val="28"/>
          <w:szCs w:val="28"/>
        </w:rPr>
      </w:pPr>
      <w:r w:rsidRPr="0082748D">
        <w:rPr>
          <w:rFonts w:ascii="Times New Roman" w:hAnsi="Times New Roman"/>
          <w:b/>
          <w:sz w:val="28"/>
          <w:szCs w:val="28"/>
        </w:rPr>
        <w:t xml:space="preserve"> </w:t>
      </w:r>
      <w:r w:rsidR="003104DC" w:rsidRPr="0082748D">
        <w:rPr>
          <w:rFonts w:ascii="Times New Roman" w:hAnsi="Times New Roman"/>
          <w:b/>
          <w:sz w:val="28"/>
          <w:szCs w:val="28"/>
        </w:rPr>
        <w:t xml:space="preserve">         </w:t>
      </w:r>
      <w:r w:rsidR="004959B6" w:rsidRPr="0082748D">
        <w:rPr>
          <w:rFonts w:ascii="Times New Roman" w:hAnsi="Times New Roman"/>
          <w:b/>
          <w:sz w:val="28"/>
          <w:szCs w:val="28"/>
        </w:rPr>
        <w:t xml:space="preserve">Информация об объекте </w:t>
      </w:r>
      <w:r w:rsidR="00AD5A44">
        <w:rPr>
          <w:rFonts w:ascii="Times New Roman" w:hAnsi="Times New Roman"/>
          <w:b/>
          <w:sz w:val="28"/>
          <w:szCs w:val="28"/>
        </w:rPr>
        <w:t>контрольного</w:t>
      </w:r>
      <w:r w:rsidR="004959B6" w:rsidRPr="0082748D">
        <w:rPr>
          <w:rFonts w:ascii="Times New Roman" w:hAnsi="Times New Roman"/>
          <w:b/>
          <w:sz w:val="28"/>
          <w:szCs w:val="28"/>
        </w:rPr>
        <w:t xml:space="preserve"> мероприятия</w:t>
      </w:r>
      <w:r w:rsidR="004959B6" w:rsidRPr="0082748D">
        <w:rPr>
          <w:rFonts w:ascii="Times New Roman" w:hAnsi="Times New Roman"/>
          <w:sz w:val="28"/>
          <w:szCs w:val="28"/>
        </w:rPr>
        <w:t>:</w:t>
      </w:r>
    </w:p>
    <w:p w:rsidR="00C415DF" w:rsidRDefault="003B2D6E" w:rsidP="0039453B">
      <w:pPr>
        <w:tabs>
          <w:tab w:val="left" w:pos="709"/>
        </w:tabs>
        <w:spacing w:line="240" w:lineRule="auto"/>
        <w:contextualSpacing/>
        <w:jc w:val="both"/>
        <w:rPr>
          <w:rFonts w:ascii="Times New Roman" w:hAnsi="Times New Roman" w:cs="Times New Roman"/>
          <w:sz w:val="28"/>
          <w:szCs w:val="28"/>
        </w:rPr>
      </w:pPr>
      <w:r w:rsidRPr="0082748D">
        <w:rPr>
          <w:rFonts w:ascii="Times New Roman" w:hAnsi="Times New Roman" w:cs="Times New Roman"/>
          <w:sz w:val="28"/>
          <w:szCs w:val="28"/>
        </w:rPr>
        <w:t xml:space="preserve">    </w:t>
      </w:r>
      <w:r w:rsidR="003A599C" w:rsidRPr="0082748D">
        <w:rPr>
          <w:rFonts w:ascii="Times New Roman" w:hAnsi="Times New Roman" w:cs="Times New Roman"/>
          <w:sz w:val="28"/>
          <w:szCs w:val="28"/>
        </w:rPr>
        <w:t xml:space="preserve">    </w:t>
      </w:r>
      <w:r w:rsidR="004516FF" w:rsidRPr="0082748D">
        <w:rPr>
          <w:rFonts w:ascii="Times New Roman" w:hAnsi="Times New Roman" w:cs="Times New Roman"/>
          <w:sz w:val="28"/>
          <w:szCs w:val="28"/>
        </w:rPr>
        <w:t xml:space="preserve">  </w:t>
      </w:r>
    </w:p>
    <w:p w:rsidR="00FE6118" w:rsidRDefault="004746A8" w:rsidP="00DE3001">
      <w:pPr>
        <w:tabs>
          <w:tab w:val="left" w:pos="709"/>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Управление образования</w:t>
      </w:r>
      <w:r w:rsidR="00FE6118">
        <w:rPr>
          <w:rFonts w:ascii="Times New Roman" w:hAnsi="Times New Roman" w:cs="Times New Roman"/>
          <w:sz w:val="28"/>
          <w:szCs w:val="28"/>
        </w:rPr>
        <w:t xml:space="preserve"> Администрации Каменского района Алтайского края (далее – Управление образования)</w:t>
      </w:r>
      <w:r w:rsidR="00F17729" w:rsidRPr="0082748D">
        <w:rPr>
          <w:rFonts w:ascii="Times New Roman" w:hAnsi="Times New Roman" w:cs="Times New Roman"/>
          <w:sz w:val="28"/>
          <w:szCs w:val="28"/>
        </w:rPr>
        <w:t xml:space="preserve"> является юридическим лицом, имеет самостоятельный баланс, лицевой бюджетный счет в </w:t>
      </w:r>
      <w:r w:rsidR="00F17729" w:rsidRPr="0082748D">
        <w:rPr>
          <w:rFonts w:ascii="Times New Roman" w:hAnsi="Times New Roman" w:cs="Times New Roman"/>
          <w:sz w:val="28"/>
          <w:szCs w:val="28"/>
        </w:rPr>
        <w:lastRenderedPageBreak/>
        <w:t>Управлени</w:t>
      </w:r>
      <w:r w:rsidR="00704907">
        <w:rPr>
          <w:rFonts w:ascii="Times New Roman" w:hAnsi="Times New Roman" w:cs="Times New Roman"/>
          <w:sz w:val="28"/>
          <w:szCs w:val="28"/>
        </w:rPr>
        <w:t>и</w:t>
      </w:r>
      <w:r w:rsidR="00F17729" w:rsidRPr="0082748D">
        <w:rPr>
          <w:rFonts w:ascii="Times New Roman" w:hAnsi="Times New Roman" w:cs="Times New Roman"/>
          <w:sz w:val="28"/>
          <w:szCs w:val="28"/>
        </w:rPr>
        <w:t xml:space="preserve"> Федерального</w:t>
      </w:r>
      <w:r w:rsidR="00F17729" w:rsidRPr="0082748D">
        <w:rPr>
          <w:b/>
          <w:sz w:val="28"/>
          <w:szCs w:val="28"/>
        </w:rPr>
        <w:t xml:space="preserve"> </w:t>
      </w:r>
      <w:r w:rsidR="00F17729" w:rsidRPr="0082748D">
        <w:rPr>
          <w:rFonts w:ascii="Times New Roman" w:hAnsi="Times New Roman" w:cs="Times New Roman"/>
          <w:sz w:val="28"/>
          <w:szCs w:val="28"/>
        </w:rPr>
        <w:t>казначейства по Алтайскому краю, печать со своим наименованием установленного образца, бланки, штампы</w:t>
      </w:r>
      <w:r w:rsidR="00FE6118">
        <w:rPr>
          <w:rFonts w:ascii="Times New Roman" w:hAnsi="Times New Roman" w:cs="Times New Roman"/>
          <w:sz w:val="28"/>
          <w:szCs w:val="28"/>
        </w:rPr>
        <w:t>, печать и другие реквизиты.  Управление по образованию руководствуется в своей работе Положением об Управлении образования Администрации Каменского района Алтайского края утвержденного решением Каменского районного Собрания депутатов Алтайского края от 09.12.2015 №47.</w:t>
      </w:r>
    </w:p>
    <w:p w:rsidR="00DE3001" w:rsidRPr="00E0691D" w:rsidRDefault="00DE3001" w:rsidP="00DE3001">
      <w:pPr>
        <w:tabs>
          <w:tab w:val="left" w:pos="709"/>
        </w:tabs>
        <w:spacing w:line="240" w:lineRule="auto"/>
        <w:ind w:firstLine="709"/>
        <w:contextualSpacing/>
        <w:jc w:val="both"/>
        <w:rPr>
          <w:rFonts w:ascii="Times New Roman" w:hAnsi="Times New Roman" w:cs="Times New Roman"/>
          <w:sz w:val="28"/>
          <w:szCs w:val="28"/>
        </w:rPr>
      </w:pPr>
      <w:r w:rsidRPr="00DE3001">
        <w:t xml:space="preserve"> </w:t>
      </w:r>
      <w:r w:rsidRPr="00E0691D">
        <w:rPr>
          <w:rFonts w:ascii="Times New Roman" w:hAnsi="Times New Roman" w:cs="Times New Roman"/>
          <w:sz w:val="28"/>
          <w:szCs w:val="28"/>
        </w:rPr>
        <w:t xml:space="preserve">Основной государственный регистрационный номер (ОГРН) – </w:t>
      </w:r>
      <w:r w:rsidR="004C680F" w:rsidRPr="00E0691D">
        <w:rPr>
          <w:rFonts w:ascii="Times New Roman" w:hAnsi="Times New Roman" w:cs="Times New Roman"/>
          <w:sz w:val="28"/>
          <w:szCs w:val="28"/>
        </w:rPr>
        <w:t>1062207016310</w:t>
      </w:r>
      <w:r w:rsidRPr="00E0691D">
        <w:rPr>
          <w:rFonts w:ascii="Times New Roman" w:hAnsi="Times New Roman" w:cs="Times New Roman"/>
          <w:sz w:val="28"/>
          <w:szCs w:val="28"/>
        </w:rPr>
        <w:t>;</w:t>
      </w:r>
    </w:p>
    <w:p w:rsidR="00DE3001" w:rsidRPr="00E0691D" w:rsidRDefault="00DE3001" w:rsidP="00DE3001">
      <w:pPr>
        <w:tabs>
          <w:tab w:val="left" w:pos="709"/>
        </w:tabs>
        <w:spacing w:line="240" w:lineRule="auto"/>
        <w:ind w:firstLine="709"/>
        <w:contextualSpacing/>
        <w:jc w:val="both"/>
        <w:rPr>
          <w:rFonts w:ascii="Times New Roman" w:hAnsi="Times New Roman" w:cs="Times New Roman"/>
          <w:sz w:val="28"/>
          <w:szCs w:val="28"/>
        </w:rPr>
      </w:pPr>
      <w:r w:rsidRPr="00E0691D">
        <w:rPr>
          <w:rFonts w:ascii="Times New Roman" w:hAnsi="Times New Roman" w:cs="Times New Roman"/>
          <w:sz w:val="28"/>
          <w:szCs w:val="28"/>
        </w:rPr>
        <w:t xml:space="preserve"> Идентификационный номер налогоплательщика (ИНН) – </w:t>
      </w:r>
      <w:r w:rsidR="00C038F7" w:rsidRPr="00E0691D">
        <w:rPr>
          <w:rFonts w:ascii="Times New Roman" w:hAnsi="Times New Roman" w:cs="Times New Roman"/>
          <w:sz w:val="28"/>
          <w:szCs w:val="28"/>
        </w:rPr>
        <w:t>2207006877</w:t>
      </w:r>
      <w:r w:rsidRPr="00E0691D">
        <w:rPr>
          <w:rFonts w:ascii="Times New Roman" w:hAnsi="Times New Roman" w:cs="Times New Roman"/>
          <w:sz w:val="28"/>
          <w:szCs w:val="28"/>
        </w:rPr>
        <w:t>, с кодом причины постановки на учет  (КПП) – 220701001</w:t>
      </w:r>
    </w:p>
    <w:p w:rsidR="00DE3001" w:rsidRPr="00E0691D" w:rsidRDefault="00DE3001" w:rsidP="00DE3001">
      <w:pPr>
        <w:tabs>
          <w:tab w:val="left" w:pos="709"/>
        </w:tabs>
        <w:spacing w:line="240" w:lineRule="auto"/>
        <w:ind w:firstLine="709"/>
        <w:contextualSpacing/>
        <w:jc w:val="both"/>
        <w:rPr>
          <w:rFonts w:ascii="Times New Roman" w:hAnsi="Times New Roman" w:cs="Times New Roman"/>
          <w:sz w:val="28"/>
          <w:szCs w:val="28"/>
        </w:rPr>
      </w:pPr>
      <w:r w:rsidRPr="00E0691D">
        <w:rPr>
          <w:rFonts w:ascii="Times New Roman" w:hAnsi="Times New Roman" w:cs="Times New Roman"/>
          <w:sz w:val="28"/>
          <w:szCs w:val="28"/>
        </w:rPr>
        <w:t>Коды общероссийских классификаторов:</w:t>
      </w:r>
    </w:p>
    <w:p w:rsidR="00DE3001" w:rsidRPr="00E0691D" w:rsidRDefault="00DE3001" w:rsidP="00DE3001">
      <w:pPr>
        <w:tabs>
          <w:tab w:val="left" w:pos="709"/>
        </w:tabs>
        <w:spacing w:line="240" w:lineRule="auto"/>
        <w:ind w:firstLine="709"/>
        <w:contextualSpacing/>
        <w:jc w:val="both"/>
        <w:rPr>
          <w:rFonts w:ascii="Times New Roman" w:hAnsi="Times New Roman" w:cs="Times New Roman"/>
          <w:sz w:val="28"/>
          <w:szCs w:val="28"/>
        </w:rPr>
      </w:pPr>
      <w:r w:rsidRPr="00E0691D">
        <w:rPr>
          <w:rFonts w:ascii="Times New Roman" w:hAnsi="Times New Roman" w:cs="Times New Roman"/>
          <w:sz w:val="28"/>
          <w:szCs w:val="28"/>
        </w:rPr>
        <w:t xml:space="preserve">- ОКПО – </w:t>
      </w:r>
      <w:r w:rsidR="002E47CD" w:rsidRPr="00E0691D">
        <w:rPr>
          <w:rFonts w:ascii="Times New Roman" w:hAnsi="Times New Roman" w:cs="Times New Roman"/>
          <w:sz w:val="28"/>
          <w:szCs w:val="28"/>
        </w:rPr>
        <w:t>95948983</w:t>
      </w:r>
      <w:r w:rsidRPr="00E0691D">
        <w:rPr>
          <w:rFonts w:ascii="Times New Roman" w:hAnsi="Times New Roman" w:cs="Times New Roman"/>
          <w:sz w:val="28"/>
          <w:szCs w:val="28"/>
        </w:rPr>
        <w:t>;</w:t>
      </w:r>
    </w:p>
    <w:p w:rsidR="00DE3001" w:rsidRPr="00E0691D" w:rsidRDefault="00DE3001" w:rsidP="00DE3001">
      <w:pPr>
        <w:tabs>
          <w:tab w:val="left" w:pos="709"/>
        </w:tabs>
        <w:spacing w:line="240" w:lineRule="auto"/>
        <w:ind w:firstLine="709"/>
        <w:contextualSpacing/>
        <w:jc w:val="both"/>
        <w:rPr>
          <w:rFonts w:ascii="Times New Roman" w:hAnsi="Times New Roman" w:cs="Times New Roman"/>
          <w:sz w:val="28"/>
          <w:szCs w:val="28"/>
        </w:rPr>
      </w:pPr>
      <w:r w:rsidRPr="00E0691D">
        <w:rPr>
          <w:rFonts w:ascii="Times New Roman" w:hAnsi="Times New Roman" w:cs="Times New Roman"/>
          <w:sz w:val="28"/>
          <w:szCs w:val="28"/>
        </w:rPr>
        <w:t>- ОКТМО – 01616000000;</w:t>
      </w:r>
    </w:p>
    <w:p w:rsidR="00DE3001" w:rsidRDefault="00DE3001" w:rsidP="00DE3001">
      <w:pPr>
        <w:tabs>
          <w:tab w:val="left" w:pos="709"/>
        </w:tabs>
        <w:spacing w:line="240" w:lineRule="auto"/>
        <w:ind w:firstLine="709"/>
        <w:contextualSpacing/>
        <w:jc w:val="both"/>
        <w:rPr>
          <w:rFonts w:ascii="Times New Roman" w:hAnsi="Times New Roman" w:cs="Times New Roman"/>
          <w:sz w:val="28"/>
          <w:szCs w:val="28"/>
        </w:rPr>
      </w:pPr>
      <w:r w:rsidRPr="00E0691D">
        <w:rPr>
          <w:rFonts w:ascii="Times New Roman" w:hAnsi="Times New Roman" w:cs="Times New Roman"/>
          <w:sz w:val="28"/>
          <w:szCs w:val="28"/>
        </w:rPr>
        <w:t>- ОКФС – 14- муниципальная собственность;</w:t>
      </w:r>
    </w:p>
    <w:p w:rsidR="00951DB0" w:rsidRPr="0082748D" w:rsidRDefault="00AD76F3" w:rsidP="0039453B">
      <w:pPr>
        <w:tabs>
          <w:tab w:val="left" w:pos="709"/>
        </w:tabs>
        <w:spacing w:line="240" w:lineRule="auto"/>
        <w:ind w:firstLine="709"/>
        <w:contextualSpacing/>
        <w:jc w:val="both"/>
        <w:rPr>
          <w:rFonts w:ascii="Times New Roman" w:hAnsi="Times New Roman" w:cs="Times New Roman"/>
          <w:sz w:val="28"/>
          <w:szCs w:val="28"/>
        </w:rPr>
      </w:pPr>
      <w:r w:rsidRPr="00AD76F3">
        <w:rPr>
          <w:rFonts w:ascii="Times New Roman" w:hAnsi="Times New Roman" w:cs="Times New Roman"/>
          <w:sz w:val="28"/>
          <w:szCs w:val="28"/>
        </w:rPr>
        <w:t>Юридический адрес</w:t>
      </w:r>
      <w:r>
        <w:rPr>
          <w:rFonts w:ascii="Times New Roman" w:hAnsi="Times New Roman" w:cs="Times New Roman"/>
          <w:sz w:val="28"/>
          <w:szCs w:val="28"/>
        </w:rPr>
        <w:t xml:space="preserve">: </w:t>
      </w:r>
      <w:r w:rsidR="004746A8">
        <w:rPr>
          <w:rFonts w:ascii="Times New Roman" w:hAnsi="Times New Roman" w:cs="Times New Roman"/>
          <w:sz w:val="28"/>
          <w:szCs w:val="28"/>
        </w:rPr>
        <w:t>Управление образования</w:t>
      </w:r>
      <w:r w:rsidR="00951DB0" w:rsidRPr="0082748D">
        <w:rPr>
          <w:rFonts w:ascii="Times New Roman" w:hAnsi="Times New Roman" w:cs="Times New Roman"/>
          <w:sz w:val="28"/>
          <w:szCs w:val="28"/>
        </w:rPr>
        <w:t>: 658</w:t>
      </w:r>
      <w:r w:rsidR="006344EC">
        <w:rPr>
          <w:rFonts w:ascii="Times New Roman" w:hAnsi="Times New Roman" w:cs="Times New Roman"/>
          <w:sz w:val="28"/>
          <w:szCs w:val="28"/>
        </w:rPr>
        <w:t>71</w:t>
      </w:r>
      <w:r w:rsidR="00951DB0" w:rsidRPr="0082748D">
        <w:rPr>
          <w:rFonts w:ascii="Times New Roman" w:hAnsi="Times New Roman" w:cs="Times New Roman"/>
          <w:sz w:val="28"/>
          <w:szCs w:val="28"/>
        </w:rPr>
        <w:t xml:space="preserve">0, Алтайский край, г. </w:t>
      </w:r>
      <w:r w:rsidR="006344EC">
        <w:rPr>
          <w:rFonts w:ascii="Times New Roman" w:hAnsi="Times New Roman" w:cs="Times New Roman"/>
          <w:sz w:val="28"/>
          <w:szCs w:val="28"/>
        </w:rPr>
        <w:t>Камень-на</w:t>
      </w:r>
      <w:r>
        <w:rPr>
          <w:rFonts w:ascii="Times New Roman" w:hAnsi="Times New Roman" w:cs="Times New Roman"/>
          <w:sz w:val="28"/>
          <w:szCs w:val="28"/>
        </w:rPr>
        <w:t xml:space="preserve"> </w:t>
      </w:r>
      <w:r w:rsidR="006344EC">
        <w:rPr>
          <w:rFonts w:ascii="Times New Roman" w:hAnsi="Times New Roman" w:cs="Times New Roman"/>
          <w:sz w:val="28"/>
          <w:szCs w:val="28"/>
        </w:rPr>
        <w:t>- Оби</w:t>
      </w:r>
      <w:r w:rsidR="00951DB0" w:rsidRPr="0082748D">
        <w:rPr>
          <w:rFonts w:ascii="Times New Roman" w:hAnsi="Times New Roman" w:cs="Times New Roman"/>
          <w:sz w:val="28"/>
          <w:szCs w:val="28"/>
        </w:rPr>
        <w:t>,</w:t>
      </w:r>
      <w:r w:rsidR="00FB1E10" w:rsidRPr="0082748D">
        <w:rPr>
          <w:rFonts w:ascii="Times New Roman" w:hAnsi="Times New Roman" w:cs="Times New Roman"/>
          <w:sz w:val="28"/>
          <w:szCs w:val="28"/>
        </w:rPr>
        <w:t xml:space="preserve"> </w:t>
      </w:r>
      <w:r w:rsidR="00951DB0" w:rsidRPr="0082748D">
        <w:rPr>
          <w:rFonts w:ascii="Times New Roman" w:hAnsi="Times New Roman" w:cs="Times New Roman"/>
          <w:sz w:val="28"/>
          <w:szCs w:val="28"/>
        </w:rPr>
        <w:t xml:space="preserve">ул. </w:t>
      </w:r>
      <w:r w:rsidR="006344EC">
        <w:rPr>
          <w:rFonts w:ascii="Times New Roman" w:hAnsi="Times New Roman" w:cs="Times New Roman"/>
          <w:sz w:val="28"/>
          <w:szCs w:val="28"/>
        </w:rPr>
        <w:t>Ленина</w:t>
      </w:r>
      <w:r w:rsidR="00951DB0" w:rsidRPr="0082748D">
        <w:rPr>
          <w:rFonts w:ascii="Times New Roman" w:hAnsi="Times New Roman" w:cs="Times New Roman"/>
          <w:sz w:val="28"/>
          <w:szCs w:val="28"/>
        </w:rPr>
        <w:t xml:space="preserve">, </w:t>
      </w:r>
      <w:r w:rsidR="006344EC">
        <w:rPr>
          <w:rFonts w:ascii="Times New Roman" w:hAnsi="Times New Roman" w:cs="Times New Roman"/>
          <w:sz w:val="28"/>
          <w:szCs w:val="28"/>
        </w:rPr>
        <w:t>31</w:t>
      </w:r>
      <w:r w:rsidR="00951DB0" w:rsidRPr="0082748D">
        <w:rPr>
          <w:rFonts w:ascii="Times New Roman" w:hAnsi="Times New Roman" w:cs="Times New Roman"/>
          <w:sz w:val="28"/>
          <w:szCs w:val="28"/>
        </w:rPr>
        <w:t>.</w:t>
      </w:r>
    </w:p>
    <w:p w:rsidR="00951DB0" w:rsidRDefault="00951DB0" w:rsidP="0039453B">
      <w:pPr>
        <w:tabs>
          <w:tab w:val="left" w:pos="709"/>
        </w:tabs>
        <w:spacing w:line="240" w:lineRule="auto"/>
        <w:ind w:firstLine="709"/>
        <w:contextualSpacing/>
        <w:jc w:val="both"/>
        <w:rPr>
          <w:rFonts w:ascii="Times New Roman" w:hAnsi="Times New Roman" w:cs="Times New Roman"/>
          <w:sz w:val="28"/>
          <w:szCs w:val="28"/>
        </w:rPr>
      </w:pPr>
      <w:r w:rsidRPr="0082748D">
        <w:rPr>
          <w:rFonts w:ascii="Times New Roman" w:hAnsi="Times New Roman" w:cs="Times New Roman"/>
          <w:sz w:val="28"/>
          <w:szCs w:val="28"/>
        </w:rPr>
        <w:t xml:space="preserve">Полное наименование: </w:t>
      </w:r>
      <w:r w:rsidR="004746A8">
        <w:rPr>
          <w:rFonts w:ascii="Times New Roman" w:hAnsi="Times New Roman" w:cs="Times New Roman"/>
          <w:sz w:val="28"/>
          <w:szCs w:val="28"/>
        </w:rPr>
        <w:t>Управление образования</w:t>
      </w:r>
      <w:r w:rsidRPr="0082748D">
        <w:rPr>
          <w:rFonts w:ascii="Times New Roman" w:hAnsi="Times New Roman" w:cs="Times New Roman"/>
          <w:sz w:val="28"/>
          <w:szCs w:val="28"/>
        </w:rPr>
        <w:t xml:space="preserve"> Администрации </w:t>
      </w:r>
      <w:r w:rsidR="00F953A4">
        <w:rPr>
          <w:rFonts w:ascii="Times New Roman" w:hAnsi="Times New Roman" w:cs="Times New Roman"/>
          <w:sz w:val="28"/>
          <w:szCs w:val="28"/>
        </w:rPr>
        <w:t>Каменского</w:t>
      </w:r>
      <w:r w:rsidRPr="0082748D">
        <w:rPr>
          <w:rFonts w:ascii="Times New Roman" w:hAnsi="Times New Roman" w:cs="Times New Roman"/>
          <w:sz w:val="28"/>
          <w:szCs w:val="28"/>
        </w:rPr>
        <w:t xml:space="preserve"> района </w:t>
      </w:r>
      <w:r w:rsidR="004746A8">
        <w:rPr>
          <w:rFonts w:ascii="Times New Roman" w:hAnsi="Times New Roman" w:cs="Times New Roman"/>
          <w:sz w:val="28"/>
          <w:szCs w:val="28"/>
        </w:rPr>
        <w:t>Алтайского края</w:t>
      </w:r>
      <w:r w:rsidRPr="0082748D">
        <w:rPr>
          <w:rFonts w:ascii="Times New Roman" w:hAnsi="Times New Roman" w:cs="Times New Roman"/>
          <w:sz w:val="28"/>
          <w:szCs w:val="28"/>
        </w:rPr>
        <w:t>.</w:t>
      </w:r>
    </w:p>
    <w:p w:rsidR="00756B9E" w:rsidRDefault="00756B9E" w:rsidP="0039453B">
      <w:pPr>
        <w:tabs>
          <w:tab w:val="left" w:pos="709"/>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Управления образования: Управление образования района.</w:t>
      </w:r>
    </w:p>
    <w:p w:rsidR="004F3D5B" w:rsidRDefault="004F3D5B" w:rsidP="0039453B">
      <w:pPr>
        <w:tabs>
          <w:tab w:val="left" w:pos="709"/>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состав Управления образования входят следующие структурные подразделения:</w:t>
      </w:r>
    </w:p>
    <w:p w:rsidR="004F3D5B" w:rsidRDefault="004F3D5B" w:rsidP="0039453B">
      <w:pPr>
        <w:tabs>
          <w:tab w:val="left" w:pos="709"/>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-аппарат Управления образования;</w:t>
      </w:r>
    </w:p>
    <w:p w:rsidR="004F3D5B" w:rsidRDefault="004F3D5B" w:rsidP="0039453B">
      <w:pPr>
        <w:tabs>
          <w:tab w:val="left" w:pos="709"/>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-централизованная бухгалтерия;</w:t>
      </w:r>
    </w:p>
    <w:p w:rsidR="004F3D5B" w:rsidRDefault="004F3D5B" w:rsidP="0039453B">
      <w:pPr>
        <w:tabs>
          <w:tab w:val="left" w:pos="709"/>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-специалист по опеке и попечительству над детьми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иротами и детьми, оставшимися без попечения и родителей.</w:t>
      </w:r>
    </w:p>
    <w:p w:rsidR="004F3D5B" w:rsidRDefault="004F3D5B" w:rsidP="0039453B">
      <w:pPr>
        <w:tabs>
          <w:tab w:val="left" w:pos="709"/>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Для организации и ведения бухгалтерского учета финансово – хозяйственной деятельности, а также контроля над экономным использованием материальных,  трудовых и финансовых ресурсов, сохранности собственности Управления образования и подведомственных учреждений, создана централизованная бухгалтерия.</w:t>
      </w:r>
    </w:p>
    <w:p w:rsidR="00756B9E" w:rsidRPr="0082748D" w:rsidRDefault="00756B9E" w:rsidP="0039453B">
      <w:pPr>
        <w:tabs>
          <w:tab w:val="left" w:pos="709"/>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Органом, осуществляющим функции и полномочия Учредителя, является Администрация Каменского района Алтайского края.</w:t>
      </w:r>
    </w:p>
    <w:p w:rsidR="00951DB0" w:rsidRPr="0082748D" w:rsidRDefault="00951DB0" w:rsidP="0039453B">
      <w:pPr>
        <w:tabs>
          <w:tab w:val="left" w:pos="709"/>
        </w:tabs>
        <w:spacing w:line="240" w:lineRule="auto"/>
        <w:ind w:firstLine="709"/>
        <w:contextualSpacing/>
        <w:jc w:val="both"/>
        <w:rPr>
          <w:rFonts w:ascii="Times New Roman" w:hAnsi="Times New Roman" w:cs="Times New Roman"/>
          <w:sz w:val="28"/>
          <w:szCs w:val="28"/>
        </w:rPr>
      </w:pPr>
      <w:r w:rsidRPr="00380373">
        <w:rPr>
          <w:rFonts w:ascii="Times New Roman" w:hAnsi="Times New Roman" w:cs="Times New Roman"/>
          <w:b/>
          <w:sz w:val="28"/>
          <w:szCs w:val="28"/>
        </w:rPr>
        <w:t>Организационно</w:t>
      </w:r>
      <w:r w:rsidR="003104DC" w:rsidRPr="00380373">
        <w:rPr>
          <w:rFonts w:ascii="Times New Roman" w:hAnsi="Times New Roman" w:cs="Times New Roman"/>
          <w:b/>
          <w:sz w:val="28"/>
          <w:szCs w:val="28"/>
        </w:rPr>
        <w:t xml:space="preserve"> </w:t>
      </w:r>
      <w:r w:rsidRPr="00380373">
        <w:rPr>
          <w:rFonts w:ascii="Times New Roman" w:hAnsi="Times New Roman" w:cs="Times New Roman"/>
          <w:b/>
          <w:sz w:val="28"/>
          <w:szCs w:val="28"/>
        </w:rPr>
        <w:t xml:space="preserve">- правовая форма: муниципальное </w:t>
      </w:r>
      <w:r w:rsidR="00AD76F3" w:rsidRPr="00380373">
        <w:rPr>
          <w:rFonts w:ascii="Times New Roman" w:hAnsi="Times New Roman" w:cs="Times New Roman"/>
          <w:b/>
          <w:sz w:val="28"/>
          <w:szCs w:val="28"/>
        </w:rPr>
        <w:t xml:space="preserve"> казенное </w:t>
      </w:r>
      <w:r w:rsidRPr="00380373">
        <w:rPr>
          <w:rFonts w:ascii="Times New Roman" w:hAnsi="Times New Roman" w:cs="Times New Roman"/>
          <w:b/>
          <w:sz w:val="28"/>
          <w:szCs w:val="28"/>
        </w:rPr>
        <w:t>учреждение</w:t>
      </w:r>
      <w:r w:rsidRPr="0082748D">
        <w:rPr>
          <w:rFonts w:ascii="Times New Roman" w:hAnsi="Times New Roman" w:cs="Times New Roman"/>
          <w:sz w:val="28"/>
          <w:szCs w:val="28"/>
        </w:rPr>
        <w:t>.</w:t>
      </w:r>
    </w:p>
    <w:p w:rsidR="001B7E72" w:rsidRDefault="004746A8" w:rsidP="0039453B">
      <w:pPr>
        <w:tabs>
          <w:tab w:val="left" w:pos="709"/>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Управление образования</w:t>
      </w:r>
      <w:r w:rsidR="00192E4E" w:rsidRPr="0082748D">
        <w:rPr>
          <w:rFonts w:ascii="Times New Roman" w:hAnsi="Times New Roman" w:cs="Times New Roman"/>
          <w:sz w:val="28"/>
          <w:szCs w:val="28"/>
        </w:rPr>
        <w:t xml:space="preserve"> </w:t>
      </w:r>
      <w:r w:rsidR="003B2D6E" w:rsidRPr="0082748D">
        <w:rPr>
          <w:rFonts w:ascii="Times New Roman" w:hAnsi="Times New Roman" w:cs="Times New Roman"/>
          <w:sz w:val="28"/>
          <w:szCs w:val="28"/>
        </w:rPr>
        <w:t>является главным распорядителем б</w:t>
      </w:r>
      <w:r w:rsidR="003A599C" w:rsidRPr="0082748D">
        <w:rPr>
          <w:rFonts w:ascii="Times New Roman" w:hAnsi="Times New Roman" w:cs="Times New Roman"/>
          <w:sz w:val="28"/>
          <w:szCs w:val="28"/>
        </w:rPr>
        <w:t xml:space="preserve">юджетных средств, с кодом </w:t>
      </w:r>
      <w:r w:rsidR="003A599C" w:rsidRPr="00633B52">
        <w:rPr>
          <w:rFonts w:ascii="Times New Roman" w:hAnsi="Times New Roman" w:cs="Times New Roman"/>
          <w:b/>
          <w:sz w:val="28"/>
          <w:szCs w:val="28"/>
        </w:rPr>
        <w:t>074</w:t>
      </w:r>
      <w:r w:rsidR="003B2D6E" w:rsidRPr="0082748D">
        <w:rPr>
          <w:rFonts w:ascii="Times New Roman" w:hAnsi="Times New Roman" w:cs="Times New Roman"/>
          <w:sz w:val="28"/>
          <w:szCs w:val="28"/>
        </w:rPr>
        <w:t>, что соответствует ст.6 Бюджетного кодекс</w:t>
      </w:r>
      <w:r w:rsidR="00B73454" w:rsidRPr="0082748D">
        <w:rPr>
          <w:rFonts w:ascii="Times New Roman" w:hAnsi="Times New Roman" w:cs="Times New Roman"/>
          <w:sz w:val="28"/>
          <w:szCs w:val="28"/>
        </w:rPr>
        <w:t xml:space="preserve">а Российской Федерации. </w:t>
      </w:r>
      <w:r w:rsidR="00B73454" w:rsidRPr="0082748D">
        <w:rPr>
          <w:rFonts w:ascii="Times New Roman" w:hAnsi="Times New Roman" w:cs="Times New Roman"/>
          <w:sz w:val="28"/>
          <w:szCs w:val="28"/>
        </w:rPr>
        <w:cr/>
      </w:r>
    </w:p>
    <w:p w:rsidR="00304A73" w:rsidRDefault="00380373" w:rsidP="00380373">
      <w:pPr>
        <w:tabs>
          <w:tab w:val="left" w:pos="709"/>
        </w:tabs>
        <w:spacing w:line="240" w:lineRule="auto"/>
        <w:contextualSpacing/>
        <w:jc w:val="both"/>
        <w:rPr>
          <w:rFonts w:ascii="Times New Roman" w:hAnsi="Times New Roman"/>
          <w:sz w:val="28"/>
          <w:szCs w:val="28"/>
        </w:rPr>
      </w:pPr>
      <w:r>
        <w:rPr>
          <w:rFonts w:ascii="Times New Roman" w:hAnsi="Times New Roman" w:cs="Times New Roman"/>
          <w:sz w:val="28"/>
          <w:szCs w:val="28"/>
        </w:rPr>
        <w:t xml:space="preserve">     </w:t>
      </w:r>
      <w:r w:rsidR="000653E8" w:rsidRPr="0082748D">
        <w:rPr>
          <w:rFonts w:ascii="Times New Roman" w:hAnsi="Times New Roman" w:cs="Times New Roman"/>
          <w:sz w:val="28"/>
          <w:szCs w:val="28"/>
        </w:rPr>
        <w:t xml:space="preserve"> </w:t>
      </w:r>
      <w:r>
        <w:rPr>
          <w:rFonts w:ascii="Times New Roman" w:hAnsi="Times New Roman"/>
          <w:sz w:val="28"/>
          <w:szCs w:val="28"/>
        </w:rPr>
        <w:t>Начальником Управления образования назначена Иванова Оксана Алексеевна с 25.01.2021 года (распоряжение от 252.01.2021 №12-л).</w:t>
      </w:r>
      <w:r w:rsidR="00C10392">
        <w:rPr>
          <w:rFonts w:ascii="Times New Roman" w:hAnsi="Times New Roman"/>
          <w:sz w:val="28"/>
          <w:szCs w:val="28"/>
        </w:rPr>
        <w:t xml:space="preserve"> </w:t>
      </w:r>
    </w:p>
    <w:p w:rsidR="00380373" w:rsidRPr="0082748D" w:rsidRDefault="00380373" w:rsidP="00380373">
      <w:pPr>
        <w:tabs>
          <w:tab w:val="left" w:pos="709"/>
        </w:tabs>
        <w:spacing w:line="240" w:lineRule="auto"/>
        <w:contextualSpacing/>
        <w:jc w:val="both"/>
        <w:rPr>
          <w:rFonts w:ascii="Times New Roman" w:hAnsi="Times New Roman"/>
          <w:sz w:val="28"/>
          <w:szCs w:val="28"/>
        </w:rPr>
      </w:pPr>
      <w:r>
        <w:rPr>
          <w:rFonts w:ascii="Times New Roman" w:hAnsi="Times New Roman"/>
          <w:sz w:val="28"/>
          <w:szCs w:val="28"/>
        </w:rPr>
        <w:t xml:space="preserve">  На должность главного бухгалтера назначена Шипилина Ольга Владимировна с 08.11.2022года (приказ от 10.11.2022 №169-л).</w:t>
      </w:r>
    </w:p>
    <w:p w:rsidR="004B7174" w:rsidRDefault="004B7174" w:rsidP="0039453B">
      <w:pPr>
        <w:tabs>
          <w:tab w:val="left" w:pos="851"/>
        </w:tabs>
        <w:spacing w:before="120" w:line="240" w:lineRule="auto"/>
        <w:contextualSpacing/>
        <w:rPr>
          <w:rFonts w:ascii="Times New Roman" w:hAnsi="Times New Roman"/>
          <w:b/>
          <w:sz w:val="28"/>
          <w:szCs w:val="28"/>
        </w:rPr>
      </w:pPr>
    </w:p>
    <w:p w:rsidR="00595A56" w:rsidRDefault="00595A56" w:rsidP="00595A56">
      <w:pPr>
        <w:jc w:val="both"/>
        <w:rPr>
          <w:rFonts w:ascii="Times New Roman" w:hAnsi="Times New Roman"/>
          <w:b/>
          <w:sz w:val="28"/>
          <w:szCs w:val="28"/>
        </w:rPr>
      </w:pPr>
      <w:r w:rsidRPr="00595A56">
        <w:rPr>
          <w:rFonts w:ascii="Times New Roman" w:hAnsi="Times New Roman"/>
          <w:b/>
          <w:sz w:val="28"/>
          <w:szCs w:val="28"/>
        </w:rPr>
        <w:lastRenderedPageBreak/>
        <w:t>Проверка проведена выборочным методом с использованием представленных документов, в результате которой установлено следующее:</w:t>
      </w:r>
    </w:p>
    <w:p w:rsidR="00FE6118" w:rsidRPr="00463313" w:rsidRDefault="00FE6118" w:rsidP="00463313">
      <w:pPr>
        <w:spacing w:line="240" w:lineRule="auto"/>
        <w:contextualSpacing/>
        <w:jc w:val="both"/>
        <w:rPr>
          <w:rFonts w:ascii="Times New Roman" w:hAnsi="Times New Roman" w:cs="Times New Roman"/>
          <w:sz w:val="28"/>
          <w:szCs w:val="28"/>
        </w:rPr>
      </w:pPr>
      <w:proofErr w:type="gramStart"/>
      <w:r w:rsidRPr="00463313">
        <w:rPr>
          <w:rFonts w:ascii="Times New Roman" w:hAnsi="Times New Roman" w:cs="Times New Roman"/>
          <w:sz w:val="28"/>
          <w:szCs w:val="28"/>
        </w:rPr>
        <w:t xml:space="preserve">Управление образования Администрации Каменского района Алтайского края (далее – Управление образования) создан для осуществления полномочий органов местного самоуправления муниципального образования Каменский район Алтайского края в сфере образования, предусмотренных нормативными правовыми актами Российской Федерации, Алтайского края и муниципального  образования Каменский район Алтайского края. </w:t>
      </w:r>
      <w:proofErr w:type="gramEnd"/>
    </w:p>
    <w:p w:rsidR="00FE6118" w:rsidRPr="00595A56" w:rsidRDefault="00FE6118" w:rsidP="00595A56">
      <w:pPr>
        <w:spacing w:line="240" w:lineRule="auto"/>
        <w:contextualSpacing/>
        <w:jc w:val="both"/>
        <w:rPr>
          <w:rFonts w:ascii="Times New Roman" w:hAnsi="Times New Roman" w:cs="Times New Roman"/>
          <w:sz w:val="28"/>
          <w:szCs w:val="28"/>
        </w:rPr>
      </w:pPr>
      <w:r w:rsidRPr="00FE6118">
        <w:rPr>
          <w:rFonts w:ascii="Times New Roman" w:hAnsi="Times New Roman" w:cs="Times New Roman"/>
          <w:b/>
          <w:sz w:val="28"/>
          <w:szCs w:val="28"/>
        </w:rPr>
        <w:t xml:space="preserve">          </w:t>
      </w:r>
      <w:r w:rsidRPr="00595A56">
        <w:rPr>
          <w:rFonts w:ascii="Times New Roman" w:hAnsi="Times New Roman" w:cs="Times New Roman"/>
          <w:sz w:val="28"/>
          <w:szCs w:val="28"/>
        </w:rPr>
        <w:t>Управление образования является органом Администрации Каменского района Алтайского края, осуществляющим управление в сфере образования. Осуществляет управление и контроль деятельности подведомственных муниципальных учреждений следующих типов:</w:t>
      </w:r>
    </w:p>
    <w:p w:rsidR="00FE6118" w:rsidRPr="00595A56" w:rsidRDefault="00FE6118" w:rsidP="00595A56">
      <w:pPr>
        <w:spacing w:line="240" w:lineRule="auto"/>
        <w:contextualSpacing/>
        <w:jc w:val="both"/>
        <w:rPr>
          <w:rFonts w:ascii="Times New Roman" w:hAnsi="Times New Roman" w:cs="Times New Roman"/>
          <w:sz w:val="28"/>
          <w:szCs w:val="28"/>
        </w:rPr>
      </w:pPr>
      <w:r w:rsidRPr="00595A56">
        <w:rPr>
          <w:rFonts w:ascii="Times New Roman" w:hAnsi="Times New Roman" w:cs="Times New Roman"/>
          <w:sz w:val="28"/>
          <w:szCs w:val="28"/>
        </w:rPr>
        <w:t xml:space="preserve">          - дошкольные образовательные учреждения;</w:t>
      </w:r>
    </w:p>
    <w:p w:rsidR="00FE6118" w:rsidRPr="00595A56" w:rsidRDefault="00FE6118" w:rsidP="00595A56">
      <w:pPr>
        <w:spacing w:line="240" w:lineRule="auto"/>
        <w:contextualSpacing/>
        <w:jc w:val="both"/>
        <w:rPr>
          <w:rFonts w:ascii="Times New Roman" w:hAnsi="Times New Roman" w:cs="Times New Roman"/>
          <w:sz w:val="28"/>
          <w:szCs w:val="28"/>
        </w:rPr>
      </w:pPr>
      <w:r w:rsidRPr="00595A56">
        <w:rPr>
          <w:rFonts w:ascii="Times New Roman" w:hAnsi="Times New Roman" w:cs="Times New Roman"/>
          <w:sz w:val="28"/>
          <w:szCs w:val="28"/>
        </w:rPr>
        <w:t xml:space="preserve">          - общеобразовательные учреждения;</w:t>
      </w:r>
    </w:p>
    <w:p w:rsidR="00FE6118" w:rsidRPr="00595A56" w:rsidRDefault="00FE6118" w:rsidP="00595A56">
      <w:pPr>
        <w:spacing w:line="240" w:lineRule="auto"/>
        <w:contextualSpacing/>
        <w:jc w:val="both"/>
        <w:rPr>
          <w:rFonts w:ascii="Times New Roman" w:hAnsi="Times New Roman" w:cs="Times New Roman"/>
          <w:sz w:val="28"/>
          <w:szCs w:val="28"/>
        </w:rPr>
      </w:pPr>
      <w:r w:rsidRPr="00595A56">
        <w:rPr>
          <w:rFonts w:ascii="Times New Roman" w:hAnsi="Times New Roman" w:cs="Times New Roman"/>
          <w:sz w:val="28"/>
          <w:szCs w:val="28"/>
        </w:rPr>
        <w:t xml:space="preserve">          - образовательные учреждения дополнительного образования детей.</w:t>
      </w:r>
    </w:p>
    <w:p w:rsidR="00162CB5" w:rsidRPr="00595A56" w:rsidRDefault="00FE6118" w:rsidP="00595A56">
      <w:pPr>
        <w:spacing w:line="240" w:lineRule="auto"/>
        <w:contextualSpacing/>
        <w:jc w:val="both"/>
        <w:rPr>
          <w:rFonts w:ascii="Times New Roman" w:hAnsi="Times New Roman" w:cs="Times New Roman"/>
          <w:sz w:val="28"/>
          <w:szCs w:val="28"/>
        </w:rPr>
      </w:pPr>
      <w:r w:rsidRPr="00FE6118">
        <w:rPr>
          <w:rFonts w:ascii="Times New Roman" w:hAnsi="Times New Roman" w:cs="Times New Roman"/>
          <w:b/>
          <w:sz w:val="28"/>
          <w:szCs w:val="28"/>
        </w:rPr>
        <w:t xml:space="preserve">        </w:t>
      </w:r>
      <w:r w:rsidRPr="00595A56">
        <w:rPr>
          <w:rFonts w:ascii="Times New Roman" w:hAnsi="Times New Roman" w:cs="Times New Roman"/>
          <w:sz w:val="28"/>
          <w:szCs w:val="28"/>
        </w:rPr>
        <w:t xml:space="preserve">Управление образования осуществляет функции по реализации полномочий в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РФ; организации предоставления дополнительного образования детям, за исключением дополнительного образования, финансовое обеспечение которого осуществляется органами государственной власти субъектов РФ; созданию условий для осуществления присмотра и ухода за детьми, содержание детей в муниципальных образовательных организациях; организации отдыха и оздоровления детей; по опеке и попечительству в отношении несовершеннолетних; содержанию зданий и сооружений муниципальных образовательных учреждений, обустройство прилегающих к ним территорий, а также отдельные функции и полномочия учредителя муниципальных учреждений. </w:t>
      </w:r>
      <w:r w:rsidR="00E333B6" w:rsidRPr="00595A56">
        <w:rPr>
          <w:rFonts w:ascii="Times New Roman" w:hAnsi="Times New Roman" w:cs="Times New Roman"/>
          <w:sz w:val="28"/>
          <w:szCs w:val="28"/>
        </w:rPr>
        <w:cr/>
      </w:r>
      <w:r w:rsidR="00162CB5" w:rsidRPr="00595A56">
        <w:rPr>
          <w:rFonts w:ascii="Times New Roman" w:hAnsi="Times New Roman" w:cs="Times New Roman"/>
          <w:sz w:val="28"/>
          <w:szCs w:val="28"/>
        </w:rPr>
        <w:t xml:space="preserve">          Управление образования в своей деятельности  руководствуется Конституцией РФ,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правовыми актами органов государственной власти, Алтайского края, местного самоуправления муниципального образования Каменский район Алтайского края.</w:t>
      </w:r>
    </w:p>
    <w:p w:rsidR="00E333B6" w:rsidRDefault="00162CB5" w:rsidP="00595A56">
      <w:pPr>
        <w:spacing w:line="240" w:lineRule="auto"/>
        <w:contextualSpacing/>
        <w:jc w:val="both"/>
        <w:rPr>
          <w:rFonts w:ascii="Times New Roman" w:hAnsi="Times New Roman" w:cs="Times New Roman"/>
          <w:sz w:val="28"/>
          <w:szCs w:val="28"/>
        </w:rPr>
      </w:pPr>
      <w:r w:rsidRPr="00595A56">
        <w:rPr>
          <w:rFonts w:ascii="Times New Roman" w:hAnsi="Times New Roman" w:cs="Times New Roman"/>
          <w:sz w:val="28"/>
          <w:szCs w:val="28"/>
        </w:rPr>
        <w:t xml:space="preserve">          Управление образования вправе от своего имени приобретать и осуществлять имущественные и неимущественные права, нести обязанность, быть истцом и ответчиком в суде.</w:t>
      </w:r>
    </w:p>
    <w:p w:rsidR="00C10392" w:rsidRDefault="00C10392" w:rsidP="00595A56">
      <w:pPr>
        <w:spacing w:line="240" w:lineRule="auto"/>
        <w:contextualSpacing/>
        <w:jc w:val="both"/>
        <w:rPr>
          <w:rFonts w:ascii="Times New Roman" w:hAnsi="Times New Roman" w:cs="Times New Roman"/>
          <w:sz w:val="28"/>
          <w:szCs w:val="28"/>
        </w:rPr>
      </w:pPr>
    </w:p>
    <w:p w:rsidR="00C93AFC" w:rsidRDefault="00C93AFC" w:rsidP="00C93AF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93AFC">
        <w:rPr>
          <w:rFonts w:ascii="Times New Roman" w:hAnsi="Times New Roman" w:cs="Times New Roman"/>
          <w:sz w:val="28"/>
          <w:szCs w:val="28"/>
        </w:rPr>
        <w:t xml:space="preserve">Одной из основных задач бухгалтерского учета является формирование полной и достоверной информации о деятельности </w:t>
      </w:r>
      <w:r>
        <w:rPr>
          <w:rFonts w:ascii="Times New Roman" w:hAnsi="Times New Roman" w:cs="Times New Roman"/>
          <w:sz w:val="28"/>
          <w:szCs w:val="28"/>
        </w:rPr>
        <w:t>учреждения</w:t>
      </w:r>
      <w:r w:rsidRPr="00C93AFC">
        <w:rPr>
          <w:rFonts w:ascii="Times New Roman" w:hAnsi="Times New Roman" w:cs="Times New Roman"/>
          <w:sz w:val="28"/>
          <w:szCs w:val="28"/>
        </w:rPr>
        <w:t xml:space="preserve"> и его имущественном положении. Согласно части 3 статьи 11 Федерального закона от 06.12.2011 года №402-ФЗ «О бухгалтерском учете» для обеспечения достоверности данных бухгалтерского учета и бюджетной отчетности </w:t>
      </w:r>
      <w:r>
        <w:rPr>
          <w:rFonts w:ascii="Times New Roman" w:hAnsi="Times New Roman" w:cs="Times New Roman"/>
          <w:sz w:val="28"/>
          <w:szCs w:val="28"/>
        </w:rPr>
        <w:t xml:space="preserve">учреждения </w:t>
      </w:r>
      <w:r w:rsidRPr="00C93AFC">
        <w:rPr>
          <w:rFonts w:ascii="Times New Roman" w:hAnsi="Times New Roman" w:cs="Times New Roman"/>
          <w:sz w:val="28"/>
          <w:szCs w:val="28"/>
        </w:rPr>
        <w:t xml:space="preserve">обязаны проводить инвентаризацию имущества и </w:t>
      </w:r>
      <w:r w:rsidR="000A7A87">
        <w:rPr>
          <w:rFonts w:ascii="Times New Roman" w:hAnsi="Times New Roman" w:cs="Times New Roman"/>
          <w:sz w:val="28"/>
          <w:szCs w:val="28"/>
        </w:rPr>
        <w:t xml:space="preserve">финансовых </w:t>
      </w:r>
      <w:r w:rsidRPr="00C93AFC">
        <w:rPr>
          <w:rFonts w:ascii="Times New Roman" w:hAnsi="Times New Roman" w:cs="Times New Roman"/>
          <w:sz w:val="28"/>
          <w:szCs w:val="28"/>
        </w:rPr>
        <w:t xml:space="preserve">обязательств, в ходе которой проверяются и документально подтверждаются их наличие, состояние и оценка. </w:t>
      </w:r>
      <w:r w:rsidR="000A7A87">
        <w:rPr>
          <w:rFonts w:ascii="Times New Roman" w:hAnsi="Times New Roman" w:cs="Times New Roman"/>
          <w:sz w:val="28"/>
          <w:szCs w:val="28"/>
        </w:rPr>
        <w:t>В Управлении образования</w:t>
      </w:r>
      <w:r w:rsidRPr="00C93AFC">
        <w:rPr>
          <w:rFonts w:ascii="Times New Roman" w:hAnsi="Times New Roman" w:cs="Times New Roman"/>
          <w:sz w:val="28"/>
          <w:szCs w:val="28"/>
        </w:rPr>
        <w:t xml:space="preserve"> </w:t>
      </w:r>
      <w:r w:rsidR="000A7A87">
        <w:rPr>
          <w:rFonts w:ascii="Times New Roman" w:hAnsi="Times New Roman" w:cs="Times New Roman"/>
          <w:sz w:val="28"/>
          <w:szCs w:val="28"/>
        </w:rPr>
        <w:t>проведена</w:t>
      </w:r>
      <w:r w:rsidRPr="00C93AFC">
        <w:rPr>
          <w:rFonts w:ascii="Times New Roman" w:hAnsi="Times New Roman" w:cs="Times New Roman"/>
          <w:sz w:val="28"/>
          <w:szCs w:val="28"/>
        </w:rPr>
        <w:t xml:space="preserve"> инвентаризаци</w:t>
      </w:r>
      <w:r w:rsidR="000A7A87">
        <w:rPr>
          <w:rFonts w:ascii="Times New Roman" w:hAnsi="Times New Roman" w:cs="Times New Roman"/>
          <w:sz w:val="28"/>
          <w:szCs w:val="28"/>
        </w:rPr>
        <w:t>я</w:t>
      </w:r>
      <w:r w:rsidRPr="00C93AFC">
        <w:rPr>
          <w:rFonts w:ascii="Times New Roman" w:hAnsi="Times New Roman" w:cs="Times New Roman"/>
          <w:sz w:val="28"/>
          <w:szCs w:val="28"/>
        </w:rPr>
        <w:t xml:space="preserve"> имущества на основании приказа </w:t>
      </w:r>
      <w:r w:rsidR="000A7A87">
        <w:rPr>
          <w:rFonts w:ascii="Times New Roman" w:hAnsi="Times New Roman" w:cs="Times New Roman"/>
          <w:sz w:val="28"/>
          <w:szCs w:val="28"/>
        </w:rPr>
        <w:t>начальник</w:t>
      </w:r>
      <w:r w:rsidR="00CA554A">
        <w:rPr>
          <w:rFonts w:ascii="Times New Roman" w:hAnsi="Times New Roman" w:cs="Times New Roman"/>
          <w:sz w:val="28"/>
          <w:szCs w:val="28"/>
        </w:rPr>
        <w:t>а</w:t>
      </w:r>
      <w:r w:rsidR="000A7A87">
        <w:rPr>
          <w:rFonts w:ascii="Times New Roman" w:hAnsi="Times New Roman" w:cs="Times New Roman"/>
          <w:sz w:val="28"/>
          <w:szCs w:val="28"/>
        </w:rPr>
        <w:t xml:space="preserve"> Управления образования</w:t>
      </w:r>
      <w:r w:rsidRPr="00C93AFC">
        <w:rPr>
          <w:rFonts w:ascii="Times New Roman" w:hAnsi="Times New Roman" w:cs="Times New Roman"/>
          <w:sz w:val="28"/>
          <w:szCs w:val="28"/>
        </w:rPr>
        <w:t xml:space="preserve"> </w:t>
      </w:r>
      <w:r w:rsidR="000A7A87">
        <w:rPr>
          <w:rFonts w:ascii="Times New Roman" w:hAnsi="Times New Roman" w:cs="Times New Roman"/>
          <w:sz w:val="28"/>
          <w:szCs w:val="28"/>
        </w:rPr>
        <w:t>от 13.11.2023 №944 с</w:t>
      </w:r>
      <w:r w:rsidRPr="00C93AFC">
        <w:rPr>
          <w:rFonts w:ascii="Times New Roman" w:hAnsi="Times New Roman" w:cs="Times New Roman"/>
          <w:sz w:val="28"/>
          <w:szCs w:val="28"/>
        </w:rPr>
        <w:t xml:space="preserve"> устан</w:t>
      </w:r>
      <w:r w:rsidR="000A7A87">
        <w:rPr>
          <w:rFonts w:ascii="Times New Roman" w:hAnsi="Times New Roman" w:cs="Times New Roman"/>
          <w:sz w:val="28"/>
          <w:szCs w:val="28"/>
        </w:rPr>
        <w:t>о</w:t>
      </w:r>
      <w:r w:rsidRPr="00C93AFC">
        <w:rPr>
          <w:rFonts w:ascii="Times New Roman" w:hAnsi="Times New Roman" w:cs="Times New Roman"/>
          <w:sz w:val="28"/>
          <w:szCs w:val="28"/>
        </w:rPr>
        <w:t>вл</w:t>
      </w:r>
      <w:r w:rsidR="000A7A87">
        <w:rPr>
          <w:rFonts w:ascii="Times New Roman" w:hAnsi="Times New Roman" w:cs="Times New Roman"/>
          <w:sz w:val="28"/>
          <w:szCs w:val="28"/>
        </w:rPr>
        <w:t>ением</w:t>
      </w:r>
      <w:r w:rsidRPr="00C93AFC">
        <w:rPr>
          <w:rFonts w:ascii="Times New Roman" w:hAnsi="Times New Roman" w:cs="Times New Roman"/>
          <w:sz w:val="28"/>
          <w:szCs w:val="28"/>
        </w:rPr>
        <w:t xml:space="preserve"> дат</w:t>
      </w:r>
      <w:r w:rsidR="000A7A87">
        <w:rPr>
          <w:rFonts w:ascii="Times New Roman" w:hAnsi="Times New Roman" w:cs="Times New Roman"/>
          <w:sz w:val="28"/>
          <w:szCs w:val="28"/>
        </w:rPr>
        <w:t>ы проведения инвентаризации</w:t>
      </w:r>
      <w:r w:rsidRPr="00C93AFC">
        <w:rPr>
          <w:rFonts w:ascii="Times New Roman" w:hAnsi="Times New Roman" w:cs="Times New Roman"/>
          <w:sz w:val="28"/>
          <w:szCs w:val="28"/>
        </w:rPr>
        <w:t>. По результатам инвентаризации составл</w:t>
      </w:r>
      <w:r w:rsidR="000A7A87">
        <w:rPr>
          <w:rFonts w:ascii="Times New Roman" w:hAnsi="Times New Roman" w:cs="Times New Roman"/>
          <w:sz w:val="28"/>
          <w:szCs w:val="28"/>
        </w:rPr>
        <w:t>ены</w:t>
      </w:r>
      <w:r w:rsidRPr="00C93AFC">
        <w:rPr>
          <w:rFonts w:ascii="Times New Roman" w:hAnsi="Times New Roman" w:cs="Times New Roman"/>
          <w:sz w:val="28"/>
          <w:szCs w:val="28"/>
        </w:rPr>
        <w:t xml:space="preserve"> инвентариз</w:t>
      </w:r>
      <w:r w:rsidR="00FA6077">
        <w:rPr>
          <w:rFonts w:ascii="Times New Roman" w:hAnsi="Times New Roman" w:cs="Times New Roman"/>
          <w:sz w:val="28"/>
          <w:szCs w:val="28"/>
        </w:rPr>
        <w:t>ационные описи, в которых отра</w:t>
      </w:r>
      <w:r w:rsidR="000A7A87">
        <w:rPr>
          <w:rFonts w:ascii="Times New Roman" w:hAnsi="Times New Roman" w:cs="Times New Roman"/>
          <w:sz w:val="28"/>
          <w:szCs w:val="28"/>
        </w:rPr>
        <w:t>жены</w:t>
      </w:r>
      <w:r w:rsidRPr="00C93AFC">
        <w:rPr>
          <w:rFonts w:ascii="Times New Roman" w:hAnsi="Times New Roman" w:cs="Times New Roman"/>
          <w:sz w:val="28"/>
          <w:szCs w:val="28"/>
        </w:rPr>
        <w:t xml:space="preserve"> результаты, то есть расхождения между показателями по данным бухгалтерского учета и сведениями из инвентаризационных описей.</w:t>
      </w:r>
    </w:p>
    <w:p w:rsidR="00FA6077" w:rsidRDefault="00FA6077" w:rsidP="00C93AFC">
      <w:pPr>
        <w:jc w:val="both"/>
        <w:rPr>
          <w:rFonts w:ascii="Times New Roman" w:hAnsi="Times New Roman" w:cs="Times New Roman"/>
          <w:sz w:val="28"/>
          <w:szCs w:val="28"/>
        </w:rPr>
      </w:pPr>
      <w:r>
        <w:rPr>
          <w:rFonts w:ascii="Times New Roman" w:hAnsi="Times New Roman" w:cs="Times New Roman"/>
          <w:sz w:val="28"/>
          <w:szCs w:val="28"/>
        </w:rPr>
        <w:t xml:space="preserve"> Приказом от 30.12.2022 № 1098 утверждена постоянно действующая инвентаризационная комиссия.</w:t>
      </w:r>
    </w:p>
    <w:p w:rsidR="008017E5" w:rsidRPr="00C93AFC" w:rsidRDefault="00867BAE" w:rsidP="00D93F52">
      <w:pPr>
        <w:jc w:val="both"/>
        <w:rPr>
          <w:rFonts w:ascii="Times New Roman" w:hAnsi="Times New Roman" w:cs="Times New Roman"/>
          <w:sz w:val="28"/>
          <w:szCs w:val="28"/>
        </w:rPr>
      </w:pPr>
      <w:r>
        <w:rPr>
          <w:rFonts w:ascii="Times New Roman" w:hAnsi="Times New Roman" w:cs="Times New Roman"/>
          <w:b/>
          <w:sz w:val="28"/>
          <w:szCs w:val="28"/>
        </w:rPr>
        <w:t xml:space="preserve">  </w:t>
      </w:r>
      <w:r w:rsidR="008017E5" w:rsidRPr="008017E5">
        <w:rPr>
          <w:rFonts w:ascii="Times New Roman" w:hAnsi="Times New Roman" w:cs="Times New Roman"/>
          <w:b/>
          <w:sz w:val="28"/>
          <w:szCs w:val="28"/>
        </w:rPr>
        <w:t>Органом, осуществляющим функции и полномочия Учредителя, является Администрация Ка</w:t>
      </w:r>
      <w:r w:rsidR="008017E5">
        <w:rPr>
          <w:rFonts w:ascii="Times New Roman" w:hAnsi="Times New Roman" w:cs="Times New Roman"/>
          <w:b/>
          <w:sz w:val="28"/>
          <w:szCs w:val="28"/>
        </w:rPr>
        <w:t xml:space="preserve">менского района Алтайского края </w:t>
      </w:r>
      <w:r w:rsidR="008017E5" w:rsidRPr="008017E5">
        <w:rPr>
          <w:rFonts w:ascii="Times New Roman" w:hAnsi="Times New Roman" w:cs="Times New Roman"/>
          <w:b/>
          <w:sz w:val="28"/>
          <w:szCs w:val="28"/>
        </w:rPr>
        <w:t xml:space="preserve">(п.4.9 Положения об Управлении образования Администрации Каменского района Алтайского края). </w:t>
      </w:r>
      <w:r w:rsidR="008017E5">
        <w:rPr>
          <w:rFonts w:ascii="Times New Roman" w:hAnsi="Times New Roman" w:cs="Times New Roman"/>
          <w:b/>
          <w:sz w:val="28"/>
          <w:szCs w:val="28"/>
        </w:rPr>
        <w:t>В</w:t>
      </w:r>
      <w:r w:rsidR="008017E5" w:rsidRPr="008017E5">
        <w:rPr>
          <w:rFonts w:ascii="Times New Roman" w:hAnsi="Times New Roman" w:cs="Times New Roman"/>
          <w:b/>
          <w:sz w:val="28"/>
          <w:szCs w:val="28"/>
        </w:rPr>
        <w:t xml:space="preserve"> казенных</w:t>
      </w:r>
      <w:r w:rsidR="008017E5">
        <w:rPr>
          <w:rFonts w:ascii="Times New Roman" w:hAnsi="Times New Roman" w:cs="Times New Roman"/>
          <w:b/>
          <w:sz w:val="28"/>
          <w:szCs w:val="28"/>
        </w:rPr>
        <w:t xml:space="preserve"> учреждениях</w:t>
      </w:r>
      <w:r w:rsidR="008017E5" w:rsidRPr="008017E5">
        <w:rPr>
          <w:rFonts w:ascii="Times New Roman" w:hAnsi="Times New Roman" w:cs="Times New Roman"/>
          <w:b/>
          <w:sz w:val="28"/>
          <w:szCs w:val="28"/>
        </w:rPr>
        <w:t xml:space="preserve"> имущество закрепляется на праве оперативного управления, а собственником имущества остается учредитель, т. е. </w:t>
      </w:r>
      <w:r w:rsidR="008017E5">
        <w:rPr>
          <w:rFonts w:ascii="Times New Roman" w:hAnsi="Times New Roman" w:cs="Times New Roman"/>
          <w:b/>
          <w:sz w:val="28"/>
          <w:szCs w:val="28"/>
        </w:rPr>
        <w:t xml:space="preserve">Администрация Каменского района. </w:t>
      </w:r>
      <w:r w:rsidR="008017E5" w:rsidRPr="008017E5">
        <w:rPr>
          <w:rFonts w:ascii="Times New Roman" w:hAnsi="Times New Roman" w:cs="Times New Roman"/>
          <w:b/>
          <w:sz w:val="28"/>
          <w:szCs w:val="28"/>
        </w:rPr>
        <w:t xml:space="preserve"> </w:t>
      </w:r>
      <w:r w:rsidR="008017E5">
        <w:rPr>
          <w:rFonts w:ascii="Times New Roman" w:hAnsi="Times New Roman" w:cs="Times New Roman"/>
          <w:b/>
          <w:sz w:val="28"/>
          <w:szCs w:val="28"/>
        </w:rPr>
        <w:t>В</w:t>
      </w:r>
      <w:r w:rsidR="008017E5" w:rsidRPr="008017E5">
        <w:rPr>
          <w:rFonts w:ascii="Times New Roman" w:hAnsi="Times New Roman" w:cs="Times New Roman"/>
          <w:b/>
          <w:sz w:val="28"/>
          <w:szCs w:val="28"/>
        </w:rPr>
        <w:t xml:space="preserve"> соответствии с новой редакцией ст. 296 Гражданского кодекса РФ (далее – ГК РФ) учреждение, за которым имущество закреплено на праве оперативного управления, либо приобретенное учреждением за счет средств, выделенных ему собственником на приобретение этого имущества</w:t>
      </w:r>
      <w:r w:rsidR="008017E5" w:rsidRPr="008017E5">
        <w:rPr>
          <w:rFonts w:ascii="Times New Roman" w:hAnsi="Times New Roman" w:cs="Times New Roman"/>
          <w:sz w:val="28"/>
          <w:szCs w:val="28"/>
        </w:rPr>
        <w:t>.</w:t>
      </w:r>
      <w:r w:rsidR="008017E5">
        <w:rPr>
          <w:rFonts w:ascii="Times New Roman" w:hAnsi="Times New Roman" w:cs="Times New Roman"/>
          <w:sz w:val="28"/>
          <w:szCs w:val="28"/>
        </w:rPr>
        <w:t xml:space="preserve"> </w:t>
      </w:r>
      <w:r w:rsidR="00906ACF" w:rsidRPr="00906ACF">
        <w:rPr>
          <w:rFonts w:ascii="Times New Roman" w:hAnsi="Times New Roman" w:cs="Times New Roman"/>
          <w:b/>
          <w:sz w:val="28"/>
          <w:szCs w:val="28"/>
        </w:rPr>
        <w:t>В свою очередь, имущество, принадлежащее на праве собственности городским и сельским поселениям, а также муниципальным образованиям, является муниципальной собственностью (п.1 ст.215ГК РФ) и должно учитываться в реестре муниципального имущества.</w:t>
      </w:r>
      <w:r w:rsidR="00906ACF">
        <w:rPr>
          <w:rFonts w:ascii="Times New Roman" w:hAnsi="Times New Roman" w:cs="Times New Roman"/>
          <w:b/>
          <w:sz w:val="28"/>
          <w:szCs w:val="28"/>
        </w:rPr>
        <w:t xml:space="preserve"> В нарушении </w:t>
      </w:r>
      <w:r w:rsidR="00CD1D91" w:rsidRPr="00CD1D91">
        <w:rPr>
          <w:rFonts w:ascii="Times New Roman" w:hAnsi="Times New Roman" w:cs="Times New Roman"/>
          <w:b/>
          <w:sz w:val="28"/>
          <w:szCs w:val="28"/>
        </w:rPr>
        <w:t xml:space="preserve">требования п.15 раздела III Приказа Минфина России от 10.10.2023 N 163н "Об утверждении Порядка ведения органами местного самоуправления реестров муниципального имущества" (Зарегистрировано в Минюсте России 01.12.2023 N 76239) в части постановки и выбытия имущества Учреждения в Реестре муниципального имущества, не выполняются. Правообладатель для внесения в реестр сведений об имуществе, приобретенном им по договорам или на иных основаниях, поступающем </w:t>
      </w:r>
      <w:r w:rsidR="00CD1D91" w:rsidRPr="00CD1D91">
        <w:rPr>
          <w:rFonts w:ascii="Times New Roman" w:hAnsi="Times New Roman" w:cs="Times New Roman"/>
          <w:b/>
          <w:sz w:val="28"/>
          <w:szCs w:val="28"/>
        </w:rPr>
        <w:lastRenderedPageBreak/>
        <w:t>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r w:rsidR="00CD1D91">
        <w:rPr>
          <w:rFonts w:ascii="Times New Roman" w:hAnsi="Times New Roman" w:cs="Times New Roman"/>
          <w:b/>
          <w:sz w:val="28"/>
          <w:szCs w:val="28"/>
        </w:rPr>
        <w:t xml:space="preserve"> </w:t>
      </w:r>
    </w:p>
    <w:p w:rsidR="00C93AFC" w:rsidRPr="006500C1" w:rsidRDefault="006500C1" w:rsidP="00C93AFC">
      <w:pPr>
        <w:jc w:val="both"/>
        <w:rPr>
          <w:rFonts w:ascii="Times New Roman" w:hAnsi="Times New Roman" w:cs="Times New Roman"/>
          <w:sz w:val="28"/>
          <w:szCs w:val="28"/>
        </w:rPr>
      </w:pPr>
      <w:r>
        <w:rPr>
          <w:rFonts w:ascii="Times New Roman" w:hAnsi="Times New Roman" w:cs="Times New Roman"/>
          <w:sz w:val="28"/>
          <w:szCs w:val="28"/>
        </w:rPr>
        <w:t xml:space="preserve">            </w:t>
      </w:r>
      <w:r w:rsidR="00C93AFC" w:rsidRPr="006500C1">
        <w:rPr>
          <w:rFonts w:ascii="Times New Roman" w:hAnsi="Times New Roman" w:cs="Times New Roman"/>
          <w:sz w:val="28"/>
          <w:szCs w:val="28"/>
        </w:rPr>
        <w:t xml:space="preserve">Имущество </w:t>
      </w:r>
      <w:r w:rsidR="0033694C" w:rsidRPr="006500C1">
        <w:rPr>
          <w:rFonts w:ascii="Times New Roman" w:hAnsi="Times New Roman" w:cs="Times New Roman"/>
          <w:sz w:val="28"/>
          <w:szCs w:val="28"/>
        </w:rPr>
        <w:t>Управления</w:t>
      </w:r>
      <w:r w:rsidRPr="006500C1">
        <w:rPr>
          <w:rFonts w:ascii="Times New Roman" w:hAnsi="Times New Roman" w:cs="Times New Roman"/>
          <w:sz w:val="28"/>
          <w:szCs w:val="28"/>
        </w:rPr>
        <w:t xml:space="preserve"> образования</w:t>
      </w:r>
      <w:r w:rsidR="0033694C" w:rsidRPr="006500C1">
        <w:rPr>
          <w:rFonts w:ascii="Times New Roman" w:hAnsi="Times New Roman" w:cs="Times New Roman"/>
          <w:sz w:val="28"/>
          <w:szCs w:val="28"/>
        </w:rPr>
        <w:t xml:space="preserve"> </w:t>
      </w:r>
      <w:r w:rsidR="00C93AFC" w:rsidRPr="006500C1">
        <w:rPr>
          <w:rFonts w:ascii="Times New Roman" w:hAnsi="Times New Roman" w:cs="Times New Roman"/>
          <w:sz w:val="28"/>
          <w:szCs w:val="28"/>
        </w:rPr>
        <w:t xml:space="preserve">находится в муниципальной собственности </w:t>
      </w:r>
      <w:r>
        <w:rPr>
          <w:rFonts w:ascii="Times New Roman" w:hAnsi="Times New Roman" w:cs="Times New Roman"/>
          <w:sz w:val="28"/>
          <w:szCs w:val="28"/>
        </w:rPr>
        <w:t xml:space="preserve">Администрации </w:t>
      </w:r>
      <w:r w:rsidRPr="006500C1">
        <w:rPr>
          <w:rFonts w:ascii="Times New Roman" w:hAnsi="Times New Roman" w:cs="Times New Roman"/>
          <w:sz w:val="28"/>
          <w:szCs w:val="28"/>
        </w:rPr>
        <w:t xml:space="preserve">Каменского </w:t>
      </w:r>
      <w:r w:rsidR="00C93AFC" w:rsidRPr="006500C1">
        <w:rPr>
          <w:rFonts w:ascii="Times New Roman" w:hAnsi="Times New Roman" w:cs="Times New Roman"/>
          <w:sz w:val="28"/>
          <w:szCs w:val="28"/>
        </w:rPr>
        <w:t xml:space="preserve">района и принадлежит </w:t>
      </w:r>
      <w:r w:rsidRPr="006500C1">
        <w:rPr>
          <w:rFonts w:ascii="Times New Roman" w:hAnsi="Times New Roman" w:cs="Times New Roman"/>
          <w:sz w:val="28"/>
          <w:szCs w:val="28"/>
        </w:rPr>
        <w:t>учреждению</w:t>
      </w:r>
      <w:r w:rsidR="00C93AFC" w:rsidRPr="006500C1">
        <w:rPr>
          <w:rFonts w:ascii="Times New Roman" w:hAnsi="Times New Roman" w:cs="Times New Roman"/>
          <w:sz w:val="28"/>
          <w:szCs w:val="28"/>
        </w:rPr>
        <w:t xml:space="preserve">  на праве хозяйственного ведения и отражается на его самостоятельном балансе.</w:t>
      </w:r>
    </w:p>
    <w:p w:rsidR="00335D7C" w:rsidRDefault="00C93AFC" w:rsidP="00C93AFC">
      <w:pPr>
        <w:jc w:val="both"/>
        <w:rPr>
          <w:rFonts w:ascii="Times New Roman" w:hAnsi="Times New Roman" w:cs="Times New Roman"/>
          <w:sz w:val="28"/>
          <w:szCs w:val="28"/>
        </w:rPr>
      </w:pPr>
      <w:r w:rsidRPr="00C93AFC">
        <w:rPr>
          <w:rFonts w:ascii="Times New Roman" w:hAnsi="Times New Roman" w:cs="Times New Roman"/>
          <w:sz w:val="28"/>
          <w:szCs w:val="28"/>
        </w:rPr>
        <w:t xml:space="preserve"> </w:t>
      </w:r>
      <w:r w:rsidRPr="00B35464">
        <w:rPr>
          <w:rFonts w:ascii="Times New Roman" w:hAnsi="Times New Roman" w:cs="Times New Roman"/>
          <w:sz w:val="28"/>
          <w:szCs w:val="28"/>
        </w:rPr>
        <w:t>В ходе проверки были предоставлены инвентаризационные описи по учету основных средств</w:t>
      </w:r>
      <w:r w:rsidR="00B60E3E" w:rsidRPr="00B35464">
        <w:rPr>
          <w:rFonts w:ascii="Times New Roman" w:hAnsi="Times New Roman" w:cs="Times New Roman"/>
          <w:sz w:val="28"/>
          <w:szCs w:val="28"/>
        </w:rPr>
        <w:t xml:space="preserve"> за 2023 год Форма ОКУД 0317001</w:t>
      </w:r>
      <w:r w:rsidR="00335D7C" w:rsidRPr="00B35464">
        <w:rPr>
          <w:rFonts w:ascii="Times New Roman" w:hAnsi="Times New Roman" w:cs="Times New Roman"/>
          <w:sz w:val="28"/>
          <w:szCs w:val="28"/>
        </w:rPr>
        <w:t>.</w:t>
      </w:r>
    </w:p>
    <w:p w:rsidR="00772878" w:rsidRDefault="00532640" w:rsidP="00532640">
      <w:pPr>
        <w:jc w:val="both"/>
        <w:rPr>
          <w:rFonts w:ascii="Times New Roman" w:hAnsi="Times New Roman" w:cs="Times New Roman"/>
          <w:sz w:val="28"/>
          <w:szCs w:val="28"/>
        </w:rPr>
      </w:pPr>
      <w:r w:rsidRPr="00532640">
        <w:rPr>
          <w:rFonts w:ascii="Times New Roman" w:hAnsi="Times New Roman" w:cs="Times New Roman"/>
          <w:sz w:val="28"/>
          <w:szCs w:val="28"/>
        </w:rPr>
        <w:t>Инвентарные карточки учета объекта основных средств ведутся в</w:t>
      </w:r>
      <w:r>
        <w:rPr>
          <w:rFonts w:ascii="Times New Roman" w:hAnsi="Times New Roman" w:cs="Times New Roman"/>
          <w:sz w:val="28"/>
          <w:szCs w:val="28"/>
        </w:rPr>
        <w:t xml:space="preserve"> </w:t>
      </w:r>
      <w:r w:rsidRPr="00532640">
        <w:rPr>
          <w:rFonts w:ascii="Times New Roman" w:hAnsi="Times New Roman" w:cs="Times New Roman"/>
          <w:sz w:val="28"/>
          <w:szCs w:val="28"/>
        </w:rPr>
        <w:t>электронной форме</w:t>
      </w:r>
      <w:r>
        <w:rPr>
          <w:rFonts w:ascii="Times New Roman" w:hAnsi="Times New Roman" w:cs="Times New Roman"/>
          <w:sz w:val="28"/>
          <w:szCs w:val="28"/>
        </w:rPr>
        <w:t>.</w:t>
      </w:r>
    </w:p>
    <w:p w:rsidR="00B35464" w:rsidRDefault="00B35464" w:rsidP="00532640">
      <w:pPr>
        <w:jc w:val="both"/>
        <w:rPr>
          <w:rFonts w:ascii="Times New Roman" w:hAnsi="Times New Roman" w:cs="Times New Roman"/>
          <w:sz w:val="28"/>
          <w:szCs w:val="28"/>
        </w:rPr>
      </w:pPr>
      <w:r>
        <w:rPr>
          <w:rFonts w:ascii="Times New Roman" w:hAnsi="Times New Roman" w:cs="Times New Roman"/>
          <w:sz w:val="28"/>
          <w:szCs w:val="28"/>
        </w:rPr>
        <w:t>По состоянию на 01.01.2023 года в Управлении образования числилось основных средств на сумму 2504663,88 рублей.  Поступило в течение 2023 года основных средств на сумму 1022391,72 рубля, списано на сумму 954215,80</w:t>
      </w:r>
      <w:r w:rsidR="00261A77">
        <w:rPr>
          <w:rFonts w:ascii="Times New Roman" w:hAnsi="Times New Roman" w:cs="Times New Roman"/>
          <w:sz w:val="28"/>
          <w:szCs w:val="28"/>
        </w:rPr>
        <w:t xml:space="preserve"> </w:t>
      </w:r>
      <w:r>
        <w:rPr>
          <w:rFonts w:ascii="Times New Roman" w:hAnsi="Times New Roman" w:cs="Times New Roman"/>
          <w:sz w:val="28"/>
          <w:szCs w:val="28"/>
        </w:rPr>
        <w:t>рублей, в т. ч. гаражный бокс на сумму 108224,55 рублей и компьютерная и офисная техника</w:t>
      </w:r>
      <w:r w:rsidR="00AF0EBC">
        <w:rPr>
          <w:rFonts w:ascii="Times New Roman" w:hAnsi="Times New Roman" w:cs="Times New Roman"/>
          <w:sz w:val="28"/>
          <w:szCs w:val="28"/>
        </w:rPr>
        <w:t xml:space="preserve">, </w:t>
      </w:r>
      <w:r>
        <w:rPr>
          <w:rFonts w:ascii="Times New Roman" w:hAnsi="Times New Roman" w:cs="Times New Roman"/>
          <w:sz w:val="28"/>
          <w:szCs w:val="28"/>
        </w:rPr>
        <w:t>на сумму 845991,25 рублей.</w:t>
      </w:r>
    </w:p>
    <w:p w:rsidR="008D5AC6" w:rsidRDefault="0022083C" w:rsidP="00532640">
      <w:pPr>
        <w:jc w:val="both"/>
        <w:rPr>
          <w:rFonts w:ascii="Times New Roman" w:hAnsi="Times New Roman" w:cs="Times New Roman"/>
          <w:sz w:val="28"/>
          <w:szCs w:val="28"/>
        </w:rPr>
      </w:pPr>
      <w:r>
        <w:rPr>
          <w:rFonts w:ascii="Times New Roman" w:hAnsi="Times New Roman" w:cs="Times New Roman"/>
          <w:sz w:val="28"/>
          <w:szCs w:val="28"/>
        </w:rPr>
        <w:t>За 2024 год приобретено основных средств на сумму 73440,00 рублей, списано основных средств на сумму 73440,00рублей, в т. ч. компьютерной</w:t>
      </w:r>
      <w:r w:rsidR="00261A77">
        <w:rPr>
          <w:rFonts w:ascii="Times New Roman" w:hAnsi="Times New Roman" w:cs="Times New Roman"/>
          <w:sz w:val="28"/>
          <w:szCs w:val="28"/>
        </w:rPr>
        <w:t xml:space="preserve"> техники </w:t>
      </w:r>
      <w:r>
        <w:rPr>
          <w:rFonts w:ascii="Times New Roman" w:hAnsi="Times New Roman" w:cs="Times New Roman"/>
          <w:sz w:val="28"/>
          <w:szCs w:val="28"/>
        </w:rPr>
        <w:t xml:space="preserve"> и офисной мебели</w:t>
      </w:r>
      <w:r w:rsidR="00025C7D">
        <w:rPr>
          <w:rFonts w:ascii="Times New Roman" w:hAnsi="Times New Roman" w:cs="Times New Roman"/>
          <w:sz w:val="28"/>
          <w:szCs w:val="28"/>
        </w:rPr>
        <w:t xml:space="preserve">, </w:t>
      </w:r>
      <w:r>
        <w:rPr>
          <w:rFonts w:ascii="Times New Roman" w:hAnsi="Times New Roman" w:cs="Times New Roman"/>
          <w:sz w:val="28"/>
          <w:szCs w:val="28"/>
        </w:rPr>
        <w:t xml:space="preserve">в сумме 73440,0 рублей. Остаток основных средств на 01.10.2024 года </w:t>
      </w:r>
      <w:r w:rsidR="00140AE7">
        <w:rPr>
          <w:rFonts w:ascii="Times New Roman" w:hAnsi="Times New Roman" w:cs="Times New Roman"/>
          <w:sz w:val="28"/>
          <w:szCs w:val="28"/>
        </w:rPr>
        <w:t xml:space="preserve"> составил </w:t>
      </w:r>
      <w:r>
        <w:rPr>
          <w:rFonts w:ascii="Times New Roman" w:hAnsi="Times New Roman" w:cs="Times New Roman"/>
          <w:sz w:val="28"/>
          <w:szCs w:val="28"/>
        </w:rPr>
        <w:t>в сумме 2581737,80 рублей.</w:t>
      </w:r>
    </w:p>
    <w:p w:rsidR="00140AE7" w:rsidRDefault="005006BD" w:rsidP="00532640">
      <w:pPr>
        <w:jc w:val="both"/>
        <w:rPr>
          <w:rFonts w:ascii="Times New Roman" w:hAnsi="Times New Roman" w:cs="Times New Roman"/>
          <w:sz w:val="28"/>
          <w:szCs w:val="28"/>
        </w:rPr>
      </w:pPr>
      <w:r w:rsidRPr="005006BD">
        <w:rPr>
          <w:rFonts w:ascii="Times New Roman" w:hAnsi="Times New Roman" w:cs="Times New Roman"/>
          <w:sz w:val="28"/>
          <w:szCs w:val="28"/>
        </w:rPr>
        <w:t xml:space="preserve">Анализ движения материальных запасов за 2023 и </w:t>
      </w:r>
      <w:r w:rsidR="00140AE7">
        <w:rPr>
          <w:rFonts w:ascii="Times New Roman" w:hAnsi="Times New Roman" w:cs="Times New Roman"/>
          <w:sz w:val="28"/>
          <w:szCs w:val="28"/>
        </w:rPr>
        <w:t xml:space="preserve">первое полугодие </w:t>
      </w:r>
      <w:r w:rsidRPr="005006BD">
        <w:rPr>
          <w:rFonts w:ascii="Times New Roman" w:hAnsi="Times New Roman" w:cs="Times New Roman"/>
          <w:sz w:val="28"/>
          <w:szCs w:val="28"/>
        </w:rPr>
        <w:t>2024 год</w:t>
      </w:r>
      <w:r w:rsidR="00140AE7">
        <w:rPr>
          <w:rFonts w:ascii="Times New Roman" w:hAnsi="Times New Roman" w:cs="Times New Roman"/>
          <w:sz w:val="28"/>
          <w:szCs w:val="28"/>
        </w:rPr>
        <w:t xml:space="preserve">а </w:t>
      </w:r>
      <w:r w:rsidRPr="005006BD">
        <w:rPr>
          <w:rFonts w:ascii="Times New Roman" w:hAnsi="Times New Roman" w:cs="Times New Roman"/>
          <w:sz w:val="28"/>
          <w:szCs w:val="28"/>
        </w:rPr>
        <w:t xml:space="preserve"> позволяют оценить эффективность использования ресурсов </w:t>
      </w:r>
      <w:r>
        <w:rPr>
          <w:rFonts w:ascii="Times New Roman" w:hAnsi="Times New Roman" w:cs="Times New Roman"/>
          <w:sz w:val="28"/>
          <w:szCs w:val="28"/>
        </w:rPr>
        <w:t>Управления образования</w:t>
      </w:r>
      <w:r w:rsidRPr="005006BD">
        <w:rPr>
          <w:rFonts w:ascii="Times New Roman" w:hAnsi="Times New Roman" w:cs="Times New Roman"/>
          <w:sz w:val="28"/>
          <w:szCs w:val="28"/>
        </w:rPr>
        <w:t xml:space="preserve">. </w:t>
      </w:r>
    </w:p>
    <w:p w:rsidR="00867BAE" w:rsidRPr="00523A1B" w:rsidRDefault="000B7D69" w:rsidP="00532640">
      <w:pPr>
        <w:jc w:val="both"/>
        <w:rPr>
          <w:rFonts w:ascii="Times New Roman" w:hAnsi="Times New Roman" w:cs="Times New Roman"/>
          <w:sz w:val="28"/>
          <w:szCs w:val="28"/>
        </w:rPr>
      </w:pPr>
      <w:r>
        <w:rPr>
          <w:rFonts w:ascii="Times New Roman" w:hAnsi="Times New Roman" w:cs="Times New Roman"/>
          <w:sz w:val="28"/>
          <w:szCs w:val="28"/>
        </w:rPr>
        <w:t>По состоянию на 01.01</w:t>
      </w:r>
      <w:r w:rsidR="005006BD">
        <w:rPr>
          <w:rFonts w:ascii="Times New Roman" w:hAnsi="Times New Roman" w:cs="Times New Roman"/>
          <w:sz w:val="28"/>
          <w:szCs w:val="28"/>
        </w:rPr>
        <w:t>.2023 года Управление образования</w:t>
      </w:r>
      <w:r w:rsidR="005006BD" w:rsidRPr="005006BD">
        <w:rPr>
          <w:rFonts w:ascii="Times New Roman" w:hAnsi="Times New Roman" w:cs="Times New Roman"/>
          <w:sz w:val="28"/>
          <w:szCs w:val="28"/>
        </w:rPr>
        <w:t xml:space="preserve"> имело на балансе материальные запасы на сумму 1 544 021,33 рубля. В течение года было приобретено материалов на сумму 2 289 729,90 рубля, списано материалов на сумму - 3 771 863,17 рубля. </w:t>
      </w:r>
      <w:r w:rsidR="005006BD" w:rsidRPr="00523A1B">
        <w:rPr>
          <w:rFonts w:ascii="Times New Roman" w:hAnsi="Times New Roman" w:cs="Times New Roman"/>
          <w:sz w:val="28"/>
          <w:szCs w:val="28"/>
        </w:rPr>
        <w:t xml:space="preserve">В структуре </w:t>
      </w:r>
      <w:r w:rsidR="00867BAE" w:rsidRPr="00523A1B">
        <w:rPr>
          <w:rFonts w:ascii="Times New Roman" w:hAnsi="Times New Roman" w:cs="Times New Roman"/>
          <w:sz w:val="28"/>
          <w:szCs w:val="28"/>
        </w:rPr>
        <w:t>списанных</w:t>
      </w:r>
      <w:r w:rsidR="005006BD" w:rsidRPr="00523A1B">
        <w:rPr>
          <w:rFonts w:ascii="Times New Roman" w:hAnsi="Times New Roman" w:cs="Times New Roman"/>
          <w:sz w:val="28"/>
          <w:szCs w:val="28"/>
        </w:rPr>
        <w:t xml:space="preserve"> материалов</w:t>
      </w:r>
      <w:r w:rsidR="00140AE7">
        <w:rPr>
          <w:rFonts w:ascii="Times New Roman" w:hAnsi="Times New Roman" w:cs="Times New Roman"/>
          <w:sz w:val="28"/>
          <w:szCs w:val="28"/>
        </w:rPr>
        <w:t xml:space="preserve"> за 2023 год </w:t>
      </w:r>
      <w:r w:rsidR="005006BD" w:rsidRPr="00523A1B">
        <w:rPr>
          <w:rFonts w:ascii="Times New Roman" w:hAnsi="Times New Roman" w:cs="Times New Roman"/>
          <w:sz w:val="28"/>
          <w:szCs w:val="28"/>
        </w:rPr>
        <w:t xml:space="preserve"> выделяются: Платежная ведо</w:t>
      </w:r>
      <w:r w:rsidR="00B46C90" w:rsidRPr="00523A1B">
        <w:rPr>
          <w:rFonts w:ascii="Times New Roman" w:hAnsi="Times New Roman" w:cs="Times New Roman"/>
          <w:sz w:val="28"/>
          <w:szCs w:val="28"/>
        </w:rPr>
        <w:t>мость на сумму 702 296,00 рубл</w:t>
      </w:r>
      <w:r w:rsidR="00A42363" w:rsidRPr="00523A1B">
        <w:rPr>
          <w:rFonts w:ascii="Times New Roman" w:hAnsi="Times New Roman" w:cs="Times New Roman"/>
          <w:sz w:val="28"/>
          <w:szCs w:val="28"/>
        </w:rPr>
        <w:t>ей</w:t>
      </w:r>
      <w:r w:rsidR="00B46C90" w:rsidRPr="00523A1B">
        <w:rPr>
          <w:rFonts w:ascii="Times New Roman" w:hAnsi="Times New Roman" w:cs="Times New Roman"/>
          <w:sz w:val="28"/>
          <w:szCs w:val="28"/>
        </w:rPr>
        <w:t>,</w:t>
      </w:r>
      <w:r w:rsidR="005006BD" w:rsidRPr="00523A1B">
        <w:rPr>
          <w:rFonts w:ascii="Times New Roman" w:hAnsi="Times New Roman" w:cs="Times New Roman"/>
          <w:sz w:val="28"/>
          <w:szCs w:val="28"/>
        </w:rPr>
        <w:t xml:space="preserve"> этот пункт предполагает списание </w:t>
      </w:r>
      <w:r w:rsidR="00B25F56" w:rsidRPr="00523A1B">
        <w:rPr>
          <w:rFonts w:ascii="Times New Roman" w:hAnsi="Times New Roman" w:cs="Times New Roman"/>
          <w:sz w:val="28"/>
          <w:szCs w:val="28"/>
        </w:rPr>
        <w:t>денежных средств</w:t>
      </w:r>
      <w:r w:rsidR="005006BD" w:rsidRPr="00523A1B">
        <w:rPr>
          <w:rFonts w:ascii="Times New Roman" w:hAnsi="Times New Roman" w:cs="Times New Roman"/>
          <w:sz w:val="28"/>
          <w:szCs w:val="28"/>
        </w:rPr>
        <w:t xml:space="preserve">, </w:t>
      </w:r>
      <w:r w:rsidR="00A42363" w:rsidRPr="00523A1B">
        <w:rPr>
          <w:rFonts w:ascii="Times New Roman" w:hAnsi="Times New Roman" w:cs="Times New Roman"/>
          <w:sz w:val="28"/>
          <w:szCs w:val="28"/>
        </w:rPr>
        <w:t>КОСГУ</w:t>
      </w:r>
      <w:r w:rsidR="00B25F56" w:rsidRPr="00523A1B">
        <w:rPr>
          <w:rFonts w:ascii="Times New Roman" w:hAnsi="Times New Roman" w:cs="Times New Roman"/>
          <w:sz w:val="28"/>
          <w:szCs w:val="28"/>
        </w:rPr>
        <w:t xml:space="preserve"> 296 «Иные выплаты текущего характера физическим лицам</w:t>
      </w:r>
      <w:r w:rsidR="00B25F56" w:rsidRPr="00523A1B">
        <w:rPr>
          <w:rFonts w:ascii="Times New Roman" w:hAnsi="Times New Roman" w:cs="Times New Roman"/>
          <w:b/>
          <w:sz w:val="28"/>
          <w:szCs w:val="28"/>
        </w:rPr>
        <w:t>»</w:t>
      </w:r>
      <w:r w:rsidR="005E4B5B" w:rsidRPr="00523A1B">
        <w:rPr>
          <w:rFonts w:ascii="Times New Roman" w:hAnsi="Times New Roman" w:cs="Times New Roman"/>
          <w:b/>
          <w:sz w:val="28"/>
          <w:szCs w:val="28"/>
        </w:rPr>
        <w:t xml:space="preserve"> (нарушена статья 10 Федерального закона РФ от 06.12.2011 №402-ФЗ «О бухгалтерском </w:t>
      </w:r>
      <w:r w:rsidR="005E4B5B" w:rsidRPr="00523A1B">
        <w:rPr>
          <w:rFonts w:ascii="Times New Roman" w:hAnsi="Times New Roman" w:cs="Times New Roman"/>
          <w:b/>
          <w:sz w:val="28"/>
          <w:szCs w:val="28"/>
        </w:rPr>
        <w:lastRenderedPageBreak/>
        <w:t>учете», что привело к искажению бухгалтерской отчетности, отражению необоснованно в регистрах бухгалтерского учета операций)</w:t>
      </w:r>
      <w:r w:rsidR="005E4B5B" w:rsidRPr="00523A1B">
        <w:rPr>
          <w:rFonts w:ascii="Times New Roman" w:hAnsi="Times New Roman" w:cs="Times New Roman"/>
          <w:sz w:val="28"/>
          <w:szCs w:val="28"/>
        </w:rPr>
        <w:t>.</w:t>
      </w:r>
    </w:p>
    <w:p w:rsidR="006C52CB" w:rsidRDefault="005E4B5B" w:rsidP="00532640">
      <w:pPr>
        <w:jc w:val="both"/>
        <w:rPr>
          <w:rFonts w:ascii="Times New Roman" w:hAnsi="Times New Roman" w:cs="Times New Roman"/>
          <w:sz w:val="28"/>
          <w:szCs w:val="28"/>
        </w:rPr>
      </w:pPr>
      <w:r w:rsidRPr="00523A1B">
        <w:rPr>
          <w:rFonts w:ascii="Times New Roman" w:hAnsi="Times New Roman" w:cs="Times New Roman"/>
          <w:sz w:val="28"/>
          <w:szCs w:val="28"/>
        </w:rPr>
        <w:t>Списано в 2024 году  материалов на сумму 501384,39 рубл</w:t>
      </w:r>
      <w:r w:rsidR="00A42363" w:rsidRPr="00523A1B">
        <w:rPr>
          <w:rFonts w:ascii="Times New Roman" w:hAnsi="Times New Roman" w:cs="Times New Roman"/>
          <w:sz w:val="28"/>
          <w:szCs w:val="28"/>
        </w:rPr>
        <w:t>я</w:t>
      </w:r>
      <w:r w:rsidRPr="00523A1B">
        <w:rPr>
          <w:rFonts w:ascii="Times New Roman" w:hAnsi="Times New Roman" w:cs="Times New Roman"/>
          <w:sz w:val="28"/>
          <w:szCs w:val="28"/>
        </w:rPr>
        <w:t xml:space="preserve">.  </w:t>
      </w:r>
      <w:r w:rsidR="005006BD" w:rsidRPr="00523A1B">
        <w:rPr>
          <w:rFonts w:ascii="Times New Roman" w:hAnsi="Times New Roman" w:cs="Times New Roman"/>
          <w:sz w:val="28"/>
          <w:szCs w:val="28"/>
        </w:rPr>
        <w:t xml:space="preserve"> В структуре списанных материалов выделяются: </w:t>
      </w:r>
      <w:r w:rsidRPr="00523A1B">
        <w:rPr>
          <w:rFonts w:ascii="Times New Roman" w:hAnsi="Times New Roman" w:cs="Times New Roman"/>
          <w:sz w:val="28"/>
          <w:szCs w:val="28"/>
        </w:rPr>
        <w:t>п</w:t>
      </w:r>
      <w:r w:rsidR="005006BD" w:rsidRPr="00523A1B">
        <w:rPr>
          <w:rFonts w:ascii="Times New Roman" w:hAnsi="Times New Roman" w:cs="Times New Roman"/>
          <w:sz w:val="28"/>
          <w:szCs w:val="28"/>
        </w:rPr>
        <w:t>латежная ведомость на сумму 78 828,00 рубл</w:t>
      </w:r>
      <w:r w:rsidRPr="00523A1B">
        <w:rPr>
          <w:rFonts w:ascii="Times New Roman" w:hAnsi="Times New Roman" w:cs="Times New Roman"/>
          <w:sz w:val="28"/>
          <w:szCs w:val="28"/>
        </w:rPr>
        <w:t>ей</w:t>
      </w:r>
      <w:r w:rsidR="005E20AF" w:rsidRPr="00523A1B">
        <w:rPr>
          <w:rFonts w:ascii="Times New Roman" w:hAnsi="Times New Roman" w:cs="Times New Roman"/>
          <w:sz w:val="28"/>
          <w:szCs w:val="28"/>
        </w:rPr>
        <w:t>,</w:t>
      </w:r>
      <w:r w:rsidR="00B25F56" w:rsidRPr="00523A1B">
        <w:t xml:space="preserve"> </w:t>
      </w:r>
      <w:r w:rsidR="00B25F56" w:rsidRPr="00523A1B">
        <w:rPr>
          <w:rFonts w:ascii="Times New Roman" w:hAnsi="Times New Roman" w:cs="Times New Roman"/>
          <w:sz w:val="28"/>
          <w:szCs w:val="28"/>
        </w:rPr>
        <w:t xml:space="preserve">этот пункт предполагает списание денежных средств, </w:t>
      </w:r>
      <w:r w:rsidR="000800BF" w:rsidRPr="00523A1B">
        <w:rPr>
          <w:rFonts w:ascii="Times New Roman" w:hAnsi="Times New Roman" w:cs="Times New Roman"/>
          <w:sz w:val="28"/>
          <w:szCs w:val="28"/>
        </w:rPr>
        <w:t>КОСГУ</w:t>
      </w:r>
      <w:r w:rsidR="00B25F56" w:rsidRPr="00523A1B">
        <w:rPr>
          <w:rFonts w:ascii="Times New Roman" w:hAnsi="Times New Roman" w:cs="Times New Roman"/>
          <w:sz w:val="28"/>
          <w:szCs w:val="28"/>
        </w:rPr>
        <w:t xml:space="preserve"> 296 «Иные выплаты текущего характера физическим</w:t>
      </w:r>
      <w:r w:rsidR="00B25F56" w:rsidRPr="00B25F56">
        <w:rPr>
          <w:rFonts w:ascii="Times New Roman" w:hAnsi="Times New Roman" w:cs="Times New Roman"/>
          <w:sz w:val="28"/>
          <w:szCs w:val="28"/>
        </w:rPr>
        <w:t xml:space="preserve"> лицам»</w:t>
      </w:r>
      <w:r w:rsidR="005E20AF">
        <w:rPr>
          <w:rFonts w:ascii="Times New Roman" w:hAnsi="Times New Roman" w:cs="Times New Roman"/>
          <w:sz w:val="28"/>
          <w:szCs w:val="28"/>
        </w:rPr>
        <w:t xml:space="preserve"> </w:t>
      </w:r>
      <w:r w:rsidR="005E20AF" w:rsidRPr="005E20AF">
        <w:rPr>
          <w:rFonts w:ascii="Times New Roman" w:hAnsi="Times New Roman" w:cs="Times New Roman"/>
          <w:b/>
          <w:sz w:val="28"/>
          <w:szCs w:val="28"/>
        </w:rPr>
        <w:t>(наруш</w:t>
      </w:r>
      <w:r w:rsidR="005E20AF">
        <w:rPr>
          <w:rFonts w:ascii="Times New Roman" w:hAnsi="Times New Roman" w:cs="Times New Roman"/>
          <w:b/>
          <w:sz w:val="28"/>
          <w:szCs w:val="28"/>
        </w:rPr>
        <w:t>ена</w:t>
      </w:r>
      <w:r w:rsidR="005E20AF" w:rsidRPr="005E20AF">
        <w:rPr>
          <w:rFonts w:ascii="Times New Roman" w:hAnsi="Times New Roman" w:cs="Times New Roman"/>
          <w:b/>
          <w:sz w:val="28"/>
          <w:szCs w:val="28"/>
        </w:rPr>
        <w:t xml:space="preserve"> статья 10 Федерального закона РФ от 06.12.2011 №402-ФЗ «О бухгалтерском учете», что привело к искажению бухгалтерской отчетности, отражению необоснованно в регистрах бухгалтерского учета операций)</w:t>
      </w:r>
      <w:r>
        <w:rPr>
          <w:rFonts w:ascii="Times New Roman" w:hAnsi="Times New Roman" w:cs="Times New Roman"/>
          <w:sz w:val="28"/>
          <w:szCs w:val="28"/>
        </w:rPr>
        <w:t>.</w:t>
      </w:r>
      <w:r w:rsidR="00B25F56">
        <w:rPr>
          <w:rFonts w:ascii="Times New Roman" w:hAnsi="Times New Roman" w:cs="Times New Roman"/>
          <w:sz w:val="28"/>
          <w:szCs w:val="28"/>
        </w:rPr>
        <w:t xml:space="preserve"> </w:t>
      </w:r>
      <w:r w:rsidR="00B25F56" w:rsidRPr="005006BD">
        <w:rPr>
          <w:rFonts w:ascii="Times New Roman" w:hAnsi="Times New Roman" w:cs="Times New Roman"/>
          <w:sz w:val="28"/>
          <w:szCs w:val="28"/>
        </w:rPr>
        <w:t xml:space="preserve"> </w:t>
      </w:r>
    </w:p>
    <w:p w:rsidR="00690D78" w:rsidRDefault="00096D5D" w:rsidP="00532640">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062B9F">
        <w:rPr>
          <w:rFonts w:ascii="Times New Roman" w:hAnsi="Times New Roman" w:cs="Times New Roman"/>
          <w:b/>
          <w:sz w:val="28"/>
          <w:szCs w:val="28"/>
        </w:rPr>
        <w:t>Кроме этого в смете расходов не предусмотрены расходы на приобретение канцелярских принадлежностей, офисной бумаги, офисны</w:t>
      </w:r>
      <w:r w:rsidR="00140AE7">
        <w:rPr>
          <w:rFonts w:ascii="Times New Roman" w:hAnsi="Times New Roman" w:cs="Times New Roman"/>
          <w:b/>
          <w:sz w:val="28"/>
          <w:szCs w:val="28"/>
        </w:rPr>
        <w:t>х принадлежностей. КСП полагает</w:t>
      </w:r>
      <w:r w:rsidR="00062B9F">
        <w:rPr>
          <w:rFonts w:ascii="Times New Roman" w:hAnsi="Times New Roman" w:cs="Times New Roman"/>
          <w:b/>
          <w:sz w:val="28"/>
          <w:szCs w:val="28"/>
        </w:rPr>
        <w:t xml:space="preserve"> </w:t>
      </w:r>
      <w:r w:rsidR="00576B4D" w:rsidRPr="00576B4D">
        <w:rPr>
          <w:rFonts w:ascii="Times New Roman" w:hAnsi="Times New Roman" w:cs="Times New Roman"/>
          <w:b/>
          <w:sz w:val="28"/>
          <w:szCs w:val="28"/>
        </w:rPr>
        <w:t>нарушение статьи 34 БК РФ неэффективное расходование бюджетных средств</w:t>
      </w:r>
      <w:r w:rsidR="00576B4D">
        <w:rPr>
          <w:rFonts w:ascii="Times New Roman" w:hAnsi="Times New Roman" w:cs="Times New Roman"/>
          <w:b/>
          <w:sz w:val="28"/>
          <w:szCs w:val="28"/>
        </w:rPr>
        <w:t>,</w:t>
      </w:r>
      <w:r w:rsidR="00062B9F">
        <w:rPr>
          <w:rFonts w:ascii="Times New Roman" w:hAnsi="Times New Roman" w:cs="Times New Roman"/>
          <w:b/>
          <w:sz w:val="28"/>
          <w:szCs w:val="28"/>
        </w:rPr>
        <w:t xml:space="preserve"> так как приобретение выше указанных материалов осуществлялось за счет </w:t>
      </w:r>
      <w:r w:rsidR="00062B9F" w:rsidRPr="00523A1B">
        <w:rPr>
          <w:rFonts w:ascii="Times New Roman" w:hAnsi="Times New Roman" w:cs="Times New Roman"/>
          <w:b/>
          <w:sz w:val="28"/>
          <w:szCs w:val="28"/>
        </w:rPr>
        <w:t>денежных сре</w:t>
      </w:r>
      <w:proofErr w:type="gramStart"/>
      <w:r w:rsidR="00062B9F" w:rsidRPr="00523A1B">
        <w:rPr>
          <w:rFonts w:ascii="Times New Roman" w:hAnsi="Times New Roman" w:cs="Times New Roman"/>
          <w:b/>
          <w:sz w:val="28"/>
          <w:szCs w:val="28"/>
        </w:rPr>
        <w:t>дств пр</w:t>
      </w:r>
      <w:proofErr w:type="gramEnd"/>
      <w:r w:rsidR="00062B9F" w:rsidRPr="00523A1B">
        <w:rPr>
          <w:rFonts w:ascii="Times New Roman" w:hAnsi="Times New Roman" w:cs="Times New Roman"/>
          <w:b/>
          <w:sz w:val="28"/>
          <w:szCs w:val="28"/>
        </w:rPr>
        <w:t xml:space="preserve">офинансированных на другие </w:t>
      </w:r>
      <w:r w:rsidR="00576B4D" w:rsidRPr="00523A1B">
        <w:rPr>
          <w:rFonts w:ascii="Times New Roman" w:hAnsi="Times New Roman" w:cs="Times New Roman"/>
          <w:b/>
          <w:sz w:val="28"/>
          <w:szCs w:val="28"/>
        </w:rPr>
        <w:t>цели</w:t>
      </w:r>
      <w:r w:rsidR="00721275" w:rsidRPr="00523A1B">
        <w:rPr>
          <w:rFonts w:ascii="Times New Roman" w:hAnsi="Times New Roman" w:cs="Times New Roman"/>
          <w:b/>
          <w:sz w:val="28"/>
          <w:szCs w:val="28"/>
        </w:rPr>
        <w:t>.</w:t>
      </w:r>
    </w:p>
    <w:p w:rsidR="006C52CB" w:rsidRDefault="006C52CB" w:rsidP="00532640">
      <w:pPr>
        <w:jc w:val="both"/>
        <w:rPr>
          <w:rFonts w:ascii="Times New Roman" w:hAnsi="Times New Roman" w:cs="Times New Roman"/>
          <w:b/>
          <w:sz w:val="28"/>
          <w:szCs w:val="28"/>
        </w:rPr>
      </w:pPr>
      <w:r w:rsidRPr="006C52CB">
        <w:rPr>
          <w:rFonts w:ascii="Times New Roman" w:hAnsi="Times New Roman" w:cs="Times New Roman"/>
          <w:b/>
          <w:sz w:val="28"/>
          <w:szCs w:val="28"/>
        </w:rPr>
        <w:t>Канцелярские и офисные принадлежности,  на сумму 14376,00 рублей приобретены в 2024 году, которые были использованы в офисной работе.</w:t>
      </w:r>
    </w:p>
    <w:p w:rsidR="00BE0B09" w:rsidRDefault="00690D78" w:rsidP="00532640">
      <w:pPr>
        <w:jc w:val="both"/>
        <w:rPr>
          <w:rFonts w:ascii="Times New Roman" w:hAnsi="Times New Roman" w:cs="Times New Roman"/>
          <w:sz w:val="28"/>
          <w:szCs w:val="28"/>
        </w:rPr>
      </w:pPr>
      <w:r>
        <w:rPr>
          <w:rFonts w:ascii="Times New Roman" w:hAnsi="Times New Roman" w:cs="Times New Roman"/>
          <w:b/>
          <w:sz w:val="28"/>
          <w:szCs w:val="28"/>
        </w:rPr>
        <w:t xml:space="preserve">    </w:t>
      </w:r>
      <w:r w:rsidR="005006BD" w:rsidRPr="000B7D69">
        <w:rPr>
          <w:rFonts w:ascii="Times New Roman" w:hAnsi="Times New Roman" w:cs="Times New Roman"/>
          <w:b/>
          <w:sz w:val="28"/>
          <w:szCs w:val="28"/>
        </w:rPr>
        <w:t xml:space="preserve">Важно отметить, что централизованное снабжение канцелярскими и офисными товарами осуществляется через МБУ "АХЦ". Данное учреждение обеспечивает комплексное </w:t>
      </w:r>
      <w:r w:rsidR="00576B4D">
        <w:rPr>
          <w:rFonts w:ascii="Times New Roman" w:hAnsi="Times New Roman" w:cs="Times New Roman"/>
          <w:b/>
          <w:sz w:val="28"/>
          <w:szCs w:val="28"/>
        </w:rPr>
        <w:t xml:space="preserve">снабжение </w:t>
      </w:r>
      <w:r w:rsidR="005006BD" w:rsidRPr="000B7D69">
        <w:rPr>
          <w:rFonts w:ascii="Times New Roman" w:hAnsi="Times New Roman" w:cs="Times New Roman"/>
          <w:b/>
          <w:sz w:val="28"/>
          <w:szCs w:val="28"/>
        </w:rPr>
        <w:t>канцелярскими и офисным</w:t>
      </w:r>
      <w:r w:rsidR="005E20AF" w:rsidRPr="000B7D69">
        <w:rPr>
          <w:rFonts w:ascii="Times New Roman" w:hAnsi="Times New Roman" w:cs="Times New Roman"/>
          <w:b/>
          <w:sz w:val="28"/>
          <w:szCs w:val="28"/>
        </w:rPr>
        <w:t>и</w:t>
      </w:r>
      <w:r w:rsidR="005006BD" w:rsidRPr="000B7D69">
        <w:rPr>
          <w:rFonts w:ascii="Times New Roman" w:hAnsi="Times New Roman" w:cs="Times New Roman"/>
          <w:b/>
          <w:sz w:val="28"/>
          <w:szCs w:val="28"/>
        </w:rPr>
        <w:t xml:space="preserve"> товарами </w:t>
      </w:r>
      <w:r w:rsidR="005E20AF" w:rsidRPr="000B7D69">
        <w:rPr>
          <w:rFonts w:ascii="Times New Roman" w:hAnsi="Times New Roman" w:cs="Times New Roman"/>
          <w:b/>
          <w:sz w:val="28"/>
          <w:szCs w:val="28"/>
        </w:rPr>
        <w:t>все комитеты и отделы Администрации Каменского района</w:t>
      </w:r>
      <w:r w:rsidR="005006BD" w:rsidRPr="000B7D69">
        <w:rPr>
          <w:rFonts w:ascii="Times New Roman" w:hAnsi="Times New Roman" w:cs="Times New Roman"/>
          <w:b/>
          <w:sz w:val="28"/>
          <w:szCs w:val="28"/>
        </w:rPr>
        <w:t xml:space="preserve">. </w:t>
      </w:r>
      <w:r w:rsidR="005E20AF" w:rsidRPr="000B7D69">
        <w:rPr>
          <w:rFonts w:ascii="Times New Roman" w:hAnsi="Times New Roman" w:cs="Times New Roman"/>
          <w:b/>
          <w:sz w:val="28"/>
          <w:szCs w:val="28"/>
        </w:rPr>
        <w:t>Ц</w:t>
      </w:r>
      <w:r w:rsidR="005006BD" w:rsidRPr="000B7D69">
        <w:rPr>
          <w:rFonts w:ascii="Times New Roman" w:hAnsi="Times New Roman" w:cs="Times New Roman"/>
          <w:b/>
          <w:sz w:val="28"/>
          <w:szCs w:val="28"/>
        </w:rPr>
        <w:t>ентрализованно</w:t>
      </w:r>
      <w:r w:rsidR="005E20AF" w:rsidRPr="000B7D69">
        <w:rPr>
          <w:rFonts w:ascii="Times New Roman" w:hAnsi="Times New Roman" w:cs="Times New Roman"/>
          <w:b/>
          <w:sz w:val="28"/>
          <w:szCs w:val="28"/>
        </w:rPr>
        <w:t>е</w:t>
      </w:r>
      <w:r w:rsidR="005006BD" w:rsidRPr="000B7D69">
        <w:rPr>
          <w:rFonts w:ascii="Times New Roman" w:hAnsi="Times New Roman" w:cs="Times New Roman"/>
          <w:b/>
          <w:sz w:val="28"/>
          <w:szCs w:val="28"/>
        </w:rPr>
        <w:t xml:space="preserve"> снабжения МБУ "АХЦ" играет ключевую роль в обеспечении канцелярскими товарами, оптимизируя затраты и обеспечивая единый стандарт</w:t>
      </w:r>
      <w:r w:rsidR="00576B4D">
        <w:rPr>
          <w:rFonts w:ascii="Times New Roman" w:hAnsi="Times New Roman" w:cs="Times New Roman"/>
          <w:b/>
          <w:sz w:val="28"/>
          <w:szCs w:val="28"/>
        </w:rPr>
        <w:t>.</w:t>
      </w:r>
      <w:r w:rsidR="005006BD" w:rsidRPr="005006BD">
        <w:rPr>
          <w:rFonts w:ascii="Times New Roman" w:hAnsi="Times New Roman" w:cs="Times New Roman"/>
          <w:sz w:val="28"/>
          <w:szCs w:val="28"/>
        </w:rPr>
        <w:t xml:space="preserve"> </w:t>
      </w:r>
    </w:p>
    <w:p w:rsidR="00EB0DA7" w:rsidRDefault="00394F2A" w:rsidP="00532640">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5E20AF" w:rsidRPr="00394F2A">
        <w:rPr>
          <w:rFonts w:ascii="Times New Roman" w:hAnsi="Times New Roman" w:cs="Times New Roman"/>
          <w:b/>
          <w:sz w:val="28"/>
          <w:szCs w:val="28"/>
        </w:rPr>
        <w:t xml:space="preserve">Кроме того следует отметить, что </w:t>
      </w:r>
      <w:r w:rsidR="00921FC0" w:rsidRPr="00394F2A">
        <w:rPr>
          <w:rFonts w:ascii="Times New Roman" w:hAnsi="Times New Roman" w:cs="Times New Roman"/>
          <w:b/>
          <w:sz w:val="28"/>
          <w:szCs w:val="28"/>
        </w:rPr>
        <w:t>в нарушение статьи 22 Федерального закона от 05.04.2013 N 44-ФЗ (ред. от 14.02.2024) "О контрактной системе в сфере закупок товаров, работ, услуг для обеспечения государственных и муниципальных нужд" решение о единственном поставщике при заключении контракта на выполнение работ</w:t>
      </w:r>
      <w:r w:rsidR="00C13D1F" w:rsidRPr="00394F2A">
        <w:rPr>
          <w:rFonts w:ascii="Times New Roman" w:hAnsi="Times New Roman" w:cs="Times New Roman"/>
          <w:b/>
          <w:sz w:val="28"/>
          <w:szCs w:val="28"/>
        </w:rPr>
        <w:t>,</w:t>
      </w:r>
      <w:r w:rsidR="00921FC0" w:rsidRPr="00394F2A">
        <w:rPr>
          <w:rFonts w:ascii="Times New Roman" w:hAnsi="Times New Roman" w:cs="Times New Roman"/>
          <w:b/>
          <w:sz w:val="28"/>
          <w:szCs w:val="28"/>
        </w:rPr>
        <w:t xml:space="preserve"> должно приниматься на основании информации о рыночных ценах на идентичные товары, работы, услуги, планируемые к закупке. В нарушении Ф</w:t>
      </w:r>
      <w:r w:rsidR="00757C51">
        <w:rPr>
          <w:rFonts w:ascii="Times New Roman" w:hAnsi="Times New Roman" w:cs="Times New Roman"/>
          <w:b/>
          <w:sz w:val="28"/>
          <w:szCs w:val="28"/>
        </w:rPr>
        <w:t xml:space="preserve">едерального </w:t>
      </w:r>
      <w:r w:rsidR="00921FC0" w:rsidRPr="00394F2A">
        <w:rPr>
          <w:rFonts w:ascii="Times New Roman" w:hAnsi="Times New Roman" w:cs="Times New Roman"/>
          <w:b/>
          <w:sz w:val="28"/>
          <w:szCs w:val="28"/>
        </w:rPr>
        <w:t>З</w:t>
      </w:r>
      <w:r w:rsidR="00757C51">
        <w:rPr>
          <w:rFonts w:ascii="Times New Roman" w:hAnsi="Times New Roman" w:cs="Times New Roman"/>
          <w:b/>
          <w:sz w:val="28"/>
          <w:szCs w:val="28"/>
        </w:rPr>
        <w:t>акона</w:t>
      </w:r>
      <w:r w:rsidR="00921FC0" w:rsidRPr="00394F2A">
        <w:rPr>
          <w:rFonts w:ascii="Times New Roman" w:hAnsi="Times New Roman" w:cs="Times New Roman"/>
          <w:b/>
          <w:sz w:val="28"/>
          <w:szCs w:val="28"/>
        </w:rPr>
        <w:t xml:space="preserve"> от 05.04.2013 №44-ФЗ заключены договора с единственным поставщиком</w:t>
      </w:r>
      <w:r w:rsidR="00BF3350">
        <w:rPr>
          <w:rFonts w:ascii="Times New Roman" w:hAnsi="Times New Roman" w:cs="Times New Roman"/>
          <w:b/>
          <w:sz w:val="28"/>
          <w:szCs w:val="28"/>
        </w:rPr>
        <w:t xml:space="preserve"> без проведения конкурса</w:t>
      </w:r>
      <w:r w:rsidR="00921FC0" w:rsidRPr="00394F2A">
        <w:rPr>
          <w:rFonts w:ascii="Times New Roman" w:hAnsi="Times New Roman" w:cs="Times New Roman"/>
          <w:b/>
          <w:sz w:val="28"/>
          <w:szCs w:val="28"/>
        </w:rPr>
        <w:t xml:space="preserve"> при наличии на рынке других исполнителей.</w:t>
      </w:r>
      <w:r w:rsidR="00911679" w:rsidRPr="00394F2A">
        <w:rPr>
          <w:rFonts w:ascii="Times New Roman" w:hAnsi="Times New Roman" w:cs="Times New Roman"/>
          <w:b/>
          <w:sz w:val="28"/>
          <w:szCs w:val="28"/>
        </w:rPr>
        <w:t xml:space="preserve"> В результате выборочной проверки установлены следующие договора и муниципальные контракты</w:t>
      </w:r>
      <w:r w:rsidR="000B7D69" w:rsidRPr="00394F2A">
        <w:rPr>
          <w:rFonts w:ascii="Times New Roman" w:hAnsi="Times New Roman" w:cs="Times New Roman"/>
          <w:b/>
          <w:sz w:val="28"/>
          <w:szCs w:val="28"/>
        </w:rPr>
        <w:t>,</w:t>
      </w:r>
      <w:r w:rsidR="00911679" w:rsidRPr="00394F2A">
        <w:rPr>
          <w:rFonts w:ascii="Times New Roman" w:hAnsi="Times New Roman" w:cs="Times New Roman"/>
          <w:b/>
          <w:sz w:val="28"/>
          <w:szCs w:val="28"/>
        </w:rPr>
        <w:t xml:space="preserve"> заключенные с нарушением законодательства: Договор №38 </w:t>
      </w:r>
      <w:r w:rsidR="00911679" w:rsidRPr="00394F2A">
        <w:rPr>
          <w:rFonts w:ascii="Times New Roman" w:hAnsi="Times New Roman" w:cs="Times New Roman"/>
          <w:b/>
          <w:sz w:val="28"/>
          <w:szCs w:val="28"/>
        </w:rPr>
        <w:lastRenderedPageBreak/>
        <w:t>от 28.03.2023</w:t>
      </w:r>
      <w:r w:rsidR="00911679">
        <w:rPr>
          <w:rFonts w:ascii="Times New Roman" w:hAnsi="Times New Roman" w:cs="Times New Roman"/>
          <w:b/>
          <w:sz w:val="28"/>
          <w:szCs w:val="28"/>
        </w:rPr>
        <w:t xml:space="preserve"> года с ИП Бояринцев Сергей Викторович на сумм</w:t>
      </w:r>
      <w:r w:rsidR="0039552C">
        <w:rPr>
          <w:rFonts w:ascii="Times New Roman" w:hAnsi="Times New Roman" w:cs="Times New Roman"/>
          <w:b/>
          <w:sz w:val="28"/>
          <w:szCs w:val="28"/>
        </w:rPr>
        <w:t>у</w:t>
      </w:r>
      <w:r w:rsidR="00911679">
        <w:rPr>
          <w:rFonts w:ascii="Times New Roman" w:hAnsi="Times New Roman" w:cs="Times New Roman"/>
          <w:b/>
          <w:sz w:val="28"/>
          <w:szCs w:val="28"/>
        </w:rPr>
        <w:t xml:space="preserve"> 29325,00 рублей; договор №17 от 21.03.2023 с ООО «Стройбат» на приобретение стройматериалов</w:t>
      </w:r>
      <w:r w:rsidR="0039552C">
        <w:rPr>
          <w:rFonts w:ascii="Times New Roman" w:hAnsi="Times New Roman" w:cs="Times New Roman"/>
          <w:b/>
          <w:sz w:val="28"/>
          <w:szCs w:val="28"/>
        </w:rPr>
        <w:t xml:space="preserve"> сумма в договоре не указана; муниципальный контракт</w:t>
      </w:r>
      <w:r w:rsidR="0022027B">
        <w:rPr>
          <w:rFonts w:ascii="Times New Roman" w:hAnsi="Times New Roman" w:cs="Times New Roman"/>
          <w:b/>
          <w:sz w:val="28"/>
          <w:szCs w:val="28"/>
        </w:rPr>
        <w:t xml:space="preserve"> </w:t>
      </w:r>
      <w:r w:rsidR="0039552C">
        <w:rPr>
          <w:rFonts w:ascii="Times New Roman" w:hAnsi="Times New Roman" w:cs="Times New Roman"/>
          <w:b/>
          <w:sz w:val="28"/>
          <w:szCs w:val="28"/>
        </w:rPr>
        <w:t xml:space="preserve"> б/н от 22.06.2023  с АО «Каменская типография» на изготовление штампов и печати на сумму 4100,00 рублей</w:t>
      </w:r>
      <w:r w:rsidR="0022027B">
        <w:rPr>
          <w:rFonts w:ascii="Times New Roman" w:hAnsi="Times New Roman" w:cs="Times New Roman"/>
          <w:b/>
          <w:sz w:val="28"/>
          <w:szCs w:val="28"/>
        </w:rPr>
        <w:t>;</w:t>
      </w:r>
      <w:r w:rsidR="004E1E34">
        <w:rPr>
          <w:rFonts w:ascii="Times New Roman" w:hAnsi="Times New Roman" w:cs="Times New Roman"/>
          <w:b/>
          <w:sz w:val="28"/>
          <w:szCs w:val="28"/>
        </w:rPr>
        <w:t xml:space="preserve"> </w:t>
      </w:r>
      <w:r w:rsidR="0022027B">
        <w:rPr>
          <w:rFonts w:ascii="Times New Roman" w:hAnsi="Times New Roman" w:cs="Times New Roman"/>
          <w:b/>
          <w:sz w:val="28"/>
          <w:szCs w:val="28"/>
        </w:rPr>
        <w:t>к</w:t>
      </w:r>
      <w:r w:rsidR="004E1E34">
        <w:rPr>
          <w:rFonts w:ascii="Times New Roman" w:hAnsi="Times New Roman" w:cs="Times New Roman"/>
          <w:b/>
          <w:sz w:val="28"/>
          <w:szCs w:val="28"/>
        </w:rPr>
        <w:t>онтракт №59 от 30.08.2023</w:t>
      </w:r>
      <w:r w:rsidR="000800BF">
        <w:rPr>
          <w:rFonts w:ascii="Times New Roman" w:hAnsi="Times New Roman" w:cs="Times New Roman"/>
          <w:b/>
          <w:sz w:val="28"/>
          <w:szCs w:val="28"/>
        </w:rPr>
        <w:t xml:space="preserve"> </w:t>
      </w:r>
      <w:r w:rsidR="004E1E34">
        <w:rPr>
          <w:rFonts w:ascii="Times New Roman" w:hAnsi="Times New Roman" w:cs="Times New Roman"/>
          <w:b/>
          <w:sz w:val="28"/>
          <w:szCs w:val="28"/>
        </w:rPr>
        <w:t>года на оказание транспортных услуг с ООО «Эталон»</w:t>
      </w:r>
      <w:r w:rsidR="0022027B">
        <w:rPr>
          <w:rFonts w:ascii="Times New Roman" w:hAnsi="Times New Roman" w:cs="Times New Roman"/>
          <w:b/>
          <w:sz w:val="28"/>
          <w:szCs w:val="28"/>
        </w:rPr>
        <w:t xml:space="preserve"> на сумму 20000,00 рублей; контракт  б/н от 08.11.2023 года ИП Уткин А.А. на приобретение офисных кресел на сумму 41500,00 рублей</w:t>
      </w:r>
      <w:r w:rsidR="000B7D69">
        <w:rPr>
          <w:rFonts w:ascii="Times New Roman" w:hAnsi="Times New Roman" w:cs="Times New Roman"/>
          <w:b/>
          <w:sz w:val="28"/>
          <w:szCs w:val="28"/>
        </w:rPr>
        <w:t>, заключение договоров и муниципальных контрактов с нарушением законодательства носит систематический характер.</w:t>
      </w:r>
      <w:r w:rsidR="00D23FEE">
        <w:rPr>
          <w:rFonts w:ascii="Times New Roman" w:hAnsi="Times New Roman" w:cs="Times New Roman"/>
          <w:b/>
          <w:sz w:val="28"/>
          <w:szCs w:val="28"/>
        </w:rPr>
        <w:t xml:space="preserve"> Конкурентные процедуры не проводятся.</w:t>
      </w:r>
    </w:p>
    <w:p w:rsidR="0039552C" w:rsidRDefault="0022027B" w:rsidP="00532640">
      <w:pPr>
        <w:jc w:val="both"/>
        <w:rPr>
          <w:rFonts w:ascii="Times New Roman" w:hAnsi="Times New Roman" w:cs="Times New Roman"/>
          <w:b/>
          <w:sz w:val="28"/>
          <w:szCs w:val="28"/>
        </w:rPr>
      </w:pPr>
      <w:r>
        <w:rPr>
          <w:rFonts w:ascii="Times New Roman" w:hAnsi="Times New Roman" w:cs="Times New Roman"/>
          <w:b/>
          <w:sz w:val="28"/>
          <w:szCs w:val="28"/>
        </w:rPr>
        <w:t xml:space="preserve">  Кроме того следует отметить, что приобретенные кондитерские наборы в художественной упаковке (конфеты, печенье)</w:t>
      </w:r>
      <w:r w:rsidR="00EB0DA7">
        <w:rPr>
          <w:rFonts w:ascii="Times New Roman" w:hAnsi="Times New Roman" w:cs="Times New Roman"/>
          <w:b/>
          <w:sz w:val="28"/>
          <w:szCs w:val="28"/>
        </w:rPr>
        <w:t xml:space="preserve"> по договору 89-ОК/2023 от 17.11.2023 года</w:t>
      </w:r>
      <w:r>
        <w:rPr>
          <w:rFonts w:ascii="Times New Roman" w:hAnsi="Times New Roman" w:cs="Times New Roman"/>
          <w:b/>
          <w:sz w:val="28"/>
          <w:szCs w:val="28"/>
        </w:rPr>
        <w:t xml:space="preserve"> по цене 297,40 рублей были выданы </w:t>
      </w:r>
      <w:r w:rsidR="00EB0DA7">
        <w:rPr>
          <w:rFonts w:ascii="Times New Roman" w:hAnsi="Times New Roman" w:cs="Times New Roman"/>
          <w:b/>
          <w:sz w:val="28"/>
          <w:szCs w:val="28"/>
        </w:rPr>
        <w:t xml:space="preserve"> по ведомости на новогодние подарки  детям сотрудников </w:t>
      </w:r>
      <w:r>
        <w:rPr>
          <w:rFonts w:ascii="Times New Roman" w:hAnsi="Times New Roman" w:cs="Times New Roman"/>
          <w:b/>
          <w:sz w:val="28"/>
          <w:szCs w:val="28"/>
        </w:rPr>
        <w:t>У</w:t>
      </w:r>
      <w:r w:rsidR="00EB0DA7">
        <w:rPr>
          <w:rFonts w:ascii="Times New Roman" w:hAnsi="Times New Roman" w:cs="Times New Roman"/>
          <w:b/>
          <w:sz w:val="28"/>
          <w:szCs w:val="28"/>
        </w:rPr>
        <w:t>правления образования</w:t>
      </w:r>
      <w:r w:rsidR="009124BC">
        <w:rPr>
          <w:rFonts w:ascii="Times New Roman" w:hAnsi="Times New Roman" w:cs="Times New Roman"/>
          <w:b/>
          <w:sz w:val="28"/>
          <w:szCs w:val="28"/>
        </w:rPr>
        <w:t xml:space="preserve"> в количестве 6 штук на сумму 1784,40 рублей</w:t>
      </w:r>
      <w:r w:rsidR="00BE0B09">
        <w:rPr>
          <w:rFonts w:ascii="Times New Roman" w:hAnsi="Times New Roman" w:cs="Times New Roman"/>
          <w:b/>
          <w:sz w:val="28"/>
          <w:szCs w:val="28"/>
        </w:rPr>
        <w:t>;</w:t>
      </w:r>
      <w:r w:rsidR="00EB0DA7" w:rsidRPr="005F111F">
        <w:rPr>
          <w:rFonts w:ascii="Times New Roman" w:hAnsi="Times New Roman" w:cs="Times New Roman"/>
          <w:b/>
          <w:sz w:val="28"/>
          <w:szCs w:val="28"/>
        </w:rPr>
        <w:t xml:space="preserve"> Администрации Каменского района</w:t>
      </w:r>
      <w:r w:rsidRPr="005F111F">
        <w:rPr>
          <w:rFonts w:ascii="Times New Roman" w:hAnsi="Times New Roman" w:cs="Times New Roman"/>
          <w:b/>
          <w:sz w:val="28"/>
          <w:szCs w:val="28"/>
        </w:rPr>
        <w:t xml:space="preserve"> </w:t>
      </w:r>
      <w:r w:rsidR="00EB0DA7" w:rsidRPr="005F111F">
        <w:rPr>
          <w:rFonts w:ascii="Times New Roman" w:hAnsi="Times New Roman" w:cs="Times New Roman"/>
          <w:b/>
          <w:sz w:val="28"/>
          <w:szCs w:val="28"/>
        </w:rPr>
        <w:t xml:space="preserve"> и Комитета по </w:t>
      </w:r>
      <w:r w:rsidR="00267296" w:rsidRPr="005F111F">
        <w:rPr>
          <w:rFonts w:ascii="Times New Roman" w:hAnsi="Times New Roman" w:cs="Times New Roman"/>
          <w:b/>
          <w:sz w:val="28"/>
          <w:szCs w:val="28"/>
        </w:rPr>
        <w:t>финансам, налоговой и кредитной политике Администрации Каменского района Алтайского края в количестве 30 штук на сумму 8922,00 рубл</w:t>
      </w:r>
      <w:r w:rsidR="000800BF">
        <w:rPr>
          <w:rFonts w:ascii="Times New Roman" w:hAnsi="Times New Roman" w:cs="Times New Roman"/>
          <w:b/>
          <w:sz w:val="28"/>
          <w:szCs w:val="28"/>
        </w:rPr>
        <w:t>я</w:t>
      </w:r>
      <w:r w:rsidR="00267296" w:rsidRPr="005F111F">
        <w:rPr>
          <w:rFonts w:ascii="Times New Roman" w:hAnsi="Times New Roman" w:cs="Times New Roman"/>
          <w:b/>
          <w:sz w:val="28"/>
          <w:szCs w:val="28"/>
        </w:rPr>
        <w:t>.</w:t>
      </w:r>
      <w:r w:rsidR="009124BC" w:rsidRPr="005F111F">
        <w:rPr>
          <w:rFonts w:ascii="Times New Roman" w:hAnsi="Times New Roman" w:cs="Times New Roman"/>
          <w:b/>
          <w:sz w:val="28"/>
          <w:szCs w:val="28"/>
        </w:rPr>
        <w:t xml:space="preserve"> Кондитерские наборы в художественной</w:t>
      </w:r>
      <w:r w:rsidR="009124BC" w:rsidRPr="009124BC">
        <w:rPr>
          <w:rFonts w:ascii="Times New Roman" w:hAnsi="Times New Roman" w:cs="Times New Roman"/>
          <w:b/>
          <w:sz w:val="28"/>
          <w:szCs w:val="28"/>
        </w:rPr>
        <w:t xml:space="preserve"> упаковке (конфеты, печенье) по договору 89-ОК/202</w:t>
      </w:r>
      <w:r w:rsidR="009124BC">
        <w:rPr>
          <w:rFonts w:ascii="Times New Roman" w:hAnsi="Times New Roman" w:cs="Times New Roman"/>
          <w:b/>
          <w:sz w:val="28"/>
          <w:szCs w:val="28"/>
        </w:rPr>
        <w:t>2</w:t>
      </w:r>
      <w:r w:rsidR="009124BC" w:rsidRPr="009124BC">
        <w:rPr>
          <w:rFonts w:ascii="Times New Roman" w:hAnsi="Times New Roman" w:cs="Times New Roman"/>
          <w:b/>
          <w:sz w:val="28"/>
          <w:szCs w:val="28"/>
        </w:rPr>
        <w:t xml:space="preserve"> от 1</w:t>
      </w:r>
      <w:r w:rsidR="009124BC">
        <w:rPr>
          <w:rFonts w:ascii="Times New Roman" w:hAnsi="Times New Roman" w:cs="Times New Roman"/>
          <w:b/>
          <w:sz w:val="28"/>
          <w:szCs w:val="28"/>
        </w:rPr>
        <w:t>6</w:t>
      </w:r>
      <w:r w:rsidR="009124BC" w:rsidRPr="009124BC">
        <w:rPr>
          <w:rFonts w:ascii="Times New Roman" w:hAnsi="Times New Roman" w:cs="Times New Roman"/>
          <w:b/>
          <w:sz w:val="28"/>
          <w:szCs w:val="28"/>
        </w:rPr>
        <w:t>.11.202</w:t>
      </w:r>
      <w:r w:rsidR="009124BC">
        <w:rPr>
          <w:rFonts w:ascii="Times New Roman" w:hAnsi="Times New Roman" w:cs="Times New Roman"/>
          <w:b/>
          <w:sz w:val="28"/>
          <w:szCs w:val="28"/>
        </w:rPr>
        <w:t>2</w:t>
      </w:r>
      <w:r w:rsidR="009124BC" w:rsidRPr="009124BC">
        <w:rPr>
          <w:rFonts w:ascii="Times New Roman" w:hAnsi="Times New Roman" w:cs="Times New Roman"/>
          <w:b/>
          <w:sz w:val="28"/>
          <w:szCs w:val="28"/>
        </w:rPr>
        <w:t xml:space="preserve"> года</w:t>
      </w:r>
      <w:r w:rsidR="009124BC">
        <w:rPr>
          <w:rFonts w:ascii="Times New Roman" w:hAnsi="Times New Roman" w:cs="Times New Roman"/>
          <w:b/>
          <w:sz w:val="28"/>
          <w:szCs w:val="28"/>
        </w:rPr>
        <w:t xml:space="preserve"> по цене 253,00 рубл</w:t>
      </w:r>
      <w:r w:rsidR="000800BF">
        <w:rPr>
          <w:rFonts w:ascii="Times New Roman" w:hAnsi="Times New Roman" w:cs="Times New Roman"/>
          <w:b/>
          <w:sz w:val="28"/>
          <w:szCs w:val="28"/>
        </w:rPr>
        <w:t>я</w:t>
      </w:r>
      <w:r w:rsidR="009124BC">
        <w:rPr>
          <w:rFonts w:ascii="Times New Roman" w:hAnsi="Times New Roman" w:cs="Times New Roman"/>
          <w:b/>
          <w:sz w:val="28"/>
          <w:szCs w:val="28"/>
        </w:rPr>
        <w:t xml:space="preserve"> были выданы по ведомости на новогодние подарки дошкольникам сотрудников Управления образования в количестве 9 штук на сумму 2277,00 рублей. Итого выдано новогодних подарков сотрудникам Управления образования и Администрации Каменского района </w:t>
      </w:r>
      <w:r w:rsidR="000B7D69">
        <w:rPr>
          <w:rFonts w:ascii="Times New Roman" w:hAnsi="Times New Roman" w:cs="Times New Roman"/>
          <w:b/>
          <w:sz w:val="28"/>
          <w:szCs w:val="28"/>
        </w:rPr>
        <w:t>А</w:t>
      </w:r>
      <w:r w:rsidR="009124BC">
        <w:rPr>
          <w:rFonts w:ascii="Times New Roman" w:hAnsi="Times New Roman" w:cs="Times New Roman"/>
          <w:b/>
          <w:sz w:val="28"/>
          <w:szCs w:val="28"/>
        </w:rPr>
        <w:t xml:space="preserve">лтайского края на сумму </w:t>
      </w:r>
      <w:r w:rsidR="009124BC" w:rsidRPr="00493BB0">
        <w:rPr>
          <w:rFonts w:ascii="Times New Roman" w:hAnsi="Times New Roman" w:cs="Times New Roman"/>
          <w:b/>
          <w:sz w:val="28"/>
          <w:szCs w:val="28"/>
          <w:highlight w:val="yellow"/>
        </w:rPr>
        <w:t>12983,40</w:t>
      </w:r>
      <w:r w:rsidR="009124BC">
        <w:rPr>
          <w:rFonts w:ascii="Times New Roman" w:hAnsi="Times New Roman" w:cs="Times New Roman"/>
          <w:b/>
          <w:sz w:val="28"/>
          <w:szCs w:val="28"/>
        </w:rPr>
        <w:t xml:space="preserve"> рубл</w:t>
      </w:r>
      <w:r w:rsidR="000800BF">
        <w:rPr>
          <w:rFonts w:ascii="Times New Roman" w:hAnsi="Times New Roman" w:cs="Times New Roman"/>
          <w:b/>
          <w:sz w:val="28"/>
          <w:szCs w:val="28"/>
        </w:rPr>
        <w:t>я</w:t>
      </w:r>
      <w:r w:rsidR="009124BC">
        <w:rPr>
          <w:rFonts w:ascii="Times New Roman" w:hAnsi="Times New Roman" w:cs="Times New Roman"/>
          <w:b/>
          <w:sz w:val="28"/>
          <w:szCs w:val="28"/>
        </w:rPr>
        <w:t xml:space="preserve">. Что указывает на </w:t>
      </w:r>
      <w:r w:rsidR="002B4F7B">
        <w:rPr>
          <w:rFonts w:ascii="Times New Roman" w:hAnsi="Times New Roman" w:cs="Times New Roman"/>
          <w:b/>
          <w:sz w:val="28"/>
          <w:szCs w:val="28"/>
        </w:rPr>
        <w:t xml:space="preserve">нарушение </w:t>
      </w:r>
      <w:r w:rsidR="002B4F7B" w:rsidRPr="002B4F7B">
        <w:rPr>
          <w:rFonts w:ascii="Times New Roman" w:hAnsi="Times New Roman" w:cs="Times New Roman"/>
          <w:b/>
          <w:sz w:val="28"/>
          <w:szCs w:val="28"/>
        </w:rPr>
        <w:t>статьи 34 БК РФ</w:t>
      </w:r>
      <w:r w:rsidR="002B4F7B">
        <w:rPr>
          <w:rFonts w:ascii="Times New Roman" w:hAnsi="Times New Roman" w:cs="Times New Roman"/>
          <w:b/>
          <w:sz w:val="28"/>
          <w:szCs w:val="28"/>
        </w:rPr>
        <w:t xml:space="preserve"> </w:t>
      </w:r>
      <w:r w:rsidR="009124BC">
        <w:rPr>
          <w:rFonts w:ascii="Times New Roman" w:hAnsi="Times New Roman" w:cs="Times New Roman"/>
          <w:b/>
          <w:sz w:val="28"/>
          <w:szCs w:val="28"/>
        </w:rPr>
        <w:t>неэффективное расходование бюджетных средств.</w:t>
      </w:r>
    </w:p>
    <w:p w:rsidR="00301106" w:rsidRDefault="00F47FD4" w:rsidP="00F47FD4">
      <w:pPr>
        <w:tabs>
          <w:tab w:val="left" w:pos="570"/>
        </w:tabs>
        <w:jc w:val="both"/>
        <w:rPr>
          <w:rFonts w:ascii="Times New Roman" w:hAnsi="Times New Roman" w:cs="Times New Roman"/>
          <w:sz w:val="28"/>
          <w:szCs w:val="28"/>
        </w:rPr>
      </w:pPr>
      <w:r w:rsidRPr="00F47FD4">
        <w:rPr>
          <w:rFonts w:ascii="Times New Roman" w:hAnsi="Times New Roman" w:cs="Times New Roman"/>
          <w:sz w:val="28"/>
          <w:szCs w:val="28"/>
        </w:rPr>
        <w:t xml:space="preserve">      Ведение бухгалтерского учета в </w:t>
      </w:r>
      <w:r w:rsidR="00301106">
        <w:rPr>
          <w:rFonts w:ascii="Times New Roman" w:hAnsi="Times New Roman" w:cs="Times New Roman"/>
          <w:sz w:val="28"/>
          <w:szCs w:val="28"/>
        </w:rPr>
        <w:t>Управлении образования</w:t>
      </w:r>
      <w:r w:rsidRPr="00F47FD4">
        <w:rPr>
          <w:rFonts w:ascii="Times New Roman" w:hAnsi="Times New Roman" w:cs="Times New Roman"/>
          <w:sz w:val="28"/>
          <w:szCs w:val="28"/>
        </w:rPr>
        <w:t xml:space="preserve"> регламентируется Федеральным законом от 06.12.2011 года № 402-ФЗ «О бухгалтерском учете в РФ»</w:t>
      </w:r>
      <w:r w:rsidR="00301106">
        <w:rPr>
          <w:rFonts w:ascii="Times New Roman" w:hAnsi="Times New Roman" w:cs="Times New Roman"/>
          <w:sz w:val="28"/>
          <w:szCs w:val="28"/>
        </w:rPr>
        <w:t>;</w:t>
      </w:r>
      <w:r w:rsidRPr="00F47FD4">
        <w:rPr>
          <w:rFonts w:ascii="Times New Roman" w:hAnsi="Times New Roman" w:cs="Times New Roman"/>
          <w:sz w:val="28"/>
          <w:szCs w:val="28"/>
        </w:rPr>
        <w:t xml:space="preserve"> Приказом Минфина РФ от 01.12.2010 года №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учреждений»</w:t>
      </w:r>
      <w:r w:rsidR="00301106">
        <w:rPr>
          <w:rFonts w:ascii="Times New Roman" w:hAnsi="Times New Roman" w:cs="Times New Roman"/>
          <w:sz w:val="28"/>
          <w:szCs w:val="28"/>
        </w:rPr>
        <w:t>;</w:t>
      </w:r>
      <w:r w:rsidRPr="00F47FD4">
        <w:rPr>
          <w:rFonts w:ascii="Times New Roman" w:hAnsi="Times New Roman" w:cs="Times New Roman"/>
          <w:sz w:val="28"/>
          <w:szCs w:val="28"/>
        </w:rPr>
        <w:t xml:space="preserve"> Налоговым кодексом РФ и другими нормативно-правовыми документами, определяющими порядок организации и ведения бухгалтерского учета</w:t>
      </w:r>
      <w:r w:rsidR="00301106">
        <w:rPr>
          <w:rFonts w:ascii="Times New Roman" w:hAnsi="Times New Roman" w:cs="Times New Roman"/>
          <w:sz w:val="28"/>
          <w:szCs w:val="28"/>
        </w:rPr>
        <w:t>.</w:t>
      </w:r>
      <w:r w:rsidRPr="00F47FD4">
        <w:rPr>
          <w:rFonts w:ascii="Times New Roman" w:hAnsi="Times New Roman" w:cs="Times New Roman"/>
          <w:sz w:val="28"/>
          <w:szCs w:val="28"/>
        </w:rPr>
        <w:tab/>
      </w:r>
    </w:p>
    <w:p w:rsidR="00FC2E0F" w:rsidRDefault="00FC2E0F" w:rsidP="00F47FD4">
      <w:pPr>
        <w:tabs>
          <w:tab w:val="left" w:pos="570"/>
        </w:tabs>
        <w:jc w:val="both"/>
        <w:rPr>
          <w:rFonts w:ascii="Times New Roman" w:hAnsi="Times New Roman" w:cs="Times New Roman"/>
          <w:sz w:val="28"/>
          <w:szCs w:val="28"/>
        </w:rPr>
      </w:pPr>
      <w:r w:rsidRPr="00FC2E0F">
        <w:rPr>
          <w:rFonts w:ascii="Times New Roman" w:hAnsi="Times New Roman" w:cs="Times New Roman"/>
          <w:sz w:val="28"/>
          <w:szCs w:val="28"/>
        </w:rPr>
        <w:lastRenderedPageBreak/>
        <w:t>Выписки банка подтверждены первичными документами, выписки</w:t>
      </w:r>
      <w:r>
        <w:rPr>
          <w:rFonts w:ascii="Times New Roman" w:hAnsi="Times New Roman" w:cs="Times New Roman"/>
          <w:sz w:val="28"/>
          <w:szCs w:val="28"/>
        </w:rPr>
        <w:t>,</w:t>
      </w:r>
      <w:r w:rsidRPr="00FC2E0F">
        <w:rPr>
          <w:rFonts w:ascii="Times New Roman" w:hAnsi="Times New Roman" w:cs="Times New Roman"/>
          <w:sz w:val="28"/>
          <w:szCs w:val="28"/>
        </w:rPr>
        <w:t xml:space="preserve"> и приложения к ним подшиты в хронологическом порядке во всем проверяемом периоде.</w:t>
      </w:r>
      <w:r>
        <w:rPr>
          <w:rFonts w:ascii="Times New Roman" w:hAnsi="Times New Roman" w:cs="Times New Roman"/>
          <w:sz w:val="28"/>
          <w:szCs w:val="28"/>
        </w:rPr>
        <w:t xml:space="preserve"> </w:t>
      </w:r>
      <w:r w:rsidRPr="00FC2E0F">
        <w:rPr>
          <w:rFonts w:ascii="Times New Roman" w:hAnsi="Times New Roman" w:cs="Times New Roman"/>
          <w:sz w:val="28"/>
          <w:szCs w:val="28"/>
        </w:rPr>
        <w:t>Перечисление денежных средств в подотчет осуществлялось в соответствии с «Положением о порядке ведения кассовых операций на территории РФ» утвержденного ЦБ РФ от 12.10.2011 № 373-П.</w:t>
      </w:r>
    </w:p>
    <w:p w:rsidR="00F47FD4" w:rsidRPr="00F47FD4" w:rsidRDefault="00F47FD4" w:rsidP="00F47FD4">
      <w:pPr>
        <w:tabs>
          <w:tab w:val="left" w:pos="570"/>
        </w:tabs>
        <w:jc w:val="both"/>
        <w:rPr>
          <w:rFonts w:ascii="Times New Roman" w:hAnsi="Times New Roman" w:cs="Times New Roman"/>
          <w:sz w:val="28"/>
          <w:szCs w:val="28"/>
        </w:rPr>
      </w:pPr>
      <w:r w:rsidRPr="00F47FD4">
        <w:rPr>
          <w:rFonts w:ascii="Times New Roman" w:hAnsi="Times New Roman" w:cs="Times New Roman"/>
          <w:sz w:val="28"/>
          <w:szCs w:val="28"/>
        </w:rPr>
        <w:t xml:space="preserve">В соответствии с нормами Федерального законодательства РФ учреждением принята учетная политика, приказ от </w:t>
      </w:r>
      <w:r w:rsidR="00301106">
        <w:rPr>
          <w:rFonts w:ascii="Times New Roman" w:hAnsi="Times New Roman" w:cs="Times New Roman"/>
          <w:sz w:val="28"/>
          <w:szCs w:val="28"/>
        </w:rPr>
        <w:t>30.12.2022</w:t>
      </w:r>
      <w:r w:rsidRPr="00F47FD4">
        <w:rPr>
          <w:rFonts w:ascii="Times New Roman" w:hAnsi="Times New Roman" w:cs="Times New Roman"/>
          <w:sz w:val="28"/>
          <w:szCs w:val="28"/>
        </w:rPr>
        <w:t xml:space="preserve"> года № </w:t>
      </w:r>
      <w:r w:rsidR="00301106">
        <w:rPr>
          <w:rFonts w:ascii="Times New Roman" w:hAnsi="Times New Roman" w:cs="Times New Roman"/>
          <w:sz w:val="28"/>
          <w:szCs w:val="28"/>
        </w:rPr>
        <w:t>1095</w:t>
      </w:r>
      <w:r w:rsidRPr="00F47FD4">
        <w:rPr>
          <w:rFonts w:ascii="Times New Roman" w:hAnsi="Times New Roman" w:cs="Times New Roman"/>
          <w:sz w:val="28"/>
          <w:szCs w:val="28"/>
        </w:rPr>
        <w:t xml:space="preserve"> «Об утверждении учетной политики».       </w:t>
      </w:r>
    </w:p>
    <w:p w:rsidR="00F47FD4" w:rsidRPr="00F47FD4" w:rsidRDefault="00F47FD4" w:rsidP="00F47FD4">
      <w:pPr>
        <w:tabs>
          <w:tab w:val="left" w:pos="570"/>
        </w:tabs>
        <w:jc w:val="both"/>
        <w:rPr>
          <w:rFonts w:ascii="Times New Roman" w:hAnsi="Times New Roman" w:cs="Times New Roman"/>
          <w:sz w:val="28"/>
          <w:szCs w:val="28"/>
        </w:rPr>
      </w:pPr>
      <w:r w:rsidRPr="00F47FD4">
        <w:rPr>
          <w:rFonts w:ascii="Times New Roman" w:hAnsi="Times New Roman" w:cs="Times New Roman"/>
          <w:sz w:val="28"/>
          <w:szCs w:val="28"/>
        </w:rPr>
        <w:tab/>
        <w:t xml:space="preserve">В </w:t>
      </w:r>
      <w:r w:rsidR="00594A8E">
        <w:rPr>
          <w:rFonts w:ascii="Times New Roman" w:hAnsi="Times New Roman" w:cs="Times New Roman"/>
          <w:sz w:val="28"/>
          <w:szCs w:val="28"/>
        </w:rPr>
        <w:t>Управлении образования</w:t>
      </w:r>
      <w:r w:rsidRPr="00F47FD4">
        <w:rPr>
          <w:rFonts w:ascii="Times New Roman" w:hAnsi="Times New Roman" w:cs="Times New Roman"/>
          <w:sz w:val="28"/>
          <w:szCs w:val="28"/>
        </w:rPr>
        <w:t xml:space="preserve"> отсутствует касса, что означает, что все финансовые операции осуществляются исключительно безналичным способом. Отсутствие кассы, как правило, характерно для учреждений, финансируемых из бюджета, где все денежные средства поступают на расчетный счет учреждения. </w:t>
      </w:r>
    </w:p>
    <w:p w:rsidR="00C97584" w:rsidRDefault="002907B4" w:rsidP="00F751E5">
      <w:pPr>
        <w:pStyle w:val="ab"/>
        <w:jc w:val="both"/>
        <w:rPr>
          <w:rFonts w:ascii="Times New Roman" w:hAnsi="Times New Roman" w:cs="Times New Roman"/>
          <w:b/>
          <w:sz w:val="28"/>
          <w:szCs w:val="28"/>
        </w:rPr>
      </w:pPr>
      <w:r>
        <w:rPr>
          <w:rFonts w:ascii="Times New Roman" w:hAnsi="Times New Roman" w:cs="Times New Roman"/>
          <w:b/>
          <w:sz w:val="28"/>
          <w:szCs w:val="28"/>
        </w:rPr>
        <w:t xml:space="preserve">      </w:t>
      </w:r>
      <w:r w:rsidR="00482DFB" w:rsidRPr="00482DFB">
        <w:rPr>
          <w:rFonts w:ascii="Times New Roman" w:hAnsi="Times New Roman" w:cs="Times New Roman"/>
          <w:b/>
          <w:sz w:val="28"/>
          <w:szCs w:val="28"/>
        </w:rPr>
        <w:t>Статья 306.4 БК РФ устанавливает порядок использования бюджетных средств, определяя сферы, на которые могут быть направлены средства. Нецелевым использованием бюджетных средств,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обязательств, бюджетной сметой, договором (соглашением) либо правовым актом, являющимся основанием для предоставления указанных средств; - нецелевое использование бюджетных средств, источником  финансового обеспечения (софинансирования)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920F52" w:rsidRDefault="00482DFB" w:rsidP="00620597">
      <w:pPr>
        <w:pStyle w:val="ab"/>
        <w:jc w:val="both"/>
        <w:rPr>
          <w:rFonts w:ascii="Times New Roman" w:hAnsi="Times New Roman" w:cs="Times New Roman"/>
          <w:b/>
          <w:sz w:val="28"/>
          <w:szCs w:val="28"/>
        </w:rPr>
      </w:pPr>
      <w:r>
        <w:rPr>
          <w:rFonts w:ascii="Times New Roman" w:hAnsi="Times New Roman" w:cs="Times New Roman"/>
          <w:b/>
          <w:sz w:val="28"/>
          <w:szCs w:val="28"/>
        </w:rPr>
        <w:t xml:space="preserve">       </w:t>
      </w:r>
      <w:r w:rsidRPr="00482DFB">
        <w:rPr>
          <w:rFonts w:ascii="Times New Roman" w:hAnsi="Times New Roman" w:cs="Times New Roman"/>
          <w:b/>
          <w:sz w:val="28"/>
          <w:szCs w:val="28"/>
        </w:rPr>
        <w:t>В нарушение статьи 306.4 БК РФ установлена сумма нецелевого использования денежных сре</w:t>
      </w:r>
      <w:proofErr w:type="gramStart"/>
      <w:r w:rsidRPr="00482DFB">
        <w:rPr>
          <w:rFonts w:ascii="Times New Roman" w:hAnsi="Times New Roman" w:cs="Times New Roman"/>
          <w:b/>
          <w:sz w:val="28"/>
          <w:szCs w:val="28"/>
        </w:rPr>
        <w:t>дств в р</w:t>
      </w:r>
      <w:proofErr w:type="gramEnd"/>
      <w:r w:rsidRPr="00482DFB">
        <w:rPr>
          <w:rFonts w:ascii="Times New Roman" w:hAnsi="Times New Roman" w:cs="Times New Roman"/>
          <w:b/>
          <w:sz w:val="28"/>
          <w:szCs w:val="28"/>
        </w:rPr>
        <w:t xml:space="preserve">азмере </w:t>
      </w:r>
      <w:r w:rsidRPr="000B5A68">
        <w:rPr>
          <w:rFonts w:ascii="Times New Roman" w:hAnsi="Times New Roman" w:cs="Times New Roman"/>
          <w:b/>
          <w:sz w:val="28"/>
          <w:szCs w:val="28"/>
          <w:highlight w:val="yellow"/>
        </w:rPr>
        <w:t>416500,00</w:t>
      </w:r>
      <w:r w:rsidRPr="00482DFB">
        <w:rPr>
          <w:rFonts w:ascii="Times New Roman" w:hAnsi="Times New Roman" w:cs="Times New Roman"/>
          <w:b/>
          <w:sz w:val="28"/>
          <w:szCs w:val="28"/>
        </w:rPr>
        <w:t xml:space="preserve"> рублей</w:t>
      </w:r>
      <w:r w:rsidR="00620597">
        <w:rPr>
          <w:rFonts w:ascii="Times New Roman" w:hAnsi="Times New Roman" w:cs="Times New Roman"/>
          <w:b/>
          <w:sz w:val="28"/>
          <w:szCs w:val="28"/>
        </w:rPr>
        <w:t>.</w:t>
      </w:r>
    </w:p>
    <w:p w:rsidR="00963580" w:rsidRPr="003C340A" w:rsidRDefault="000B1AFD" w:rsidP="00F751E5">
      <w:pPr>
        <w:pStyle w:val="ab"/>
        <w:jc w:val="both"/>
        <w:rPr>
          <w:rFonts w:ascii="Times New Roman" w:hAnsi="Times New Roman" w:cs="Times New Roman"/>
          <w:b/>
          <w:sz w:val="28"/>
          <w:szCs w:val="28"/>
        </w:rPr>
      </w:pPr>
      <w:r>
        <w:rPr>
          <w:rFonts w:ascii="Times New Roman" w:hAnsi="Times New Roman" w:cs="Times New Roman"/>
          <w:b/>
          <w:sz w:val="28"/>
          <w:szCs w:val="28"/>
        </w:rPr>
        <w:t xml:space="preserve">  </w:t>
      </w:r>
    </w:p>
    <w:p w:rsidR="00F47FD4" w:rsidRPr="00921FC0" w:rsidRDefault="00963580" w:rsidP="00F47FD4">
      <w:pPr>
        <w:tabs>
          <w:tab w:val="left" w:pos="570"/>
        </w:tabs>
        <w:jc w:val="both"/>
        <w:rPr>
          <w:rFonts w:ascii="Times New Roman" w:hAnsi="Times New Roman" w:cs="Times New Roman"/>
          <w:b/>
          <w:sz w:val="28"/>
          <w:szCs w:val="28"/>
        </w:rPr>
      </w:pPr>
      <w:r w:rsidRPr="00963580">
        <w:rPr>
          <w:rFonts w:ascii="Times New Roman" w:hAnsi="Times New Roman" w:cs="Times New Roman"/>
          <w:b/>
          <w:sz w:val="28"/>
          <w:szCs w:val="28"/>
        </w:rPr>
        <w:t>Статьей 15.14 КоАП РФ предусмотрена ответственность за нецелевое использование бюджетных средств, что 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003EE7" w:rsidRPr="00523A1B" w:rsidRDefault="00003EE7" w:rsidP="00523A1B">
      <w:pPr>
        <w:pStyle w:val="ab"/>
        <w:jc w:val="both"/>
        <w:rPr>
          <w:rFonts w:ascii="Times New Roman" w:hAnsi="Times New Roman" w:cs="Times New Roman"/>
          <w:sz w:val="28"/>
          <w:szCs w:val="28"/>
        </w:rPr>
      </w:pPr>
      <w:r w:rsidRPr="00003EE7">
        <w:rPr>
          <w:b/>
        </w:rPr>
        <w:lastRenderedPageBreak/>
        <w:tab/>
      </w:r>
      <w:r w:rsidRPr="00523A1B">
        <w:rPr>
          <w:rFonts w:ascii="Times New Roman" w:hAnsi="Times New Roman" w:cs="Times New Roman"/>
          <w:sz w:val="28"/>
          <w:szCs w:val="28"/>
        </w:rPr>
        <w:t xml:space="preserve">В Управлении образования для расчетно-кассового обслуживания в Управлении Федерального казначейства  по Алтайскому краю открыт лицевой счет: </w:t>
      </w:r>
    </w:p>
    <w:p w:rsidR="00003EE7" w:rsidRPr="00523A1B" w:rsidRDefault="00003EE7" w:rsidP="00523A1B">
      <w:pPr>
        <w:pStyle w:val="ab"/>
        <w:jc w:val="both"/>
        <w:rPr>
          <w:rFonts w:ascii="Times New Roman" w:hAnsi="Times New Roman" w:cs="Times New Roman"/>
          <w:sz w:val="28"/>
          <w:szCs w:val="28"/>
        </w:rPr>
      </w:pPr>
      <w:r w:rsidRPr="00523A1B">
        <w:rPr>
          <w:rFonts w:ascii="Times New Roman" w:hAnsi="Times New Roman" w:cs="Times New Roman"/>
          <w:sz w:val="28"/>
          <w:szCs w:val="28"/>
        </w:rPr>
        <w:t>-лицевой счет 03173028000</w:t>
      </w:r>
      <w:r w:rsidR="00C82449" w:rsidRPr="00523A1B">
        <w:rPr>
          <w:rFonts w:ascii="Times New Roman" w:hAnsi="Times New Roman" w:cs="Times New Roman"/>
          <w:sz w:val="28"/>
          <w:szCs w:val="28"/>
        </w:rPr>
        <w:t>.</w:t>
      </w:r>
    </w:p>
    <w:p w:rsidR="00C82449" w:rsidRPr="00523A1B" w:rsidRDefault="00C82449" w:rsidP="00523A1B">
      <w:pPr>
        <w:pStyle w:val="ab"/>
        <w:jc w:val="both"/>
        <w:rPr>
          <w:rFonts w:ascii="Times New Roman" w:hAnsi="Times New Roman" w:cs="Times New Roman"/>
          <w:sz w:val="28"/>
          <w:szCs w:val="28"/>
        </w:rPr>
      </w:pPr>
      <w:r w:rsidRPr="00523A1B">
        <w:rPr>
          <w:rFonts w:ascii="Times New Roman" w:hAnsi="Times New Roman" w:cs="Times New Roman"/>
          <w:sz w:val="28"/>
          <w:szCs w:val="28"/>
        </w:rPr>
        <w:t xml:space="preserve">За период 2023 год обороты по </w:t>
      </w:r>
      <w:r w:rsidR="00782062" w:rsidRPr="00523A1B">
        <w:rPr>
          <w:rFonts w:ascii="Times New Roman" w:hAnsi="Times New Roman" w:cs="Times New Roman"/>
          <w:sz w:val="28"/>
          <w:szCs w:val="28"/>
        </w:rPr>
        <w:t>лицевому</w:t>
      </w:r>
      <w:r w:rsidRPr="00523A1B">
        <w:rPr>
          <w:rFonts w:ascii="Times New Roman" w:hAnsi="Times New Roman" w:cs="Times New Roman"/>
          <w:sz w:val="28"/>
          <w:szCs w:val="28"/>
        </w:rPr>
        <w:t xml:space="preserve"> счету </w:t>
      </w:r>
      <w:r w:rsidR="00782062" w:rsidRPr="00523A1B">
        <w:rPr>
          <w:rFonts w:ascii="Times New Roman" w:hAnsi="Times New Roman" w:cs="Times New Roman"/>
          <w:sz w:val="28"/>
          <w:szCs w:val="28"/>
        </w:rPr>
        <w:t>Управления образования</w:t>
      </w:r>
      <w:r w:rsidRPr="00523A1B">
        <w:rPr>
          <w:rFonts w:ascii="Times New Roman" w:hAnsi="Times New Roman" w:cs="Times New Roman"/>
          <w:sz w:val="28"/>
          <w:szCs w:val="28"/>
        </w:rPr>
        <w:t xml:space="preserve"> составили:</w:t>
      </w:r>
    </w:p>
    <w:p w:rsidR="00C82449" w:rsidRPr="00523A1B" w:rsidRDefault="00C82449" w:rsidP="00523A1B">
      <w:pPr>
        <w:pStyle w:val="ab"/>
        <w:jc w:val="both"/>
        <w:rPr>
          <w:rFonts w:ascii="Times New Roman" w:hAnsi="Times New Roman" w:cs="Times New Roman"/>
          <w:sz w:val="28"/>
          <w:szCs w:val="28"/>
        </w:rPr>
      </w:pPr>
      <w:r w:rsidRPr="00523A1B">
        <w:rPr>
          <w:rFonts w:ascii="Times New Roman" w:hAnsi="Times New Roman" w:cs="Times New Roman"/>
          <w:sz w:val="28"/>
          <w:szCs w:val="28"/>
        </w:rPr>
        <w:t xml:space="preserve">-по дебету </w:t>
      </w:r>
      <w:r w:rsidR="00DB0EBC" w:rsidRPr="00523A1B">
        <w:rPr>
          <w:rFonts w:ascii="Times New Roman" w:hAnsi="Times New Roman" w:cs="Times New Roman"/>
          <w:sz w:val="28"/>
          <w:szCs w:val="28"/>
        </w:rPr>
        <w:t>845 108 459,57</w:t>
      </w:r>
      <w:r w:rsidRPr="00523A1B">
        <w:rPr>
          <w:rFonts w:ascii="Times New Roman" w:hAnsi="Times New Roman" w:cs="Times New Roman"/>
          <w:sz w:val="28"/>
          <w:szCs w:val="28"/>
        </w:rPr>
        <w:t xml:space="preserve"> рублей, по кредиту </w:t>
      </w:r>
      <w:r w:rsidR="00DB0EBC" w:rsidRPr="00523A1B">
        <w:rPr>
          <w:rFonts w:ascii="Times New Roman" w:hAnsi="Times New Roman" w:cs="Times New Roman"/>
          <w:sz w:val="28"/>
          <w:szCs w:val="28"/>
        </w:rPr>
        <w:t>845 108 459,57</w:t>
      </w:r>
      <w:r w:rsidRPr="00523A1B">
        <w:rPr>
          <w:rFonts w:ascii="Times New Roman" w:hAnsi="Times New Roman" w:cs="Times New Roman"/>
          <w:sz w:val="28"/>
          <w:szCs w:val="28"/>
        </w:rPr>
        <w:t xml:space="preserve"> рублей</w:t>
      </w:r>
      <w:r w:rsidR="00A90B9D" w:rsidRPr="00523A1B">
        <w:rPr>
          <w:rFonts w:ascii="Times New Roman" w:hAnsi="Times New Roman" w:cs="Times New Roman"/>
          <w:sz w:val="28"/>
          <w:szCs w:val="28"/>
        </w:rPr>
        <w:t>.</w:t>
      </w:r>
    </w:p>
    <w:p w:rsidR="00782062" w:rsidRPr="00523A1B" w:rsidRDefault="00782062" w:rsidP="00523A1B">
      <w:pPr>
        <w:pStyle w:val="ab"/>
        <w:jc w:val="both"/>
        <w:rPr>
          <w:rFonts w:ascii="Times New Roman" w:hAnsi="Times New Roman" w:cs="Times New Roman"/>
          <w:sz w:val="28"/>
          <w:szCs w:val="28"/>
        </w:rPr>
      </w:pPr>
      <w:r w:rsidRPr="00523A1B">
        <w:rPr>
          <w:rFonts w:ascii="Times New Roman" w:hAnsi="Times New Roman" w:cs="Times New Roman"/>
          <w:sz w:val="28"/>
          <w:szCs w:val="28"/>
        </w:rPr>
        <w:t>За первое полугодие 2024 года обороты по лицевому счету Управления образования составили:</w:t>
      </w:r>
    </w:p>
    <w:p w:rsidR="00782062" w:rsidRPr="00523A1B" w:rsidRDefault="00782062" w:rsidP="00523A1B">
      <w:pPr>
        <w:pStyle w:val="ab"/>
        <w:jc w:val="both"/>
        <w:rPr>
          <w:rFonts w:ascii="Times New Roman" w:hAnsi="Times New Roman" w:cs="Times New Roman"/>
          <w:sz w:val="28"/>
          <w:szCs w:val="28"/>
        </w:rPr>
      </w:pPr>
      <w:r w:rsidRPr="00523A1B">
        <w:rPr>
          <w:rFonts w:ascii="Times New Roman" w:hAnsi="Times New Roman" w:cs="Times New Roman"/>
          <w:sz w:val="28"/>
          <w:szCs w:val="28"/>
        </w:rPr>
        <w:t xml:space="preserve">-по дебету </w:t>
      </w:r>
      <w:r w:rsidR="00A910C0" w:rsidRPr="00523A1B">
        <w:rPr>
          <w:rFonts w:ascii="Times New Roman" w:hAnsi="Times New Roman" w:cs="Times New Roman"/>
          <w:sz w:val="28"/>
          <w:szCs w:val="28"/>
        </w:rPr>
        <w:t>569699522,19</w:t>
      </w:r>
      <w:r w:rsidRPr="00523A1B">
        <w:rPr>
          <w:rFonts w:ascii="Times New Roman" w:hAnsi="Times New Roman" w:cs="Times New Roman"/>
          <w:sz w:val="28"/>
          <w:szCs w:val="28"/>
        </w:rPr>
        <w:t xml:space="preserve"> рублей, по кредиту </w:t>
      </w:r>
      <w:r w:rsidR="00A910C0" w:rsidRPr="00523A1B">
        <w:rPr>
          <w:rFonts w:ascii="Times New Roman" w:hAnsi="Times New Roman" w:cs="Times New Roman"/>
          <w:sz w:val="28"/>
          <w:szCs w:val="28"/>
        </w:rPr>
        <w:t>569699522,19</w:t>
      </w:r>
      <w:r w:rsidRPr="00523A1B">
        <w:rPr>
          <w:rFonts w:ascii="Times New Roman" w:hAnsi="Times New Roman" w:cs="Times New Roman"/>
          <w:sz w:val="28"/>
          <w:szCs w:val="28"/>
        </w:rPr>
        <w:t xml:space="preserve"> рублей</w:t>
      </w:r>
      <w:r w:rsidR="00A90B9D" w:rsidRPr="00523A1B">
        <w:rPr>
          <w:rFonts w:ascii="Times New Roman" w:hAnsi="Times New Roman" w:cs="Times New Roman"/>
          <w:sz w:val="28"/>
          <w:szCs w:val="28"/>
        </w:rPr>
        <w:t>.</w:t>
      </w:r>
    </w:p>
    <w:p w:rsidR="00003EE7" w:rsidRPr="00003EE7" w:rsidRDefault="00003EE7" w:rsidP="00523A1B">
      <w:pPr>
        <w:pStyle w:val="ab"/>
        <w:jc w:val="both"/>
      </w:pPr>
      <w:r w:rsidRPr="00523A1B">
        <w:rPr>
          <w:rFonts w:ascii="Times New Roman" w:hAnsi="Times New Roman" w:cs="Times New Roman"/>
          <w:sz w:val="28"/>
          <w:szCs w:val="28"/>
        </w:rPr>
        <w:tab/>
        <w:t>Средства, поступившие на лицевые счета учреждения  (согласно выпис</w:t>
      </w:r>
      <w:r w:rsidR="00782062" w:rsidRPr="00523A1B">
        <w:rPr>
          <w:rFonts w:ascii="Times New Roman" w:hAnsi="Times New Roman" w:cs="Times New Roman"/>
          <w:sz w:val="28"/>
          <w:szCs w:val="28"/>
        </w:rPr>
        <w:t>ки</w:t>
      </w:r>
      <w:r w:rsidRPr="00523A1B">
        <w:rPr>
          <w:rFonts w:ascii="Times New Roman" w:hAnsi="Times New Roman" w:cs="Times New Roman"/>
          <w:sz w:val="28"/>
          <w:szCs w:val="28"/>
        </w:rPr>
        <w:t xml:space="preserve"> банка) в полном объеме отражены на счетах бухгалтерского учета</w:t>
      </w:r>
      <w:r w:rsidRPr="00003EE7">
        <w:t>.</w:t>
      </w:r>
    </w:p>
    <w:p w:rsidR="00003EE7" w:rsidRDefault="00003EE7" w:rsidP="00003EE7">
      <w:pPr>
        <w:jc w:val="both"/>
        <w:rPr>
          <w:rFonts w:ascii="Times New Roman" w:hAnsi="Times New Roman" w:cs="Times New Roman"/>
          <w:sz w:val="28"/>
          <w:szCs w:val="28"/>
        </w:rPr>
      </w:pPr>
      <w:r w:rsidRPr="00003EE7">
        <w:rPr>
          <w:rFonts w:ascii="Times New Roman" w:hAnsi="Times New Roman" w:cs="Times New Roman"/>
          <w:sz w:val="28"/>
          <w:szCs w:val="28"/>
        </w:rPr>
        <w:t xml:space="preserve">   </w:t>
      </w:r>
      <w:r>
        <w:rPr>
          <w:rFonts w:ascii="Times New Roman" w:hAnsi="Times New Roman" w:cs="Times New Roman"/>
          <w:sz w:val="28"/>
          <w:szCs w:val="28"/>
        </w:rPr>
        <w:t>П</w:t>
      </w:r>
      <w:r w:rsidR="00C82449">
        <w:rPr>
          <w:rFonts w:ascii="Times New Roman" w:hAnsi="Times New Roman" w:cs="Times New Roman"/>
          <w:sz w:val="28"/>
          <w:szCs w:val="28"/>
        </w:rPr>
        <w:t>.</w:t>
      </w:r>
      <w:r w:rsidRPr="00003EE7">
        <w:rPr>
          <w:rFonts w:ascii="Times New Roman" w:hAnsi="Times New Roman" w:cs="Times New Roman"/>
          <w:sz w:val="28"/>
          <w:szCs w:val="28"/>
        </w:rPr>
        <w:t xml:space="preserve"> 2.6  приказ</w:t>
      </w:r>
      <w:r>
        <w:rPr>
          <w:rFonts w:ascii="Times New Roman" w:hAnsi="Times New Roman" w:cs="Times New Roman"/>
          <w:sz w:val="28"/>
          <w:szCs w:val="28"/>
        </w:rPr>
        <w:t>а</w:t>
      </w:r>
      <w:r w:rsidRPr="00003EE7">
        <w:rPr>
          <w:rFonts w:ascii="Times New Roman" w:hAnsi="Times New Roman" w:cs="Times New Roman"/>
          <w:sz w:val="28"/>
          <w:szCs w:val="28"/>
        </w:rPr>
        <w:t xml:space="preserve"> от 30.12.2022 № 1095 «Об учетной политике  для целей бухгалтерского учета и налогового учета»</w:t>
      </w:r>
      <w:r w:rsidR="00C82449">
        <w:rPr>
          <w:rFonts w:ascii="Times New Roman" w:hAnsi="Times New Roman" w:cs="Times New Roman"/>
          <w:sz w:val="28"/>
          <w:szCs w:val="28"/>
        </w:rPr>
        <w:t xml:space="preserve"> гласит, что</w:t>
      </w:r>
      <w:r w:rsidRPr="00003EE7">
        <w:rPr>
          <w:rFonts w:ascii="Times New Roman" w:hAnsi="Times New Roman" w:cs="Times New Roman"/>
          <w:sz w:val="28"/>
          <w:szCs w:val="28"/>
        </w:rPr>
        <w:t xml:space="preserve"> выписки из лицевого счета получателя бюджетных средств, главного распорядителя, администратора доходов бюджета хранятся в электронном формате; платежные поручения, заявки на кассовый расход, поручения о перечислении на счет, сведения о денежных и бюджетных обязательствах, уведомление об уточнении вида принадлежностей платежей хранятся в электронном формате, при требовании надзорных органов распечатываются на бумажном носителе и представляются по месту требования.</w:t>
      </w:r>
    </w:p>
    <w:p w:rsidR="00410989" w:rsidRDefault="000E108B" w:rsidP="00620597">
      <w:pPr>
        <w:pStyle w:val="ab"/>
        <w:rPr>
          <w:rFonts w:ascii="Times New Roman" w:hAnsi="Times New Roman" w:cs="Times New Roman"/>
          <w:sz w:val="28"/>
          <w:szCs w:val="28"/>
        </w:rPr>
      </w:pPr>
      <w:r w:rsidRPr="00334871">
        <w:rPr>
          <w:rFonts w:ascii="Times New Roman" w:hAnsi="Times New Roman" w:cs="Times New Roman"/>
          <w:b/>
          <w:sz w:val="28"/>
          <w:szCs w:val="28"/>
        </w:rPr>
        <w:tab/>
      </w:r>
    </w:p>
    <w:p w:rsidR="00410989" w:rsidRPr="00A925E2" w:rsidRDefault="00620597" w:rsidP="00A925E2">
      <w:pPr>
        <w:pStyle w:val="ab"/>
        <w:jc w:val="both"/>
        <w:rPr>
          <w:rFonts w:ascii="Times New Roman" w:hAnsi="Times New Roman" w:cs="Times New Roman"/>
          <w:b/>
          <w:sz w:val="28"/>
          <w:szCs w:val="28"/>
        </w:rPr>
      </w:pPr>
      <w:r>
        <w:rPr>
          <w:rFonts w:ascii="Times New Roman" w:hAnsi="Times New Roman" w:cs="Times New Roman"/>
          <w:b/>
          <w:sz w:val="28"/>
          <w:szCs w:val="28"/>
        </w:rPr>
        <w:t xml:space="preserve">   </w:t>
      </w:r>
      <w:r w:rsidR="00A925E2" w:rsidRPr="00A925E2">
        <w:rPr>
          <w:rFonts w:ascii="Times New Roman" w:hAnsi="Times New Roman" w:cs="Times New Roman"/>
          <w:b/>
          <w:sz w:val="28"/>
          <w:szCs w:val="28"/>
        </w:rPr>
        <w:t>Выборочной проверкой установлено, что в заявлениях о выдаче денежных средств подотчет от 2</w:t>
      </w:r>
      <w:r w:rsidR="00A925E2">
        <w:rPr>
          <w:rFonts w:ascii="Times New Roman" w:hAnsi="Times New Roman" w:cs="Times New Roman"/>
          <w:b/>
          <w:sz w:val="28"/>
          <w:szCs w:val="28"/>
        </w:rPr>
        <w:t>0</w:t>
      </w:r>
      <w:r w:rsidR="00A925E2" w:rsidRPr="00A925E2">
        <w:rPr>
          <w:rFonts w:ascii="Times New Roman" w:hAnsi="Times New Roman" w:cs="Times New Roman"/>
          <w:b/>
          <w:sz w:val="28"/>
          <w:szCs w:val="28"/>
        </w:rPr>
        <w:t>.0</w:t>
      </w:r>
      <w:r w:rsidR="00A925E2">
        <w:rPr>
          <w:rFonts w:ascii="Times New Roman" w:hAnsi="Times New Roman" w:cs="Times New Roman"/>
          <w:b/>
          <w:sz w:val="28"/>
          <w:szCs w:val="28"/>
        </w:rPr>
        <w:t>1</w:t>
      </w:r>
      <w:r w:rsidR="00A925E2" w:rsidRPr="00A925E2">
        <w:rPr>
          <w:rFonts w:ascii="Times New Roman" w:hAnsi="Times New Roman" w:cs="Times New Roman"/>
          <w:b/>
          <w:sz w:val="28"/>
          <w:szCs w:val="28"/>
        </w:rPr>
        <w:t>.20</w:t>
      </w:r>
      <w:r w:rsidR="00A925E2">
        <w:rPr>
          <w:rFonts w:ascii="Times New Roman" w:hAnsi="Times New Roman" w:cs="Times New Roman"/>
          <w:b/>
          <w:sz w:val="28"/>
          <w:szCs w:val="28"/>
        </w:rPr>
        <w:t>23</w:t>
      </w:r>
      <w:r w:rsidR="00A925E2" w:rsidRPr="00A925E2">
        <w:rPr>
          <w:rFonts w:ascii="Times New Roman" w:hAnsi="Times New Roman" w:cs="Times New Roman"/>
          <w:b/>
          <w:sz w:val="28"/>
          <w:szCs w:val="28"/>
        </w:rPr>
        <w:t>г., 2</w:t>
      </w:r>
      <w:r w:rsidR="00A925E2">
        <w:rPr>
          <w:rFonts w:ascii="Times New Roman" w:hAnsi="Times New Roman" w:cs="Times New Roman"/>
          <w:b/>
          <w:sz w:val="28"/>
          <w:szCs w:val="28"/>
        </w:rPr>
        <w:t>5</w:t>
      </w:r>
      <w:r w:rsidR="00A925E2" w:rsidRPr="00A925E2">
        <w:rPr>
          <w:rFonts w:ascii="Times New Roman" w:hAnsi="Times New Roman" w:cs="Times New Roman"/>
          <w:b/>
          <w:sz w:val="28"/>
          <w:szCs w:val="28"/>
        </w:rPr>
        <w:t>.0</w:t>
      </w:r>
      <w:r w:rsidR="00A925E2">
        <w:rPr>
          <w:rFonts w:ascii="Times New Roman" w:hAnsi="Times New Roman" w:cs="Times New Roman"/>
          <w:b/>
          <w:sz w:val="28"/>
          <w:szCs w:val="28"/>
        </w:rPr>
        <w:t>1</w:t>
      </w:r>
      <w:r w:rsidR="00A925E2" w:rsidRPr="00A925E2">
        <w:rPr>
          <w:rFonts w:ascii="Times New Roman" w:hAnsi="Times New Roman" w:cs="Times New Roman"/>
          <w:b/>
          <w:sz w:val="28"/>
          <w:szCs w:val="28"/>
        </w:rPr>
        <w:t>.20</w:t>
      </w:r>
      <w:r w:rsidR="00A925E2">
        <w:rPr>
          <w:rFonts w:ascii="Times New Roman" w:hAnsi="Times New Roman" w:cs="Times New Roman"/>
          <w:b/>
          <w:sz w:val="28"/>
          <w:szCs w:val="28"/>
        </w:rPr>
        <w:t>23</w:t>
      </w:r>
      <w:r w:rsidR="00A925E2" w:rsidRPr="00A925E2">
        <w:rPr>
          <w:rFonts w:ascii="Times New Roman" w:hAnsi="Times New Roman" w:cs="Times New Roman"/>
          <w:b/>
          <w:sz w:val="28"/>
          <w:szCs w:val="28"/>
        </w:rPr>
        <w:t>г.,</w:t>
      </w:r>
      <w:r w:rsidR="00A925E2">
        <w:rPr>
          <w:rFonts w:ascii="Times New Roman" w:hAnsi="Times New Roman" w:cs="Times New Roman"/>
          <w:b/>
          <w:sz w:val="28"/>
          <w:szCs w:val="28"/>
        </w:rPr>
        <w:t>2</w:t>
      </w:r>
      <w:r w:rsidR="00A925E2" w:rsidRPr="00A925E2">
        <w:rPr>
          <w:rFonts w:ascii="Times New Roman" w:hAnsi="Times New Roman" w:cs="Times New Roman"/>
          <w:b/>
          <w:sz w:val="28"/>
          <w:szCs w:val="28"/>
        </w:rPr>
        <w:t>7.0</w:t>
      </w:r>
      <w:r w:rsidR="00A925E2">
        <w:rPr>
          <w:rFonts w:ascii="Times New Roman" w:hAnsi="Times New Roman" w:cs="Times New Roman"/>
          <w:b/>
          <w:sz w:val="28"/>
          <w:szCs w:val="28"/>
        </w:rPr>
        <w:t>1</w:t>
      </w:r>
      <w:r w:rsidR="00A925E2" w:rsidRPr="00A925E2">
        <w:rPr>
          <w:rFonts w:ascii="Times New Roman" w:hAnsi="Times New Roman" w:cs="Times New Roman"/>
          <w:b/>
          <w:sz w:val="28"/>
          <w:szCs w:val="28"/>
        </w:rPr>
        <w:t>.20</w:t>
      </w:r>
      <w:r w:rsidR="00A925E2">
        <w:rPr>
          <w:rFonts w:ascii="Times New Roman" w:hAnsi="Times New Roman" w:cs="Times New Roman"/>
          <w:b/>
          <w:sz w:val="28"/>
          <w:szCs w:val="28"/>
        </w:rPr>
        <w:t>23</w:t>
      </w:r>
      <w:r w:rsidR="00A925E2" w:rsidRPr="00A925E2">
        <w:rPr>
          <w:rFonts w:ascii="Times New Roman" w:hAnsi="Times New Roman" w:cs="Times New Roman"/>
          <w:b/>
          <w:sz w:val="28"/>
          <w:szCs w:val="28"/>
        </w:rPr>
        <w:t>г</w:t>
      </w:r>
      <w:r w:rsidR="00A925E2">
        <w:rPr>
          <w:rFonts w:ascii="Times New Roman" w:hAnsi="Times New Roman" w:cs="Times New Roman"/>
          <w:b/>
          <w:sz w:val="28"/>
          <w:szCs w:val="28"/>
        </w:rPr>
        <w:t>, 08.02.2023 г</w:t>
      </w:r>
      <w:r w:rsidR="00A925E2" w:rsidRPr="00A925E2">
        <w:rPr>
          <w:rFonts w:ascii="Times New Roman" w:hAnsi="Times New Roman" w:cs="Times New Roman"/>
          <w:b/>
          <w:sz w:val="28"/>
          <w:szCs w:val="28"/>
        </w:rPr>
        <w:t>. вообще не</w:t>
      </w:r>
      <w:r w:rsidR="00A925E2">
        <w:rPr>
          <w:rFonts w:ascii="Times New Roman" w:hAnsi="Times New Roman" w:cs="Times New Roman"/>
          <w:b/>
          <w:sz w:val="28"/>
          <w:szCs w:val="28"/>
        </w:rPr>
        <w:t xml:space="preserve"> указана цель закупки</w:t>
      </w:r>
      <w:r w:rsidR="00A925E2" w:rsidRPr="00A925E2">
        <w:rPr>
          <w:rFonts w:ascii="Times New Roman" w:hAnsi="Times New Roman" w:cs="Times New Roman"/>
          <w:b/>
          <w:sz w:val="28"/>
          <w:szCs w:val="28"/>
        </w:rPr>
        <w:t xml:space="preserve">. </w:t>
      </w:r>
    </w:p>
    <w:p w:rsidR="00A925E2" w:rsidRPr="00A925E2" w:rsidRDefault="00A925E2" w:rsidP="00A925E2">
      <w:pPr>
        <w:jc w:val="both"/>
        <w:rPr>
          <w:rFonts w:ascii="Times New Roman" w:hAnsi="Times New Roman" w:cs="Times New Roman"/>
          <w:b/>
          <w:sz w:val="28"/>
          <w:szCs w:val="28"/>
        </w:rPr>
      </w:pPr>
      <w:r w:rsidRPr="00A925E2">
        <w:rPr>
          <w:rFonts w:ascii="Times New Roman" w:hAnsi="Times New Roman" w:cs="Times New Roman"/>
          <w:b/>
          <w:sz w:val="28"/>
          <w:szCs w:val="28"/>
        </w:rPr>
        <w:t xml:space="preserve">Счетная палата обращает внимание, что в заявлении необходимо детально описывать цель, на которую необходимы подотчетные средства, чтобы было понятно, что потребность в них вызвана производственной необходимостью и связана с деятельностью </w:t>
      </w:r>
      <w:r>
        <w:rPr>
          <w:rFonts w:ascii="Times New Roman" w:hAnsi="Times New Roman" w:cs="Times New Roman"/>
          <w:b/>
          <w:sz w:val="28"/>
          <w:szCs w:val="28"/>
        </w:rPr>
        <w:t>учреждения</w:t>
      </w:r>
      <w:r w:rsidRPr="00A925E2">
        <w:rPr>
          <w:rFonts w:ascii="Times New Roman" w:hAnsi="Times New Roman" w:cs="Times New Roman"/>
          <w:b/>
          <w:sz w:val="28"/>
          <w:szCs w:val="28"/>
        </w:rPr>
        <w:t xml:space="preserve"> (п. 6.3 указания № 3210-У). В нарушении обоснования закупки ст. 15 Федерального закона о конкуренции № 135-ФЗ,  Нарушение порядка проведения закупки влечет административную или уголовную ответственность в зависимости от тяжести правонарушения.</w:t>
      </w:r>
    </w:p>
    <w:p w:rsidR="00855449" w:rsidRDefault="00532640" w:rsidP="00963580">
      <w:pPr>
        <w:jc w:val="both"/>
        <w:rPr>
          <w:rFonts w:ascii="Times New Roman" w:hAnsi="Times New Roman" w:cs="Times New Roman"/>
          <w:b/>
          <w:sz w:val="28"/>
          <w:szCs w:val="28"/>
        </w:rPr>
      </w:pPr>
      <w:r w:rsidRPr="00916D54">
        <w:rPr>
          <w:rFonts w:ascii="Times New Roman" w:hAnsi="Times New Roman" w:cs="Times New Roman"/>
          <w:b/>
          <w:sz w:val="28"/>
          <w:szCs w:val="28"/>
        </w:rPr>
        <w:t>На момент проверки в Учреждении нет ни одного документа,  подтверждающего необходимость проведения текущих ремонтных работ.</w:t>
      </w:r>
      <w:r w:rsidRPr="00916D54">
        <w:rPr>
          <w:b/>
        </w:rPr>
        <w:t xml:space="preserve"> </w:t>
      </w:r>
      <w:r w:rsidRPr="00916D54">
        <w:rPr>
          <w:rFonts w:ascii="Times New Roman" w:hAnsi="Times New Roman" w:cs="Times New Roman"/>
          <w:b/>
          <w:sz w:val="28"/>
          <w:szCs w:val="28"/>
        </w:rPr>
        <w:t xml:space="preserve">Учреждению необходимо оформлять дефектную ведомость, как приложение к первичному учетному документу, оформляющему фактически произведенные объемы работ по ремонту. Дефектная ведомость может служить документом, подтверждающим необходимость и целесообразность проведения текущих работ. Основанием для </w:t>
      </w:r>
      <w:r w:rsidRPr="00916D54">
        <w:rPr>
          <w:rFonts w:ascii="Times New Roman" w:hAnsi="Times New Roman" w:cs="Times New Roman"/>
          <w:b/>
          <w:sz w:val="28"/>
          <w:szCs w:val="28"/>
        </w:rPr>
        <w:lastRenderedPageBreak/>
        <w:t>проведения ремонтных работ должны служить акты осмотра имущества и дефектные ведомости (Письмо Минфина РФ от 04.12.2008 №03- 03-06/4/94). Формы указанных документов не утверждены, а значит, могут быть составлены в произвольной форме. При разработке данного документа в качестве примера можно использовать форму акта о выявленных дефектах оборудования – форму ОС-16, утвержденную Постановлением Госкомстата РФ от 21.01.2003 №7.</w:t>
      </w:r>
    </w:p>
    <w:p w:rsidR="00B107B8" w:rsidRDefault="00916D54" w:rsidP="00532640">
      <w:pPr>
        <w:pStyle w:val="ab"/>
        <w:jc w:val="both"/>
        <w:rPr>
          <w:rFonts w:ascii="Times New Roman" w:hAnsi="Times New Roman" w:cs="Times New Roman"/>
          <w:sz w:val="28"/>
          <w:szCs w:val="28"/>
        </w:rPr>
      </w:pPr>
      <w:r w:rsidRPr="00916D54">
        <w:rPr>
          <w:rFonts w:ascii="Times New Roman" w:hAnsi="Times New Roman" w:cs="Times New Roman"/>
          <w:sz w:val="28"/>
          <w:szCs w:val="28"/>
        </w:rPr>
        <w:t>Фактов выдачи наличных денежных средств подотчет лицам, не работающим в проверяемом предприятии, не установлено</w:t>
      </w:r>
      <w:r>
        <w:rPr>
          <w:rFonts w:ascii="Times New Roman" w:hAnsi="Times New Roman" w:cs="Times New Roman"/>
          <w:sz w:val="28"/>
          <w:szCs w:val="28"/>
        </w:rPr>
        <w:t>.</w:t>
      </w:r>
    </w:p>
    <w:p w:rsidR="00E50458" w:rsidRDefault="00E50458" w:rsidP="00E50458">
      <w:pPr>
        <w:pStyle w:val="ab"/>
        <w:tabs>
          <w:tab w:val="left" w:pos="240"/>
        </w:tabs>
        <w:rPr>
          <w:rFonts w:ascii="Times New Roman" w:hAnsi="Times New Roman" w:cs="Times New Roman"/>
          <w:b/>
          <w:color w:val="000000" w:themeColor="text1"/>
          <w:sz w:val="28"/>
          <w:szCs w:val="28"/>
        </w:rPr>
      </w:pPr>
    </w:p>
    <w:p w:rsidR="00E50458" w:rsidRPr="00102A2D" w:rsidRDefault="00775BD1" w:rsidP="00102A2D">
      <w:pPr>
        <w:pStyle w:val="ab"/>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50458" w:rsidRPr="00102A2D">
        <w:rPr>
          <w:rFonts w:ascii="Times New Roman" w:hAnsi="Times New Roman" w:cs="Times New Roman"/>
          <w:color w:val="000000" w:themeColor="text1"/>
          <w:sz w:val="28"/>
          <w:szCs w:val="28"/>
        </w:rPr>
        <w:t>Проверкой правильности и законности начисления заработной платы</w:t>
      </w:r>
    </w:p>
    <w:p w:rsidR="00E50458" w:rsidRPr="00102A2D" w:rsidRDefault="00E50458" w:rsidP="00102A2D">
      <w:pPr>
        <w:pStyle w:val="ab"/>
        <w:jc w:val="both"/>
        <w:rPr>
          <w:rFonts w:ascii="Times New Roman" w:hAnsi="Times New Roman" w:cs="Times New Roman"/>
          <w:color w:val="000000" w:themeColor="text1"/>
          <w:sz w:val="28"/>
          <w:szCs w:val="28"/>
        </w:rPr>
      </w:pPr>
      <w:r w:rsidRPr="00102A2D">
        <w:rPr>
          <w:rFonts w:ascii="Times New Roman" w:hAnsi="Times New Roman" w:cs="Times New Roman"/>
          <w:color w:val="000000" w:themeColor="text1"/>
          <w:sz w:val="28"/>
          <w:szCs w:val="28"/>
        </w:rPr>
        <w:t>установлено, что основанием для начисления заработной платы являются:</w:t>
      </w:r>
    </w:p>
    <w:p w:rsidR="00E50458" w:rsidRPr="00102A2D" w:rsidRDefault="00E50458" w:rsidP="00102A2D">
      <w:pPr>
        <w:pStyle w:val="ab"/>
        <w:jc w:val="both"/>
        <w:rPr>
          <w:rFonts w:ascii="Times New Roman" w:hAnsi="Times New Roman" w:cs="Times New Roman"/>
          <w:color w:val="000000" w:themeColor="text1"/>
          <w:sz w:val="28"/>
          <w:szCs w:val="28"/>
        </w:rPr>
      </w:pPr>
      <w:r w:rsidRPr="00102A2D">
        <w:rPr>
          <w:rFonts w:ascii="Times New Roman" w:hAnsi="Times New Roman" w:cs="Times New Roman"/>
          <w:color w:val="000000" w:themeColor="text1"/>
          <w:sz w:val="28"/>
          <w:szCs w:val="28"/>
        </w:rPr>
        <w:t>распоряжения о приеме, увольнении, штатное расписание, табели учета</w:t>
      </w:r>
    </w:p>
    <w:p w:rsidR="00E50458" w:rsidRDefault="00E50458" w:rsidP="00102A2D">
      <w:pPr>
        <w:pStyle w:val="ab"/>
        <w:jc w:val="both"/>
        <w:rPr>
          <w:rFonts w:ascii="Times New Roman" w:hAnsi="Times New Roman" w:cs="Times New Roman"/>
          <w:color w:val="000000" w:themeColor="text1"/>
          <w:sz w:val="28"/>
          <w:szCs w:val="28"/>
        </w:rPr>
      </w:pPr>
      <w:r w:rsidRPr="00102A2D">
        <w:rPr>
          <w:rFonts w:ascii="Times New Roman" w:hAnsi="Times New Roman" w:cs="Times New Roman"/>
          <w:color w:val="000000" w:themeColor="text1"/>
          <w:sz w:val="28"/>
          <w:szCs w:val="28"/>
        </w:rPr>
        <w:t>рабочего времени и другие документы.</w:t>
      </w:r>
    </w:p>
    <w:p w:rsidR="00DD7A3C" w:rsidRDefault="00DD7A3C" w:rsidP="00102A2D">
      <w:pPr>
        <w:pStyle w:val="ab"/>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DD7A3C">
        <w:rPr>
          <w:rFonts w:ascii="Times New Roman" w:hAnsi="Times New Roman" w:cs="Times New Roman"/>
          <w:color w:val="000000" w:themeColor="text1"/>
          <w:sz w:val="28"/>
          <w:szCs w:val="28"/>
        </w:rPr>
        <w:t>Форма и система оплаты труда в соответствии с нормами Трудового Кодекса РФ определяется нормативными правовыми актами, в соответствии с которыми должно утверждаться штатное расписание.</w:t>
      </w:r>
    </w:p>
    <w:p w:rsidR="00DD7A3C" w:rsidRPr="00102A2D" w:rsidRDefault="00DD7A3C" w:rsidP="00102A2D">
      <w:pPr>
        <w:pStyle w:val="ab"/>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DD7A3C">
        <w:rPr>
          <w:rFonts w:ascii="Times New Roman" w:hAnsi="Times New Roman" w:cs="Times New Roman"/>
          <w:color w:val="000000" w:themeColor="text1"/>
          <w:sz w:val="28"/>
          <w:szCs w:val="28"/>
        </w:rPr>
        <w:t>В соответствии со ст.12 Трудового Кодекса РФ штатное расписание должно соответствовать локальному нормативному акту об оплате труда.</w:t>
      </w:r>
    </w:p>
    <w:p w:rsidR="00E50458" w:rsidRDefault="00775BD1" w:rsidP="00102A2D">
      <w:pPr>
        <w:pStyle w:val="ab"/>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50458" w:rsidRPr="00102A2D">
        <w:rPr>
          <w:rFonts w:ascii="Times New Roman" w:hAnsi="Times New Roman" w:cs="Times New Roman"/>
          <w:color w:val="000000" w:themeColor="text1"/>
          <w:sz w:val="28"/>
          <w:szCs w:val="28"/>
        </w:rPr>
        <w:t xml:space="preserve">Постановлением </w:t>
      </w:r>
      <w:r>
        <w:rPr>
          <w:rFonts w:ascii="Times New Roman" w:hAnsi="Times New Roman" w:cs="Times New Roman"/>
          <w:color w:val="000000" w:themeColor="text1"/>
          <w:sz w:val="28"/>
          <w:szCs w:val="28"/>
        </w:rPr>
        <w:t>А</w:t>
      </w:r>
      <w:r w:rsidR="00E50458" w:rsidRPr="00102A2D">
        <w:rPr>
          <w:rFonts w:ascii="Times New Roman" w:hAnsi="Times New Roman" w:cs="Times New Roman"/>
          <w:color w:val="000000" w:themeColor="text1"/>
          <w:sz w:val="28"/>
          <w:szCs w:val="28"/>
        </w:rPr>
        <w:t xml:space="preserve">дминистрации </w:t>
      </w:r>
      <w:r>
        <w:rPr>
          <w:rFonts w:ascii="Times New Roman" w:hAnsi="Times New Roman" w:cs="Times New Roman"/>
          <w:color w:val="000000" w:themeColor="text1"/>
          <w:sz w:val="28"/>
          <w:szCs w:val="28"/>
        </w:rPr>
        <w:t>Каменского</w:t>
      </w:r>
      <w:r w:rsidR="00E50458" w:rsidRPr="00102A2D">
        <w:rPr>
          <w:rFonts w:ascii="Times New Roman" w:hAnsi="Times New Roman" w:cs="Times New Roman"/>
          <w:color w:val="000000" w:themeColor="text1"/>
          <w:sz w:val="28"/>
          <w:szCs w:val="28"/>
        </w:rPr>
        <w:t xml:space="preserve"> района №</w:t>
      </w:r>
      <w:r>
        <w:rPr>
          <w:rFonts w:ascii="Times New Roman" w:hAnsi="Times New Roman" w:cs="Times New Roman"/>
          <w:color w:val="000000" w:themeColor="text1"/>
          <w:sz w:val="28"/>
          <w:szCs w:val="28"/>
        </w:rPr>
        <w:t>446</w:t>
      </w:r>
      <w:r w:rsidR="00E50458" w:rsidRPr="00102A2D">
        <w:rPr>
          <w:rFonts w:ascii="Times New Roman" w:hAnsi="Times New Roman" w:cs="Times New Roman"/>
          <w:color w:val="000000" w:themeColor="text1"/>
          <w:sz w:val="28"/>
          <w:szCs w:val="28"/>
        </w:rPr>
        <w:t xml:space="preserve"> от</w:t>
      </w:r>
      <w:r w:rsidR="00DD7A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23</w:t>
      </w:r>
      <w:r w:rsidR="00E50458" w:rsidRPr="00102A2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12</w:t>
      </w:r>
      <w:r w:rsidR="00E50458" w:rsidRPr="00102A2D">
        <w:rPr>
          <w:rFonts w:ascii="Times New Roman" w:hAnsi="Times New Roman" w:cs="Times New Roman"/>
          <w:color w:val="000000" w:themeColor="text1"/>
          <w:sz w:val="28"/>
          <w:szCs w:val="28"/>
        </w:rPr>
        <w:t>.201</w:t>
      </w:r>
      <w:r>
        <w:rPr>
          <w:rFonts w:ascii="Times New Roman" w:hAnsi="Times New Roman" w:cs="Times New Roman"/>
          <w:color w:val="000000" w:themeColor="text1"/>
          <w:sz w:val="28"/>
          <w:szCs w:val="28"/>
        </w:rPr>
        <w:t>3</w:t>
      </w:r>
      <w:r w:rsidR="00E50458" w:rsidRPr="00102A2D">
        <w:rPr>
          <w:rFonts w:ascii="Times New Roman" w:hAnsi="Times New Roman" w:cs="Times New Roman"/>
          <w:color w:val="000000" w:themeColor="text1"/>
          <w:sz w:val="28"/>
          <w:szCs w:val="28"/>
        </w:rPr>
        <w:t xml:space="preserve"> года </w:t>
      </w:r>
      <w:r>
        <w:rPr>
          <w:rFonts w:ascii="Times New Roman" w:hAnsi="Times New Roman" w:cs="Times New Roman"/>
          <w:color w:val="000000" w:themeColor="text1"/>
          <w:sz w:val="28"/>
          <w:szCs w:val="28"/>
        </w:rPr>
        <w:t xml:space="preserve">с изменениями от 23.10.2015 №249; от 04.08.2016 №267; от 17.06.2019 №452; от 07.10.2020 №648; от 07.10.2020 № 43; от19.05.2021 №399; от 20.05.2021 №401; 30.06.2022 №624; от 12.101.2022 №1074; от 04.08.2023 №1082;  Постановлением от 16.11.2023№1555;  Постановлением от 28.03.2024 № 233 </w:t>
      </w:r>
      <w:r w:rsidR="00E50458" w:rsidRPr="00102A2D">
        <w:rPr>
          <w:rFonts w:ascii="Times New Roman" w:hAnsi="Times New Roman" w:cs="Times New Roman"/>
          <w:color w:val="000000" w:themeColor="text1"/>
          <w:sz w:val="28"/>
          <w:szCs w:val="28"/>
        </w:rPr>
        <w:t>утвержден</w:t>
      </w:r>
      <w:r w:rsidR="00E70F18">
        <w:rPr>
          <w:rFonts w:ascii="Times New Roman" w:hAnsi="Times New Roman" w:cs="Times New Roman"/>
          <w:color w:val="000000" w:themeColor="text1"/>
          <w:sz w:val="28"/>
          <w:szCs w:val="28"/>
        </w:rPr>
        <w:t>ы</w:t>
      </w:r>
      <w:r w:rsidR="00E50458" w:rsidRPr="00102A2D">
        <w:rPr>
          <w:rFonts w:ascii="Times New Roman" w:hAnsi="Times New Roman" w:cs="Times New Roman"/>
          <w:color w:val="000000" w:themeColor="text1"/>
          <w:sz w:val="28"/>
          <w:szCs w:val="28"/>
        </w:rPr>
        <w:t xml:space="preserve"> </w:t>
      </w:r>
      <w:r w:rsidR="00E70F18">
        <w:rPr>
          <w:rFonts w:ascii="Times New Roman" w:hAnsi="Times New Roman" w:cs="Times New Roman"/>
          <w:color w:val="000000" w:themeColor="text1"/>
          <w:sz w:val="28"/>
          <w:szCs w:val="28"/>
        </w:rPr>
        <w:t xml:space="preserve">штатные расписания для </w:t>
      </w:r>
      <w:r w:rsidR="00E50458" w:rsidRPr="00102A2D">
        <w:rPr>
          <w:rFonts w:ascii="Times New Roman" w:hAnsi="Times New Roman" w:cs="Times New Roman"/>
          <w:color w:val="000000" w:themeColor="text1"/>
          <w:sz w:val="28"/>
          <w:szCs w:val="28"/>
        </w:rPr>
        <w:t>оплат</w:t>
      </w:r>
      <w:r>
        <w:rPr>
          <w:rFonts w:ascii="Times New Roman" w:hAnsi="Times New Roman" w:cs="Times New Roman"/>
          <w:color w:val="000000" w:themeColor="text1"/>
          <w:sz w:val="28"/>
          <w:szCs w:val="28"/>
        </w:rPr>
        <w:t xml:space="preserve">ы </w:t>
      </w:r>
      <w:r w:rsidR="00E50458" w:rsidRPr="00102A2D">
        <w:rPr>
          <w:rFonts w:ascii="Times New Roman" w:hAnsi="Times New Roman" w:cs="Times New Roman"/>
          <w:color w:val="000000" w:themeColor="text1"/>
          <w:sz w:val="28"/>
          <w:szCs w:val="28"/>
        </w:rPr>
        <w:t xml:space="preserve">труда и иных дополнительных выплатах </w:t>
      </w:r>
      <w:r>
        <w:rPr>
          <w:rFonts w:ascii="Times New Roman" w:hAnsi="Times New Roman" w:cs="Times New Roman"/>
          <w:color w:val="000000" w:themeColor="text1"/>
          <w:sz w:val="28"/>
          <w:szCs w:val="28"/>
        </w:rPr>
        <w:t>работник</w:t>
      </w:r>
      <w:r w:rsidR="00DD7A3C">
        <w:rPr>
          <w:rFonts w:ascii="Times New Roman" w:hAnsi="Times New Roman" w:cs="Times New Roman"/>
          <w:color w:val="000000" w:themeColor="text1"/>
          <w:sz w:val="28"/>
          <w:szCs w:val="28"/>
        </w:rPr>
        <w:t>ам</w:t>
      </w:r>
      <w:r w:rsidR="00E70F18">
        <w:rPr>
          <w:rFonts w:ascii="Times New Roman" w:hAnsi="Times New Roman" w:cs="Times New Roman"/>
          <w:color w:val="000000" w:themeColor="text1"/>
          <w:sz w:val="28"/>
          <w:szCs w:val="28"/>
        </w:rPr>
        <w:t xml:space="preserve"> аппарата и</w:t>
      </w:r>
      <w:r>
        <w:rPr>
          <w:rFonts w:ascii="Times New Roman" w:hAnsi="Times New Roman" w:cs="Times New Roman"/>
          <w:color w:val="000000" w:themeColor="text1"/>
          <w:sz w:val="28"/>
          <w:szCs w:val="28"/>
        </w:rPr>
        <w:t xml:space="preserve"> централизованн</w:t>
      </w:r>
      <w:r w:rsidR="00E70F18">
        <w:rPr>
          <w:rFonts w:ascii="Times New Roman" w:hAnsi="Times New Roman" w:cs="Times New Roman"/>
          <w:color w:val="000000" w:themeColor="text1"/>
          <w:sz w:val="28"/>
          <w:szCs w:val="28"/>
        </w:rPr>
        <w:t xml:space="preserve">ой </w:t>
      </w:r>
      <w:r>
        <w:rPr>
          <w:rFonts w:ascii="Times New Roman" w:hAnsi="Times New Roman" w:cs="Times New Roman"/>
          <w:color w:val="000000" w:themeColor="text1"/>
          <w:sz w:val="28"/>
          <w:szCs w:val="28"/>
        </w:rPr>
        <w:t>бухгалтери</w:t>
      </w:r>
      <w:r w:rsidR="00E70F18">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00E70F18">
        <w:rPr>
          <w:rFonts w:ascii="Times New Roman" w:hAnsi="Times New Roman" w:cs="Times New Roman"/>
          <w:color w:val="000000" w:themeColor="text1"/>
          <w:sz w:val="28"/>
          <w:szCs w:val="28"/>
        </w:rPr>
        <w:t>Управления образования</w:t>
      </w:r>
      <w:r>
        <w:rPr>
          <w:rFonts w:ascii="Times New Roman" w:hAnsi="Times New Roman" w:cs="Times New Roman"/>
          <w:color w:val="000000" w:themeColor="text1"/>
          <w:sz w:val="28"/>
          <w:szCs w:val="28"/>
        </w:rPr>
        <w:t>.</w:t>
      </w:r>
      <w:r w:rsidR="006354CB">
        <w:rPr>
          <w:rFonts w:ascii="Times New Roman" w:hAnsi="Times New Roman" w:cs="Times New Roman"/>
          <w:color w:val="000000" w:themeColor="text1"/>
          <w:sz w:val="28"/>
          <w:szCs w:val="28"/>
        </w:rPr>
        <w:t xml:space="preserve"> </w:t>
      </w:r>
    </w:p>
    <w:p w:rsidR="00E50458" w:rsidRDefault="00DD7A3C" w:rsidP="00102A2D">
      <w:pPr>
        <w:pStyle w:val="ab"/>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C10392" w:rsidRDefault="00301518" w:rsidP="00532640">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CF5BE8" w:rsidRPr="00CF5BE8">
        <w:rPr>
          <w:rFonts w:ascii="Times New Roman" w:hAnsi="Times New Roman" w:cs="Times New Roman"/>
          <w:b/>
          <w:sz w:val="28"/>
          <w:szCs w:val="28"/>
        </w:rPr>
        <w:t xml:space="preserve">В нарушении ст.40 ТК РФ Коллективный договор в </w:t>
      </w:r>
      <w:r w:rsidR="006021D6">
        <w:rPr>
          <w:rFonts w:ascii="Times New Roman" w:hAnsi="Times New Roman" w:cs="Times New Roman"/>
          <w:b/>
          <w:sz w:val="28"/>
          <w:szCs w:val="28"/>
        </w:rPr>
        <w:t>Управлении образования</w:t>
      </w:r>
      <w:r w:rsidR="00CF5BE8" w:rsidRPr="00CF5BE8">
        <w:rPr>
          <w:rFonts w:ascii="Times New Roman" w:hAnsi="Times New Roman" w:cs="Times New Roman"/>
          <w:b/>
          <w:sz w:val="28"/>
          <w:szCs w:val="28"/>
        </w:rPr>
        <w:t xml:space="preserve"> отсутствует. 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261CBE" w:rsidRDefault="00301518" w:rsidP="00261CBE">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261CBE">
        <w:rPr>
          <w:rFonts w:ascii="Times New Roman" w:hAnsi="Times New Roman" w:cs="Times New Roman"/>
          <w:b/>
          <w:sz w:val="28"/>
          <w:szCs w:val="28"/>
        </w:rPr>
        <w:t xml:space="preserve">В нарушении </w:t>
      </w:r>
      <w:r w:rsidR="00DD7A3C" w:rsidRPr="00DD7A3C">
        <w:rPr>
          <w:rFonts w:ascii="Times New Roman" w:hAnsi="Times New Roman" w:cs="Times New Roman"/>
          <w:b/>
          <w:sz w:val="28"/>
          <w:szCs w:val="28"/>
        </w:rPr>
        <w:t>ст.8</w:t>
      </w:r>
      <w:r>
        <w:rPr>
          <w:rFonts w:ascii="Times New Roman" w:hAnsi="Times New Roman" w:cs="Times New Roman"/>
          <w:b/>
          <w:sz w:val="28"/>
          <w:szCs w:val="28"/>
        </w:rPr>
        <w:t>; 12; 13</w:t>
      </w:r>
      <w:r w:rsidR="00DD7A3C" w:rsidRPr="00DD7A3C">
        <w:rPr>
          <w:rFonts w:ascii="Times New Roman" w:hAnsi="Times New Roman" w:cs="Times New Roman"/>
          <w:b/>
          <w:sz w:val="28"/>
          <w:szCs w:val="28"/>
        </w:rPr>
        <w:t xml:space="preserve"> Трудового Кодекса РФ</w:t>
      </w:r>
      <w:r w:rsidR="00DD7A3C">
        <w:rPr>
          <w:rFonts w:ascii="Times New Roman" w:hAnsi="Times New Roman" w:cs="Times New Roman"/>
          <w:b/>
          <w:sz w:val="28"/>
          <w:szCs w:val="28"/>
        </w:rPr>
        <w:t xml:space="preserve">; </w:t>
      </w:r>
      <w:r w:rsidR="00261CBE" w:rsidRPr="00261CBE">
        <w:rPr>
          <w:rFonts w:ascii="Times New Roman" w:hAnsi="Times New Roman" w:cs="Times New Roman"/>
          <w:b/>
          <w:sz w:val="28"/>
          <w:szCs w:val="28"/>
        </w:rPr>
        <w:t>Постановлени</w:t>
      </w:r>
      <w:r w:rsidR="00261CBE">
        <w:rPr>
          <w:rFonts w:ascii="Times New Roman" w:hAnsi="Times New Roman" w:cs="Times New Roman"/>
          <w:b/>
          <w:sz w:val="28"/>
          <w:szCs w:val="28"/>
        </w:rPr>
        <w:t>я</w:t>
      </w:r>
      <w:r w:rsidR="00261CBE" w:rsidRPr="00261CBE">
        <w:rPr>
          <w:rFonts w:ascii="Times New Roman" w:hAnsi="Times New Roman" w:cs="Times New Roman"/>
          <w:b/>
          <w:sz w:val="28"/>
          <w:szCs w:val="28"/>
        </w:rPr>
        <w:t xml:space="preserve"> Правительства</w:t>
      </w:r>
      <w:r w:rsidR="00261CBE">
        <w:rPr>
          <w:rFonts w:ascii="Times New Roman" w:hAnsi="Times New Roman" w:cs="Times New Roman"/>
          <w:b/>
          <w:sz w:val="28"/>
          <w:szCs w:val="28"/>
        </w:rPr>
        <w:t xml:space="preserve"> </w:t>
      </w:r>
      <w:r w:rsidR="00261CBE" w:rsidRPr="00261CBE">
        <w:rPr>
          <w:rFonts w:ascii="Times New Roman" w:hAnsi="Times New Roman" w:cs="Times New Roman"/>
          <w:b/>
          <w:sz w:val="28"/>
          <w:szCs w:val="28"/>
        </w:rPr>
        <w:t>Российской Федерации</w:t>
      </w:r>
      <w:r w:rsidR="00DD7A3C">
        <w:rPr>
          <w:rFonts w:ascii="Times New Roman" w:hAnsi="Times New Roman" w:cs="Times New Roman"/>
          <w:b/>
          <w:sz w:val="28"/>
          <w:szCs w:val="28"/>
        </w:rPr>
        <w:t xml:space="preserve"> </w:t>
      </w:r>
      <w:r w:rsidR="00261CBE" w:rsidRPr="00261CBE">
        <w:rPr>
          <w:rFonts w:ascii="Times New Roman" w:hAnsi="Times New Roman" w:cs="Times New Roman"/>
          <w:b/>
          <w:sz w:val="28"/>
          <w:szCs w:val="28"/>
        </w:rPr>
        <w:t>от 5 августа 2008 г. N583</w:t>
      </w:r>
      <w:r w:rsidR="00261CBE">
        <w:rPr>
          <w:rFonts w:ascii="Times New Roman" w:hAnsi="Times New Roman" w:cs="Times New Roman"/>
          <w:b/>
          <w:sz w:val="28"/>
          <w:szCs w:val="28"/>
        </w:rPr>
        <w:t xml:space="preserve"> в Управлении образования отсутствует «Положение об установлении системы оплаты труда работников Управления образования Администрации Каменского района Алтайского края» - нормативно-правовой акт, </w:t>
      </w:r>
      <w:r w:rsidR="00261CBE" w:rsidRPr="00261CBE">
        <w:rPr>
          <w:rFonts w:ascii="Times New Roman" w:hAnsi="Times New Roman" w:cs="Times New Roman"/>
          <w:b/>
          <w:sz w:val="28"/>
          <w:szCs w:val="28"/>
        </w:rPr>
        <w:t>которы</w:t>
      </w:r>
      <w:r w:rsidR="00261CBE">
        <w:rPr>
          <w:rFonts w:ascii="Times New Roman" w:hAnsi="Times New Roman" w:cs="Times New Roman"/>
          <w:b/>
          <w:sz w:val="28"/>
          <w:szCs w:val="28"/>
        </w:rPr>
        <w:t>й</w:t>
      </w:r>
      <w:r w:rsidR="00261CBE" w:rsidRPr="00261CBE">
        <w:rPr>
          <w:rFonts w:ascii="Times New Roman" w:hAnsi="Times New Roman" w:cs="Times New Roman"/>
          <w:b/>
          <w:sz w:val="28"/>
          <w:szCs w:val="28"/>
        </w:rPr>
        <w:t xml:space="preserve"> </w:t>
      </w:r>
      <w:r>
        <w:rPr>
          <w:rFonts w:ascii="Times New Roman" w:hAnsi="Times New Roman" w:cs="Times New Roman"/>
          <w:b/>
          <w:sz w:val="28"/>
          <w:szCs w:val="28"/>
        </w:rPr>
        <w:t xml:space="preserve">регулирует нормы трудового права и </w:t>
      </w:r>
      <w:r w:rsidR="00261CBE" w:rsidRPr="00261CBE">
        <w:rPr>
          <w:rFonts w:ascii="Times New Roman" w:hAnsi="Times New Roman" w:cs="Times New Roman"/>
          <w:b/>
          <w:sz w:val="28"/>
          <w:szCs w:val="28"/>
        </w:rPr>
        <w:t>включа</w:t>
      </w:r>
      <w:r w:rsidR="00261CBE">
        <w:rPr>
          <w:rFonts w:ascii="Times New Roman" w:hAnsi="Times New Roman" w:cs="Times New Roman"/>
          <w:b/>
          <w:sz w:val="28"/>
          <w:szCs w:val="28"/>
        </w:rPr>
        <w:t>е</w:t>
      </w:r>
      <w:r w:rsidR="00261CBE" w:rsidRPr="00261CBE">
        <w:rPr>
          <w:rFonts w:ascii="Times New Roman" w:hAnsi="Times New Roman" w:cs="Times New Roman"/>
          <w:b/>
          <w:sz w:val="28"/>
          <w:szCs w:val="28"/>
        </w:rPr>
        <w:t>т в себя размеры окладов (должностных окладов), ставок заработной платы, выплаты компенсационн</w:t>
      </w:r>
      <w:r w:rsidR="00261CBE">
        <w:rPr>
          <w:rFonts w:ascii="Times New Roman" w:hAnsi="Times New Roman" w:cs="Times New Roman"/>
          <w:b/>
          <w:sz w:val="28"/>
          <w:szCs w:val="28"/>
        </w:rPr>
        <w:t>ого и стимулирующего характера.</w:t>
      </w:r>
    </w:p>
    <w:p w:rsidR="00B06BC8" w:rsidRDefault="008461B1" w:rsidP="00261CBE">
      <w:pPr>
        <w:spacing w:line="240" w:lineRule="auto"/>
        <w:contextualSpacing/>
        <w:jc w:val="both"/>
        <w:rPr>
          <w:rFonts w:ascii="Times New Roman" w:hAnsi="Times New Roman" w:cs="Times New Roman"/>
          <w:b/>
          <w:sz w:val="28"/>
          <w:szCs w:val="28"/>
        </w:rPr>
      </w:pPr>
      <w:r w:rsidRPr="008461B1">
        <w:rPr>
          <w:rFonts w:ascii="Times New Roman" w:hAnsi="Times New Roman" w:cs="Times New Roman"/>
          <w:b/>
          <w:sz w:val="28"/>
          <w:szCs w:val="28"/>
        </w:rPr>
        <w:lastRenderedPageBreak/>
        <w:t>Штатное расписание — это организационно-распорядительный документ, который четко дает представление, потребность в каких должностях, профессиях испытывает работодатель.</w:t>
      </w:r>
    </w:p>
    <w:p w:rsidR="00F82B4F" w:rsidRDefault="00BF2EDA" w:rsidP="009C12DC">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813162" w:rsidRPr="00813162">
        <w:rPr>
          <w:rFonts w:ascii="Times New Roman" w:hAnsi="Times New Roman" w:cs="Times New Roman"/>
          <w:b/>
          <w:sz w:val="28"/>
          <w:szCs w:val="28"/>
        </w:rPr>
        <w:t xml:space="preserve">В рамках контрольного мероприятия установлена экономически необоснованная численность работников </w:t>
      </w:r>
      <w:r w:rsidR="00813162">
        <w:rPr>
          <w:rFonts w:ascii="Times New Roman" w:hAnsi="Times New Roman" w:cs="Times New Roman"/>
          <w:b/>
          <w:sz w:val="28"/>
          <w:szCs w:val="28"/>
        </w:rPr>
        <w:t>Управления образования</w:t>
      </w:r>
      <w:r w:rsidR="00813162" w:rsidRPr="00813162">
        <w:rPr>
          <w:rFonts w:ascii="Times New Roman" w:hAnsi="Times New Roman" w:cs="Times New Roman"/>
          <w:b/>
          <w:sz w:val="28"/>
          <w:szCs w:val="28"/>
        </w:rPr>
        <w:t>, прежде всего, численност</w:t>
      </w:r>
      <w:r w:rsidR="007A15FC">
        <w:rPr>
          <w:rFonts w:ascii="Times New Roman" w:hAnsi="Times New Roman" w:cs="Times New Roman"/>
          <w:b/>
          <w:sz w:val="28"/>
          <w:szCs w:val="28"/>
        </w:rPr>
        <w:t>ь работников</w:t>
      </w:r>
      <w:r w:rsidR="00813162" w:rsidRPr="00813162">
        <w:rPr>
          <w:rFonts w:ascii="Times New Roman" w:hAnsi="Times New Roman" w:cs="Times New Roman"/>
          <w:b/>
          <w:sz w:val="28"/>
          <w:szCs w:val="28"/>
        </w:rPr>
        <w:t xml:space="preserve"> </w:t>
      </w:r>
      <w:r w:rsidR="00813162">
        <w:rPr>
          <w:rFonts w:ascii="Times New Roman" w:hAnsi="Times New Roman" w:cs="Times New Roman"/>
          <w:b/>
          <w:sz w:val="28"/>
          <w:szCs w:val="28"/>
        </w:rPr>
        <w:t>централизованной бухгалтерии</w:t>
      </w:r>
      <w:r w:rsidR="00813162" w:rsidRPr="00813162">
        <w:rPr>
          <w:rFonts w:ascii="Times New Roman" w:hAnsi="Times New Roman" w:cs="Times New Roman"/>
          <w:b/>
          <w:sz w:val="28"/>
          <w:szCs w:val="28"/>
        </w:rPr>
        <w:t>, что приводит к увеличению расходов на оплату труда и страховых взносов.</w:t>
      </w:r>
      <w:r w:rsidR="000C4585">
        <w:rPr>
          <w:rFonts w:ascii="Times New Roman" w:hAnsi="Times New Roman" w:cs="Times New Roman"/>
          <w:b/>
          <w:sz w:val="28"/>
          <w:szCs w:val="28"/>
        </w:rPr>
        <w:t xml:space="preserve">  </w:t>
      </w:r>
      <w:r w:rsidR="009C12DC">
        <w:rPr>
          <w:rFonts w:ascii="Times New Roman" w:hAnsi="Times New Roman" w:cs="Times New Roman"/>
          <w:b/>
          <w:sz w:val="28"/>
          <w:szCs w:val="28"/>
        </w:rPr>
        <w:t>Нарушение ст.</w:t>
      </w:r>
      <w:r w:rsidR="009C12DC" w:rsidRPr="009C12DC">
        <w:rPr>
          <w:rFonts w:ascii="Times New Roman" w:hAnsi="Times New Roman" w:cs="Times New Roman"/>
          <w:b/>
          <w:sz w:val="28"/>
          <w:szCs w:val="28"/>
        </w:rPr>
        <w:t xml:space="preserve"> 34. Принцип эффективности использования бюджетных средств</w:t>
      </w:r>
      <w:r w:rsidR="009C12DC">
        <w:rPr>
          <w:rFonts w:ascii="Times New Roman" w:hAnsi="Times New Roman" w:cs="Times New Roman"/>
          <w:b/>
          <w:sz w:val="28"/>
          <w:szCs w:val="28"/>
        </w:rPr>
        <w:t xml:space="preserve"> </w:t>
      </w:r>
      <w:r w:rsidR="009C12DC" w:rsidRPr="009C12DC">
        <w:rPr>
          <w:rFonts w:ascii="Times New Roman" w:hAnsi="Times New Roman" w:cs="Times New Roman"/>
          <w:b/>
          <w:sz w:val="28"/>
          <w:szCs w:val="28"/>
        </w:rPr>
        <w:t>(в ред. Федеральных законов от 26.04.2007 N 63-ФЗ, от 07.05.2013 N 104-ФЗ)</w:t>
      </w:r>
      <w:r w:rsidR="009C12DC">
        <w:rPr>
          <w:rFonts w:ascii="Times New Roman" w:hAnsi="Times New Roman" w:cs="Times New Roman"/>
          <w:b/>
          <w:sz w:val="28"/>
          <w:szCs w:val="28"/>
        </w:rPr>
        <w:t xml:space="preserve">. </w:t>
      </w:r>
      <w:r w:rsidR="000C4585">
        <w:rPr>
          <w:rFonts w:ascii="Times New Roman" w:hAnsi="Times New Roman" w:cs="Times New Roman"/>
          <w:b/>
          <w:sz w:val="28"/>
          <w:szCs w:val="28"/>
        </w:rPr>
        <w:t xml:space="preserve">За счет завышенного ФОТ  работники Управления образования получили доплаты за замещение вакансий и увеличения объема работы  за проверяемый период </w:t>
      </w:r>
      <w:r w:rsidR="00C16DBE">
        <w:rPr>
          <w:rFonts w:ascii="Times New Roman" w:hAnsi="Times New Roman" w:cs="Times New Roman"/>
          <w:b/>
          <w:sz w:val="28"/>
          <w:szCs w:val="28"/>
        </w:rPr>
        <w:t xml:space="preserve"> 2023 год и первое полугодие 2024 года в </w:t>
      </w:r>
      <w:r w:rsidR="000C4585">
        <w:rPr>
          <w:rFonts w:ascii="Times New Roman" w:hAnsi="Times New Roman" w:cs="Times New Roman"/>
          <w:b/>
          <w:sz w:val="28"/>
          <w:szCs w:val="28"/>
        </w:rPr>
        <w:t>сумм</w:t>
      </w:r>
      <w:r w:rsidR="00C16DBE">
        <w:rPr>
          <w:rFonts w:ascii="Times New Roman" w:hAnsi="Times New Roman" w:cs="Times New Roman"/>
          <w:b/>
          <w:sz w:val="28"/>
          <w:szCs w:val="28"/>
        </w:rPr>
        <w:t>е</w:t>
      </w:r>
      <w:r w:rsidR="000C4585">
        <w:rPr>
          <w:rFonts w:ascii="Times New Roman" w:hAnsi="Times New Roman" w:cs="Times New Roman"/>
          <w:b/>
          <w:sz w:val="28"/>
          <w:szCs w:val="28"/>
        </w:rPr>
        <w:t xml:space="preserve"> </w:t>
      </w:r>
      <w:r w:rsidR="000C4585" w:rsidRPr="00C16DBE">
        <w:rPr>
          <w:rFonts w:ascii="Times New Roman" w:hAnsi="Times New Roman" w:cs="Times New Roman"/>
          <w:b/>
          <w:sz w:val="28"/>
          <w:szCs w:val="28"/>
          <w:highlight w:val="yellow"/>
        </w:rPr>
        <w:t>2293695,56</w:t>
      </w:r>
      <w:r w:rsidR="000C4585">
        <w:rPr>
          <w:rFonts w:ascii="Times New Roman" w:hAnsi="Times New Roman" w:cs="Times New Roman"/>
          <w:b/>
          <w:sz w:val="28"/>
          <w:szCs w:val="28"/>
        </w:rPr>
        <w:t xml:space="preserve"> рублей. Кроме того были получены премии за месяц и по итогам года. Как видно из таблицы №1  экономия ФОТ  за 11 месяцев 2023 года составила </w:t>
      </w:r>
      <w:r w:rsidR="00B605C4" w:rsidRPr="00C16DBE">
        <w:rPr>
          <w:rFonts w:ascii="Times New Roman" w:hAnsi="Times New Roman" w:cs="Times New Roman"/>
          <w:b/>
          <w:sz w:val="28"/>
          <w:szCs w:val="28"/>
          <w:highlight w:val="yellow"/>
        </w:rPr>
        <w:t>818850,12</w:t>
      </w:r>
      <w:r w:rsidR="000C4585">
        <w:rPr>
          <w:rFonts w:ascii="Times New Roman" w:hAnsi="Times New Roman" w:cs="Times New Roman"/>
          <w:b/>
          <w:sz w:val="28"/>
          <w:szCs w:val="28"/>
        </w:rPr>
        <w:t xml:space="preserve"> рублей. В декабре 2023 года работники Управления образования получили месячную премию в размере </w:t>
      </w:r>
      <w:r w:rsidR="000C4585" w:rsidRPr="000C4585">
        <w:rPr>
          <w:rFonts w:ascii="Times New Roman" w:hAnsi="Times New Roman" w:cs="Times New Roman"/>
          <w:b/>
          <w:sz w:val="28"/>
          <w:szCs w:val="28"/>
          <w:highlight w:val="green"/>
        </w:rPr>
        <w:t>220000,00</w:t>
      </w:r>
      <w:r w:rsidR="000C4585">
        <w:rPr>
          <w:rFonts w:ascii="Times New Roman" w:hAnsi="Times New Roman" w:cs="Times New Roman"/>
          <w:b/>
          <w:sz w:val="28"/>
          <w:szCs w:val="28"/>
        </w:rPr>
        <w:t xml:space="preserve"> рублей и премию по итогам работы за год в сумме </w:t>
      </w:r>
      <w:r w:rsidR="000C4585" w:rsidRPr="000C4585">
        <w:rPr>
          <w:rFonts w:ascii="Times New Roman" w:hAnsi="Times New Roman" w:cs="Times New Roman"/>
          <w:b/>
          <w:sz w:val="28"/>
          <w:szCs w:val="28"/>
          <w:highlight w:val="green"/>
        </w:rPr>
        <w:t>992352,65</w:t>
      </w:r>
      <w:r w:rsidR="000C4585">
        <w:rPr>
          <w:rFonts w:ascii="Times New Roman" w:hAnsi="Times New Roman" w:cs="Times New Roman"/>
          <w:b/>
          <w:sz w:val="28"/>
          <w:szCs w:val="28"/>
        </w:rPr>
        <w:t xml:space="preserve"> рублей.</w:t>
      </w:r>
      <w:r w:rsidR="00FA7DB2">
        <w:rPr>
          <w:rFonts w:ascii="Times New Roman" w:hAnsi="Times New Roman" w:cs="Times New Roman"/>
          <w:b/>
          <w:sz w:val="28"/>
          <w:szCs w:val="28"/>
        </w:rPr>
        <w:t xml:space="preserve"> Всего за </w:t>
      </w:r>
      <w:r w:rsidR="008E1E0A">
        <w:rPr>
          <w:rFonts w:ascii="Times New Roman" w:hAnsi="Times New Roman" w:cs="Times New Roman"/>
          <w:b/>
          <w:sz w:val="28"/>
          <w:szCs w:val="28"/>
        </w:rPr>
        <w:t xml:space="preserve">2023 год и первое полугодие 2024 года </w:t>
      </w:r>
      <w:r w:rsidR="00FA7DB2">
        <w:rPr>
          <w:rFonts w:ascii="Times New Roman" w:hAnsi="Times New Roman" w:cs="Times New Roman"/>
          <w:b/>
          <w:sz w:val="28"/>
          <w:szCs w:val="28"/>
        </w:rPr>
        <w:t xml:space="preserve"> работникам образования было выдано премии на сумму </w:t>
      </w:r>
      <w:r w:rsidR="008E1E0A" w:rsidRPr="008E1E0A">
        <w:rPr>
          <w:rFonts w:ascii="Times New Roman" w:hAnsi="Times New Roman" w:cs="Times New Roman"/>
          <w:b/>
          <w:sz w:val="28"/>
          <w:szCs w:val="28"/>
          <w:highlight w:val="yellow"/>
        </w:rPr>
        <w:t>1625268,65</w:t>
      </w:r>
      <w:r w:rsidR="008E1E0A">
        <w:rPr>
          <w:rFonts w:ascii="Times New Roman" w:hAnsi="Times New Roman" w:cs="Times New Roman"/>
          <w:b/>
          <w:sz w:val="28"/>
          <w:szCs w:val="28"/>
        </w:rPr>
        <w:t xml:space="preserve"> рублей.</w:t>
      </w:r>
      <w:r w:rsidR="00E27C32">
        <w:rPr>
          <w:rFonts w:ascii="Times New Roman" w:hAnsi="Times New Roman" w:cs="Times New Roman"/>
          <w:b/>
          <w:sz w:val="28"/>
          <w:szCs w:val="28"/>
        </w:rPr>
        <w:t xml:space="preserve"> </w:t>
      </w:r>
      <w:r w:rsidR="00BF68CF">
        <w:rPr>
          <w:rFonts w:ascii="Times New Roman" w:hAnsi="Times New Roman" w:cs="Times New Roman"/>
          <w:b/>
          <w:sz w:val="28"/>
          <w:szCs w:val="28"/>
        </w:rPr>
        <w:t>Д</w:t>
      </w:r>
      <w:r w:rsidR="00BF68CF" w:rsidRPr="00BF68CF">
        <w:rPr>
          <w:rFonts w:ascii="Times New Roman" w:hAnsi="Times New Roman" w:cs="Times New Roman"/>
          <w:b/>
          <w:sz w:val="28"/>
          <w:szCs w:val="28"/>
        </w:rPr>
        <w:t xml:space="preserve">оплаты начислялись за выполнение стандартных обязанностей, четко прописанных в должностных инструкциях замещаемых позиций. Фактически, показатели эффективности работы замещающего сотрудника, по которым производился расчет доплаты, полностью совпадали с описанием должностных обязанностей, представленных в этих же инструкциях. </w:t>
      </w:r>
      <w:r w:rsidR="00B77A4E">
        <w:rPr>
          <w:rFonts w:ascii="Times New Roman" w:hAnsi="Times New Roman" w:cs="Times New Roman"/>
          <w:b/>
          <w:sz w:val="28"/>
          <w:szCs w:val="28"/>
        </w:rPr>
        <w:t>Р</w:t>
      </w:r>
      <w:r w:rsidR="00BF68CF" w:rsidRPr="00BF68CF">
        <w:rPr>
          <w:rFonts w:ascii="Times New Roman" w:hAnsi="Times New Roman" w:cs="Times New Roman"/>
          <w:b/>
          <w:sz w:val="28"/>
          <w:szCs w:val="28"/>
        </w:rPr>
        <w:t>аботы сводилась к формальному подтверждению факта выполнения уже заранее определенного набора задач, не отражая ни реального объема работы, ни ее сложности, ни качества выполнения задач, выходящих за рамки обычных обязанностей замещающего сотрудника. Отсутствие учета замещающих сотрудников в табеле рабочего времени затрудняло контроль за фактически отработанным временем</w:t>
      </w:r>
      <w:r w:rsidR="00B77A4E">
        <w:rPr>
          <w:rFonts w:ascii="Times New Roman" w:hAnsi="Times New Roman" w:cs="Times New Roman"/>
          <w:b/>
          <w:sz w:val="28"/>
          <w:szCs w:val="28"/>
        </w:rPr>
        <w:t>.</w:t>
      </w:r>
      <w:r w:rsidR="00BF68CF" w:rsidRPr="00BF68CF">
        <w:rPr>
          <w:rFonts w:ascii="Times New Roman" w:hAnsi="Times New Roman" w:cs="Times New Roman"/>
          <w:b/>
          <w:sz w:val="28"/>
          <w:szCs w:val="28"/>
        </w:rPr>
        <w:t xml:space="preserve"> Более того, отсутствие такой записи могло привести к искажению статистических данных о производительности труда и загрузке персонала</w:t>
      </w:r>
      <w:r w:rsidR="00B77A4E">
        <w:rPr>
          <w:rFonts w:ascii="Times New Roman" w:hAnsi="Times New Roman" w:cs="Times New Roman"/>
          <w:b/>
          <w:sz w:val="28"/>
          <w:szCs w:val="28"/>
        </w:rPr>
        <w:t>.</w:t>
      </w:r>
    </w:p>
    <w:p w:rsidR="00813162" w:rsidRDefault="00776D1A" w:rsidP="00CE4E79">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776D1A">
        <w:rPr>
          <w:rFonts w:ascii="Times New Roman" w:hAnsi="Times New Roman" w:cs="Times New Roman"/>
          <w:b/>
          <w:sz w:val="28"/>
          <w:szCs w:val="28"/>
        </w:rPr>
        <w:t>В нарушении Решения от 21.09.2022 №51 «О внесении в решение Каменского районного Собрания депутатов  от 23.03.№12» п.4.2.1;4.2.2.; 4.2.3 и Постановления Администрации Каменского района Алтайского края  от 13.10.2008 № 488 «Положени</w:t>
      </w:r>
      <w:r w:rsidR="00A23B30">
        <w:rPr>
          <w:rFonts w:ascii="Times New Roman" w:hAnsi="Times New Roman" w:cs="Times New Roman"/>
          <w:b/>
          <w:sz w:val="28"/>
          <w:szCs w:val="28"/>
        </w:rPr>
        <w:t>я</w:t>
      </w:r>
      <w:r w:rsidRPr="00776D1A">
        <w:rPr>
          <w:rFonts w:ascii="Times New Roman" w:hAnsi="Times New Roman" w:cs="Times New Roman"/>
          <w:b/>
          <w:sz w:val="28"/>
          <w:szCs w:val="28"/>
        </w:rPr>
        <w:t xml:space="preserve"> о порядке </w:t>
      </w:r>
      <w:proofErr w:type="gramStart"/>
      <w:r w:rsidRPr="00776D1A">
        <w:rPr>
          <w:rFonts w:ascii="Times New Roman" w:hAnsi="Times New Roman" w:cs="Times New Roman"/>
          <w:b/>
          <w:sz w:val="28"/>
          <w:szCs w:val="28"/>
        </w:rPr>
        <w:t>премирования работников централизованных бухгалтерий Администрации Каменского района</w:t>
      </w:r>
      <w:proofErr w:type="gramEnd"/>
      <w:r w:rsidRPr="00776D1A">
        <w:rPr>
          <w:rFonts w:ascii="Times New Roman" w:hAnsi="Times New Roman" w:cs="Times New Roman"/>
          <w:b/>
          <w:sz w:val="28"/>
          <w:szCs w:val="28"/>
        </w:rPr>
        <w:t>»</w:t>
      </w:r>
      <w:r w:rsidR="00096A1F">
        <w:rPr>
          <w:rFonts w:ascii="Times New Roman" w:hAnsi="Times New Roman" w:cs="Times New Roman"/>
          <w:b/>
          <w:sz w:val="28"/>
          <w:szCs w:val="28"/>
        </w:rPr>
        <w:t xml:space="preserve">; в </w:t>
      </w:r>
      <w:r w:rsidR="00096A1F" w:rsidRPr="00096A1F">
        <w:rPr>
          <w:rFonts w:ascii="Times New Roman" w:hAnsi="Times New Roman" w:cs="Times New Roman"/>
          <w:b/>
          <w:sz w:val="28"/>
          <w:szCs w:val="28"/>
        </w:rPr>
        <w:t>нарушени</w:t>
      </w:r>
      <w:r w:rsidR="00096A1F">
        <w:rPr>
          <w:rFonts w:ascii="Times New Roman" w:hAnsi="Times New Roman" w:cs="Times New Roman"/>
          <w:b/>
          <w:sz w:val="28"/>
          <w:szCs w:val="28"/>
        </w:rPr>
        <w:t>и</w:t>
      </w:r>
      <w:r w:rsidR="00096A1F" w:rsidRPr="00096A1F">
        <w:rPr>
          <w:rFonts w:ascii="Times New Roman" w:hAnsi="Times New Roman" w:cs="Times New Roman"/>
          <w:b/>
          <w:sz w:val="28"/>
          <w:szCs w:val="28"/>
        </w:rPr>
        <w:t xml:space="preserve"> статьи 306.4 БК РФ</w:t>
      </w:r>
      <w:r w:rsidR="00F519FA" w:rsidRPr="00096A1F">
        <w:rPr>
          <w:rFonts w:ascii="Times New Roman" w:hAnsi="Times New Roman" w:cs="Times New Roman"/>
          <w:b/>
          <w:sz w:val="28"/>
          <w:szCs w:val="28"/>
        </w:rPr>
        <w:t xml:space="preserve"> </w:t>
      </w:r>
      <w:r w:rsidR="00096A1F" w:rsidRPr="00096A1F">
        <w:rPr>
          <w:rFonts w:ascii="Times New Roman" w:hAnsi="Times New Roman" w:cs="Times New Roman"/>
          <w:b/>
          <w:sz w:val="28"/>
          <w:szCs w:val="28"/>
        </w:rPr>
        <w:t xml:space="preserve">муниципальным служащим и работникам централизованной бухгалтерии Управления образования </w:t>
      </w:r>
      <w:r w:rsidR="00AA0CBF" w:rsidRPr="00096A1F">
        <w:rPr>
          <w:rFonts w:ascii="Times New Roman" w:hAnsi="Times New Roman" w:cs="Times New Roman"/>
          <w:b/>
          <w:sz w:val="28"/>
          <w:szCs w:val="28"/>
        </w:rPr>
        <w:t>в отсутствие фактической экономии</w:t>
      </w:r>
      <w:r w:rsidR="00F519FA" w:rsidRPr="00096A1F">
        <w:rPr>
          <w:rFonts w:ascii="Times New Roman" w:hAnsi="Times New Roman" w:cs="Times New Roman"/>
          <w:b/>
          <w:sz w:val="28"/>
          <w:szCs w:val="28"/>
        </w:rPr>
        <w:t xml:space="preserve"> ФОТ на сумму </w:t>
      </w:r>
      <w:r w:rsidR="00F519FA" w:rsidRPr="00096A1F">
        <w:rPr>
          <w:rFonts w:ascii="Times New Roman" w:hAnsi="Times New Roman" w:cs="Times New Roman"/>
          <w:b/>
          <w:sz w:val="28"/>
          <w:szCs w:val="28"/>
          <w:highlight w:val="yellow"/>
        </w:rPr>
        <w:t>256608,3</w:t>
      </w:r>
      <w:r w:rsidR="00F519FA" w:rsidRPr="00096A1F">
        <w:rPr>
          <w:rFonts w:ascii="Times New Roman" w:hAnsi="Times New Roman" w:cs="Times New Roman"/>
          <w:b/>
          <w:sz w:val="28"/>
          <w:szCs w:val="28"/>
        </w:rPr>
        <w:t xml:space="preserve"> рублей</w:t>
      </w:r>
      <w:r w:rsidR="00096A1F">
        <w:rPr>
          <w:rFonts w:ascii="Times New Roman" w:hAnsi="Times New Roman" w:cs="Times New Roman"/>
          <w:sz w:val="28"/>
          <w:szCs w:val="28"/>
        </w:rPr>
        <w:t xml:space="preserve"> </w:t>
      </w:r>
      <w:r w:rsidR="00096A1F" w:rsidRPr="00096A1F">
        <w:rPr>
          <w:rFonts w:ascii="Times New Roman" w:hAnsi="Times New Roman" w:cs="Times New Roman"/>
          <w:sz w:val="28"/>
          <w:szCs w:val="28"/>
        </w:rPr>
        <w:t xml:space="preserve">(см. таблицу №1). </w:t>
      </w:r>
    </w:p>
    <w:p w:rsidR="00CE4E79" w:rsidRDefault="00CE4E79" w:rsidP="00CE4E79">
      <w:pPr>
        <w:spacing w:line="240" w:lineRule="auto"/>
        <w:contextualSpacing/>
        <w:jc w:val="both"/>
        <w:rPr>
          <w:rFonts w:ascii="Times New Roman" w:hAnsi="Times New Roman" w:cs="Times New Roman"/>
          <w:b/>
          <w:sz w:val="28"/>
          <w:szCs w:val="28"/>
        </w:rPr>
      </w:pPr>
      <w:proofErr w:type="gramStart"/>
      <w:r w:rsidRPr="003F6120">
        <w:rPr>
          <w:rFonts w:ascii="Times New Roman" w:hAnsi="Times New Roman" w:cs="Times New Roman"/>
          <w:b/>
          <w:sz w:val="28"/>
          <w:szCs w:val="28"/>
        </w:rPr>
        <w:lastRenderedPageBreak/>
        <w:t>В разрез с Решением от 21.09.2022 №51 «О внесении</w:t>
      </w:r>
      <w:r w:rsidR="009B0CA6">
        <w:rPr>
          <w:rFonts w:ascii="Times New Roman" w:hAnsi="Times New Roman" w:cs="Times New Roman"/>
          <w:b/>
          <w:sz w:val="28"/>
          <w:szCs w:val="28"/>
        </w:rPr>
        <w:t xml:space="preserve"> изменений</w:t>
      </w:r>
      <w:r w:rsidRPr="003F6120">
        <w:rPr>
          <w:rFonts w:ascii="Times New Roman" w:hAnsi="Times New Roman" w:cs="Times New Roman"/>
          <w:b/>
          <w:sz w:val="28"/>
          <w:szCs w:val="28"/>
        </w:rPr>
        <w:t xml:space="preserve"> в решение Каменского районного Собрания депутатов </w:t>
      </w:r>
      <w:r w:rsidR="009B0CA6">
        <w:rPr>
          <w:rFonts w:ascii="Times New Roman" w:hAnsi="Times New Roman" w:cs="Times New Roman"/>
          <w:b/>
          <w:sz w:val="28"/>
          <w:szCs w:val="28"/>
        </w:rPr>
        <w:t>от 23.03.2016 №12»</w:t>
      </w:r>
      <w:r w:rsidRPr="003F6120">
        <w:rPr>
          <w:rFonts w:ascii="Times New Roman" w:hAnsi="Times New Roman" w:cs="Times New Roman"/>
          <w:b/>
          <w:sz w:val="28"/>
          <w:szCs w:val="28"/>
        </w:rPr>
        <w:t xml:space="preserve"> в Управлении образования действует положение  о премировании работников централизованных бухгалтерий органов Администрации Каменского района, </w:t>
      </w:r>
      <w:r w:rsidR="0020042C" w:rsidRPr="003F6120">
        <w:rPr>
          <w:rFonts w:ascii="Times New Roman" w:hAnsi="Times New Roman" w:cs="Times New Roman"/>
          <w:b/>
          <w:sz w:val="28"/>
          <w:szCs w:val="28"/>
        </w:rPr>
        <w:t>где в п.2.4 говорится, что премия по итогам работы за год может выплачиваться работникам централизованных бухгалтерий в случае экономии фонда оплаты труда, образовавшейся в конце финансового</w:t>
      </w:r>
      <w:proofErr w:type="gramEnd"/>
      <w:r w:rsidR="0020042C" w:rsidRPr="003F6120">
        <w:rPr>
          <w:rFonts w:ascii="Times New Roman" w:hAnsi="Times New Roman" w:cs="Times New Roman"/>
          <w:b/>
          <w:sz w:val="28"/>
          <w:szCs w:val="28"/>
        </w:rPr>
        <w:t xml:space="preserve"> года, </w:t>
      </w:r>
      <w:r w:rsidR="0020042C" w:rsidRPr="003F6120">
        <w:rPr>
          <w:rFonts w:ascii="Times New Roman" w:hAnsi="Times New Roman" w:cs="Times New Roman"/>
          <w:b/>
          <w:sz w:val="28"/>
          <w:szCs w:val="28"/>
          <w:highlight w:val="yellow"/>
        </w:rPr>
        <w:t>и максимальным размерам не ограничивается.</w:t>
      </w:r>
    </w:p>
    <w:p w:rsidR="00C94AE6" w:rsidRPr="003F6120" w:rsidRDefault="00C94AE6" w:rsidP="00CE4E79">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p>
    <w:p w:rsidR="00F82B4F" w:rsidRPr="00CF5BE8" w:rsidRDefault="0044181C" w:rsidP="00F522D0">
      <w:pPr>
        <w:spacing w:line="240" w:lineRule="auto"/>
        <w:contextualSpacing/>
        <w:jc w:val="both"/>
        <w:rPr>
          <w:rFonts w:ascii="Times New Roman" w:hAnsi="Times New Roman" w:cs="Times New Roman"/>
          <w:b/>
          <w:sz w:val="28"/>
          <w:szCs w:val="28"/>
        </w:rPr>
      </w:pPr>
      <w:r w:rsidRPr="0044181C">
        <w:rPr>
          <w:rFonts w:ascii="Times New Roman" w:hAnsi="Times New Roman" w:cs="Times New Roman"/>
          <w:b/>
          <w:sz w:val="28"/>
          <w:szCs w:val="28"/>
        </w:rPr>
        <w:t>15 октября 2024 года в ходе плановой проверки Контрольно-счетной палатой (КСП) были получены копии штатных расписаний Управления образования за три отчетных периода: 01.01.2023, 01.07.2023 и 01.01.2024. Примечательно, что были предоставлены два варианта штатного расписания для каждого периода. Оба варианта демонстрировали увели</w:t>
      </w:r>
      <w:r>
        <w:rPr>
          <w:rFonts w:ascii="Times New Roman" w:hAnsi="Times New Roman" w:cs="Times New Roman"/>
          <w:b/>
          <w:sz w:val="28"/>
          <w:szCs w:val="28"/>
        </w:rPr>
        <w:t xml:space="preserve">чение фонда оплаты труда (ФОТ). </w:t>
      </w:r>
      <w:r w:rsidRPr="0044181C">
        <w:rPr>
          <w:rFonts w:ascii="Times New Roman" w:hAnsi="Times New Roman" w:cs="Times New Roman"/>
          <w:b/>
          <w:sz w:val="28"/>
          <w:szCs w:val="28"/>
        </w:rPr>
        <w:t xml:space="preserve">Первый вариант, отражал </w:t>
      </w:r>
      <w:r>
        <w:rPr>
          <w:rFonts w:ascii="Times New Roman" w:hAnsi="Times New Roman" w:cs="Times New Roman"/>
          <w:b/>
          <w:sz w:val="28"/>
          <w:szCs w:val="28"/>
        </w:rPr>
        <w:t>фактические</w:t>
      </w:r>
      <w:r w:rsidRPr="0044181C">
        <w:rPr>
          <w:rFonts w:ascii="Times New Roman" w:hAnsi="Times New Roman" w:cs="Times New Roman"/>
          <w:b/>
          <w:sz w:val="28"/>
          <w:szCs w:val="28"/>
        </w:rPr>
        <w:t xml:space="preserve"> показатели ФОТ, в то время как второй вариант демонстрировал максимально допустимое увеличение ФОТ на 30% за счет надбавок за выслугу лет. Действующее законодательство однозначно предписывает наличие одного утвержденного штатного расписания бюджетного учреждения, такого как Управление образования. Наличие двух вариантов штатного расписания, фактически, нарушает установленные правила бюджетного учета и финансовой дисциплины. Законодательство РФ определяет четкий порядок формирования и утверждения штатных расписаний, не допускающий подобной практики. Нарушение этого порядка может привести к серьезным последствиям, включая административную и финансовую ответственность. Более того, проверка показала явные несоответствия между данными о начисленных надбавках за выслугу лет, указанными в документах, предоставленных ранее, и теми, которые отражены во втором варианте штатного расписания, представленном 15.10.2024. Важно отметить, что систематическое игнорирование законодательных норм в сфере бюджетного учета может привести к серьезным финансовым потерям </w:t>
      </w:r>
      <w:r>
        <w:rPr>
          <w:rFonts w:ascii="Times New Roman" w:hAnsi="Times New Roman" w:cs="Times New Roman"/>
          <w:b/>
          <w:sz w:val="28"/>
          <w:szCs w:val="28"/>
        </w:rPr>
        <w:t>бюджета района.</w:t>
      </w:r>
      <w:r w:rsidR="00FA74AE">
        <w:rPr>
          <w:rFonts w:ascii="Times New Roman" w:hAnsi="Times New Roman" w:cs="Times New Roman"/>
          <w:b/>
          <w:sz w:val="28"/>
          <w:szCs w:val="28"/>
        </w:rPr>
        <w:t xml:space="preserve"> В предоставленных распоряжениях (№18 от 27.01.2022;) в соответствии с пунктом 6.4 распоряжения Администрации района от 31.12.2015 №100-р «О комиссии по установлению стажа муниципальной службы муниципальным служащим Администрации района и её органов» на основании протокола №2 от 27.01.2022 заседания комиссии Администрации района по установлению стажа муниципальной службы лицам, замещающим должности муниципальной службы в </w:t>
      </w:r>
      <w:r w:rsidR="00096D5D">
        <w:rPr>
          <w:rFonts w:ascii="Times New Roman" w:hAnsi="Times New Roman" w:cs="Times New Roman"/>
          <w:b/>
          <w:sz w:val="28"/>
          <w:szCs w:val="28"/>
        </w:rPr>
        <w:t>А</w:t>
      </w:r>
      <w:r w:rsidR="00FA74AE">
        <w:rPr>
          <w:rFonts w:ascii="Times New Roman" w:hAnsi="Times New Roman" w:cs="Times New Roman"/>
          <w:b/>
          <w:sz w:val="28"/>
          <w:szCs w:val="28"/>
        </w:rPr>
        <w:t>дминистрации Каменского района Алтайского края и её органах</w:t>
      </w:r>
      <w:r w:rsidR="00F522D0">
        <w:rPr>
          <w:rFonts w:ascii="Times New Roman" w:hAnsi="Times New Roman" w:cs="Times New Roman"/>
          <w:b/>
          <w:sz w:val="28"/>
          <w:szCs w:val="28"/>
        </w:rPr>
        <w:t>.</w:t>
      </w:r>
      <w:r w:rsidR="00F82B4F">
        <w:rPr>
          <w:rFonts w:ascii="Times New Roman" w:hAnsi="Times New Roman" w:cs="Times New Roman"/>
          <w:b/>
          <w:sz w:val="28"/>
          <w:szCs w:val="28"/>
        </w:rPr>
        <w:t xml:space="preserve"> </w:t>
      </w:r>
    </w:p>
    <w:p w:rsidR="00300EE7" w:rsidRDefault="000C6ECD" w:rsidP="00300EE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00EE7" w:rsidRPr="00300EE7">
        <w:rPr>
          <w:rFonts w:ascii="Times New Roman" w:hAnsi="Times New Roman" w:cs="Times New Roman"/>
          <w:sz w:val="28"/>
          <w:szCs w:val="28"/>
        </w:rPr>
        <w:t>Начисление заработной платы производится согласно табел</w:t>
      </w:r>
      <w:r w:rsidR="00300EE7">
        <w:rPr>
          <w:rFonts w:ascii="Times New Roman" w:hAnsi="Times New Roman" w:cs="Times New Roman"/>
          <w:sz w:val="28"/>
          <w:szCs w:val="28"/>
        </w:rPr>
        <w:t xml:space="preserve">ей </w:t>
      </w:r>
      <w:r w:rsidR="00300EE7" w:rsidRPr="00300EE7">
        <w:rPr>
          <w:rFonts w:ascii="Times New Roman" w:hAnsi="Times New Roman" w:cs="Times New Roman"/>
          <w:sz w:val="28"/>
          <w:szCs w:val="28"/>
        </w:rPr>
        <w:t xml:space="preserve"> учета рабочего</w:t>
      </w:r>
      <w:r w:rsidR="00300EE7">
        <w:rPr>
          <w:rFonts w:ascii="Times New Roman" w:hAnsi="Times New Roman" w:cs="Times New Roman"/>
          <w:sz w:val="28"/>
          <w:szCs w:val="28"/>
        </w:rPr>
        <w:t xml:space="preserve"> </w:t>
      </w:r>
      <w:r w:rsidR="00300EE7" w:rsidRPr="00300EE7">
        <w:rPr>
          <w:rFonts w:ascii="Times New Roman" w:hAnsi="Times New Roman" w:cs="Times New Roman"/>
          <w:sz w:val="28"/>
          <w:szCs w:val="28"/>
        </w:rPr>
        <w:t>времени (ОКУД 0504421)</w:t>
      </w:r>
      <w:r w:rsidR="00FB0A13">
        <w:rPr>
          <w:rFonts w:ascii="Times New Roman" w:hAnsi="Times New Roman" w:cs="Times New Roman"/>
          <w:sz w:val="28"/>
          <w:szCs w:val="28"/>
        </w:rPr>
        <w:t xml:space="preserve"> и штатного расписания. Представленные штатные расписания на 2023-2024 годы утверждены начальником </w:t>
      </w:r>
      <w:r w:rsidR="00FB0A13">
        <w:rPr>
          <w:rFonts w:ascii="Times New Roman" w:hAnsi="Times New Roman" w:cs="Times New Roman"/>
          <w:sz w:val="28"/>
          <w:szCs w:val="28"/>
        </w:rPr>
        <w:lastRenderedPageBreak/>
        <w:t>Управления образования и согласованы с учредителем Администрацией Каменского района Алтайского края.</w:t>
      </w:r>
      <w:r w:rsidR="00300EE7" w:rsidRPr="00300EE7">
        <w:rPr>
          <w:rFonts w:ascii="Times New Roman" w:hAnsi="Times New Roman" w:cs="Times New Roman"/>
          <w:sz w:val="28"/>
          <w:szCs w:val="28"/>
        </w:rPr>
        <w:t xml:space="preserve"> Проверкой установлено, что табеля учета</w:t>
      </w:r>
      <w:r w:rsidR="00FB0A13">
        <w:rPr>
          <w:rFonts w:ascii="Times New Roman" w:hAnsi="Times New Roman" w:cs="Times New Roman"/>
          <w:sz w:val="28"/>
          <w:szCs w:val="28"/>
        </w:rPr>
        <w:t xml:space="preserve"> </w:t>
      </w:r>
      <w:r w:rsidR="00300EE7" w:rsidRPr="00300EE7">
        <w:rPr>
          <w:rFonts w:ascii="Times New Roman" w:hAnsi="Times New Roman" w:cs="Times New Roman"/>
          <w:sz w:val="28"/>
          <w:szCs w:val="28"/>
        </w:rPr>
        <w:t>использования рабочего времени ведутся с указанием ФИО работника,</w:t>
      </w:r>
      <w:r w:rsidR="00300EE7">
        <w:rPr>
          <w:rFonts w:ascii="Times New Roman" w:hAnsi="Times New Roman" w:cs="Times New Roman"/>
          <w:sz w:val="28"/>
          <w:szCs w:val="28"/>
        </w:rPr>
        <w:t xml:space="preserve"> </w:t>
      </w:r>
      <w:r w:rsidR="00300EE7" w:rsidRPr="00300EE7">
        <w:rPr>
          <w:rFonts w:ascii="Times New Roman" w:hAnsi="Times New Roman" w:cs="Times New Roman"/>
          <w:sz w:val="28"/>
          <w:szCs w:val="28"/>
        </w:rPr>
        <w:t>занимаемой должности. Количество отработанных дней по табелям</w:t>
      </w:r>
      <w:r w:rsidR="00300EE7">
        <w:rPr>
          <w:rFonts w:ascii="Times New Roman" w:hAnsi="Times New Roman" w:cs="Times New Roman"/>
          <w:sz w:val="28"/>
          <w:szCs w:val="28"/>
        </w:rPr>
        <w:t xml:space="preserve"> </w:t>
      </w:r>
      <w:r w:rsidR="00714E2C">
        <w:rPr>
          <w:rFonts w:ascii="Times New Roman" w:hAnsi="Times New Roman" w:cs="Times New Roman"/>
          <w:sz w:val="28"/>
          <w:szCs w:val="28"/>
        </w:rPr>
        <w:t xml:space="preserve">года и премии по итогам </w:t>
      </w:r>
      <w:r w:rsidR="00D21353" w:rsidRPr="00D21353">
        <w:rPr>
          <w:rFonts w:ascii="Times New Roman" w:hAnsi="Times New Roman" w:cs="Times New Roman"/>
          <w:sz w:val="28"/>
          <w:szCs w:val="28"/>
        </w:rPr>
        <w:t>соответс</w:t>
      </w:r>
      <w:r w:rsidR="00300EE7" w:rsidRPr="00300EE7">
        <w:rPr>
          <w:rFonts w:ascii="Times New Roman" w:hAnsi="Times New Roman" w:cs="Times New Roman"/>
          <w:sz w:val="28"/>
          <w:szCs w:val="28"/>
        </w:rPr>
        <w:t>твует нормативу производственного календаря на 202</w:t>
      </w:r>
      <w:r w:rsidR="00300EE7">
        <w:rPr>
          <w:rFonts w:ascii="Times New Roman" w:hAnsi="Times New Roman" w:cs="Times New Roman"/>
          <w:sz w:val="28"/>
          <w:szCs w:val="28"/>
        </w:rPr>
        <w:t>3</w:t>
      </w:r>
      <w:r w:rsidR="00300EE7" w:rsidRPr="00300EE7">
        <w:rPr>
          <w:rFonts w:ascii="Times New Roman" w:hAnsi="Times New Roman" w:cs="Times New Roman"/>
          <w:sz w:val="28"/>
          <w:szCs w:val="28"/>
        </w:rPr>
        <w:t xml:space="preserve"> год</w:t>
      </w:r>
      <w:r w:rsidR="00300EE7">
        <w:rPr>
          <w:rFonts w:ascii="Times New Roman" w:hAnsi="Times New Roman" w:cs="Times New Roman"/>
          <w:sz w:val="28"/>
          <w:szCs w:val="28"/>
        </w:rPr>
        <w:t xml:space="preserve"> и первое полугодие 2024 года.</w:t>
      </w:r>
    </w:p>
    <w:p w:rsidR="003E5B1F" w:rsidRDefault="00FB0A13" w:rsidP="00300EE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Согласно штатного  расписания Управления образования на 2023-2024 годы утверждено 38 ставок. Всего работающих в Управлении образования 31 человек. В течение 2023 года и первого полугодия 2024 года  </w:t>
      </w:r>
      <w:r w:rsidR="003E5B1F">
        <w:rPr>
          <w:rFonts w:ascii="Times New Roman" w:hAnsi="Times New Roman" w:cs="Times New Roman"/>
          <w:sz w:val="28"/>
          <w:szCs w:val="28"/>
        </w:rPr>
        <w:t xml:space="preserve">сохраняются </w:t>
      </w:r>
      <w:r>
        <w:rPr>
          <w:rFonts w:ascii="Times New Roman" w:hAnsi="Times New Roman" w:cs="Times New Roman"/>
          <w:sz w:val="28"/>
          <w:szCs w:val="28"/>
        </w:rPr>
        <w:t xml:space="preserve"> </w:t>
      </w:r>
      <w:r w:rsidR="003E5B1F">
        <w:rPr>
          <w:rFonts w:ascii="Times New Roman" w:hAnsi="Times New Roman" w:cs="Times New Roman"/>
          <w:sz w:val="28"/>
          <w:szCs w:val="28"/>
        </w:rPr>
        <w:t>вакансии в количестве 7 ставок.</w:t>
      </w:r>
      <w:r>
        <w:rPr>
          <w:rFonts w:ascii="Times New Roman" w:hAnsi="Times New Roman" w:cs="Times New Roman"/>
          <w:sz w:val="28"/>
          <w:szCs w:val="28"/>
        </w:rPr>
        <w:t xml:space="preserve"> </w:t>
      </w:r>
      <w:r w:rsidR="003E5B1F">
        <w:rPr>
          <w:rFonts w:ascii="Times New Roman" w:hAnsi="Times New Roman" w:cs="Times New Roman"/>
          <w:sz w:val="28"/>
          <w:szCs w:val="28"/>
        </w:rPr>
        <w:t>Экономия денежных средств по ФОТ распределяется между работниками Управления образования на ежемесячные доплаты за совмещение и выплату премий.</w:t>
      </w:r>
    </w:p>
    <w:p w:rsidR="00467D56" w:rsidRPr="00467D56" w:rsidRDefault="00467D56" w:rsidP="00300EE7">
      <w:pPr>
        <w:spacing w:line="240" w:lineRule="auto"/>
        <w:contextualSpacing/>
        <w:jc w:val="both"/>
        <w:rPr>
          <w:rFonts w:ascii="Times New Roman" w:hAnsi="Times New Roman" w:cs="Times New Roman"/>
          <w:b/>
          <w:sz w:val="28"/>
          <w:szCs w:val="28"/>
        </w:rPr>
      </w:pPr>
      <w:r w:rsidRPr="00467D56">
        <w:rPr>
          <w:rFonts w:ascii="Times New Roman" w:hAnsi="Times New Roman" w:cs="Times New Roman"/>
          <w:b/>
          <w:sz w:val="28"/>
          <w:szCs w:val="28"/>
        </w:rPr>
        <w:t xml:space="preserve">Согласно Трудовому кодексу Российской Федерации, главный бухгалтер имеет право замещать отсутствующих сотрудников, включая бухгалтеров, но доплата за это должна быть предусмотрена в трудовом договоре или внутреннем положении о заработной плате. Поэтому, если в документах организации отсутствует такая норма, то главный бухгалтер не имеет законного права на доплату за выполнение обязанностей рядового бухгалтера во время его </w:t>
      </w:r>
      <w:r>
        <w:rPr>
          <w:rFonts w:ascii="Times New Roman" w:hAnsi="Times New Roman" w:cs="Times New Roman"/>
          <w:b/>
          <w:sz w:val="28"/>
          <w:szCs w:val="28"/>
        </w:rPr>
        <w:t>отсутствия</w:t>
      </w:r>
      <w:r w:rsidRPr="00467D56">
        <w:rPr>
          <w:rFonts w:ascii="Times New Roman" w:hAnsi="Times New Roman" w:cs="Times New Roman"/>
          <w:b/>
          <w:sz w:val="28"/>
          <w:szCs w:val="28"/>
        </w:rPr>
        <w:t>.</w:t>
      </w:r>
      <w:r>
        <w:rPr>
          <w:rFonts w:ascii="Times New Roman" w:hAnsi="Times New Roman" w:cs="Times New Roman"/>
          <w:b/>
          <w:sz w:val="28"/>
          <w:szCs w:val="28"/>
        </w:rPr>
        <w:t xml:space="preserve"> </w:t>
      </w:r>
    </w:p>
    <w:p w:rsidR="003E5B1F" w:rsidRPr="00221F28" w:rsidRDefault="007F1328" w:rsidP="00F522D0">
      <w:pPr>
        <w:spacing w:line="240" w:lineRule="auto"/>
        <w:contextualSpacing/>
        <w:jc w:val="both"/>
        <w:rPr>
          <w:rFonts w:ascii="Times New Roman" w:hAnsi="Times New Roman" w:cs="Times New Roman"/>
          <w:b/>
          <w:sz w:val="16"/>
          <w:szCs w:val="16"/>
        </w:rPr>
      </w:pPr>
      <w:r>
        <w:rPr>
          <w:rFonts w:ascii="Times New Roman" w:hAnsi="Times New Roman" w:cs="Times New Roman"/>
          <w:sz w:val="28"/>
          <w:szCs w:val="28"/>
        </w:rPr>
        <w:t xml:space="preserve">  </w:t>
      </w:r>
    </w:p>
    <w:p w:rsidR="007F1328" w:rsidRPr="00545442" w:rsidRDefault="007F1328" w:rsidP="007F1328">
      <w:pPr>
        <w:spacing w:line="240" w:lineRule="auto"/>
        <w:contextualSpacing/>
        <w:jc w:val="both"/>
        <w:rPr>
          <w:rFonts w:ascii="Times New Roman" w:hAnsi="Times New Roman" w:cs="Times New Roman"/>
          <w:sz w:val="28"/>
          <w:szCs w:val="28"/>
        </w:rPr>
      </w:pPr>
      <w:r w:rsidRPr="00545442">
        <w:rPr>
          <w:rFonts w:ascii="Times New Roman" w:hAnsi="Times New Roman" w:cs="Times New Roman"/>
          <w:sz w:val="28"/>
          <w:szCs w:val="28"/>
        </w:rPr>
        <w:t>Представленные к проверке табели учета рабочего времени подписаны начальником Управления образования. Заработная плата выплачивается посредством перечисления на счета пластиковых карт работников.</w:t>
      </w:r>
    </w:p>
    <w:p w:rsidR="00256E82" w:rsidRPr="00545442" w:rsidRDefault="007F1328" w:rsidP="007F1328">
      <w:pPr>
        <w:spacing w:line="240" w:lineRule="auto"/>
        <w:contextualSpacing/>
        <w:jc w:val="both"/>
        <w:rPr>
          <w:rFonts w:ascii="Times New Roman" w:hAnsi="Times New Roman" w:cs="Times New Roman"/>
          <w:sz w:val="28"/>
          <w:szCs w:val="28"/>
        </w:rPr>
      </w:pPr>
      <w:r w:rsidRPr="00545442">
        <w:rPr>
          <w:rFonts w:ascii="Times New Roman" w:hAnsi="Times New Roman" w:cs="Times New Roman"/>
          <w:sz w:val="28"/>
          <w:szCs w:val="28"/>
        </w:rPr>
        <w:t>Карточки справки по заработной плате ведутся.</w:t>
      </w:r>
    </w:p>
    <w:p w:rsidR="00256E82" w:rsidRPr="00545442" w:rsidRDefault="00300EE7" w:rsidP="00595A56">
      <w:pPr>
        <w:spacing w:line="240" w:lineRule="auto"/>
        <w:contextualSpacing/>
        <w:jc w:val="both"/>
        <w:rPr>
          <w:rFonts w:ascii="Times New Roman" w:hAnsi="Times New Roman" w:cs="Times New Roman"/>
          <w:sz w:val="28"/>
          <w:szCs w:val="28"/>
        </w:rPr>
      </w:pPr>
      <w:r w:rsidRPr="00545442">
        <w:rPr>
          <w:rFonts w:ascii="Times New Roman" w:hAnsi="Times New Roman" w:cs="Times New Roman"/>
          <w:sz w:val="28"/>
          <w:szCs w:val="28"/>
        </w:rPr>
        <w:t xml:space="preserve"> В ходе контрольного мероприятия </w:t>
      </w:r>
      <w:r w:rsidR="00545442">
        <w:rPr>
          <w:rFonts w:ascii="Times New Roman" w:hAnsi="Times New Roman" w:cs="Times New Roman"/>
          <w:sz w:val="28"/>
          <w:szCs w:val="28"/>
        </w:rPr>
        <w:t>нарушений в начислении заработной платы не установлено.</w:t>
      </w:r>
    </w:p>
    <w:p w:rsidR="00256E82" w:rsidRPr="00545442" w:rsidRDefault="00256E82" w:rsidP="00595A56">
      <w:pPr>
        <w:spacing w:line="240" w:lineRule="auto"/>
        <w:contextualSpacing/>
        <w:jc w:val="both"/>
        <w:rPr>
          <w:rFonts w:ascii="Times New Roman" w:hAnsi="Times New Roman" w:cs="Times New Roman"/>
          <w:sz w:val="28"/>
          <w:szCs w:val="28"/>
        </w:rPr>
      </w:pPr>
    </w:p>
    <w:p w:rsidR="00DC7C40" w:rsidRPr="00545442" w:rsidRDefault="00DC7C40" w:rsidP="00DC7C40">
      <w:pPr>
        <w:spacing w:line="240" w:lineRule="auto"/>
        <w:ind w:firstLine="708"/>
        <w:contextualSpacing/>
        <w:jc w:val="both"/>
        <w:rPr>
          <w:rFonts w:ascii="Times New Roman" w:hAnsi="Times New Roman" w:cs="Times New Roman"/>
          <w:sz w:val="28"/>
          <w:szCs w:val="28"/>
        </w:rPr>
      </w:pPr>
      <w:r w:rsidRPr="00545442">
        <w:rPr>
          <w:rFonts w:ascii="Times New Roman" w:hAnsi="Times New Roman" w:cs="Times New Roman"/>
          <w:sz w:val="28"/>
          <w:szCs w:val="28"/>
        </w:rPr>
        <w:t>Заработная плата выплачивается в следующие сроки и очередность:</w:t>
      </w:r>
    </w:p>
    <w:p w:rsidR="00DC7C40" w:rsidRPr="00545442" w:rsidRDefault="00DC7C40" w:rsidP="00DC7C40">
      <w:pPr>
        <w:spacing w:line="240" w:lineRule="auto"/>
        <w:ind w:firstLine="708"/>
        <w:contextualSpacing/>
        <w:jc w:val="both"/>
        <w:rPr>
          <w:rFonts w:ascii="Times New Roman" w:hAnsi="Times New Roman" w:cs="Times New Roman"/>
          <w:sz w:val="28"/>
          <w:szCs w:val="28"/>
        </w:rPr>
      </w:pPr>
      <w:r w:rsidRPr="00545442">
        <w:rPr>
          <w:rFonts w:ascii="Times New Roman" w:hAnsi="Times New Roman" w:cs="Times New Roman"/>
          <w:sz w:val="28"/>
          <w:szCs w:val="28"/>
        </w:rPr>
        <w:t>-за первую половину текущего месяца до 18 числа текущего месяца;</w:t>
      </w:r>
    </w:p>
    <w:p w:rsidR="00256E82" w:rsidRPr="00545442" w:rsidRDefault="00DC7C40" w:rsidP="00DC7C40">
      <w:pPr>
        <w:spacing w:line="240" w:lineRule="auto"/>
        <w:ind w:firstLine="708"/>
        <w:contextualSpacing/>
        <w:jc w:val="both"/>
        <w:rPr>
          <w:rFonts w:ascii="Times New Roman" w:hAnsi="Times New Roman" w:cs="Times New Roman"/>
          <w:sz w:val="28"/>
          <w:szCs w:val="28"/>
        </w:rPr>
      </w:pPr>
      <w:r w:rsidRPr="00545442">
        <w:rPr>
          <w:rFonts w:ascii="Times New Roman" w:hAnsi="Times New Roman" w:cs="Times New Roman"/>
          <w:sz w:val="28"/>
          <w:szCs w:val="28"/>
        </w:rPr>
        <w:t>-за вторую половину текущего месяца до 3 числа следующего месяца. Нарушений сроков выплаты заработной платы не установлено.</w:t>
      </w:r>
    </w:p>
    <w:p w:rsidR="00D406F3" w:rsidRPr="00545442" w:rsidRDefault="00D406F3" w:rsidP="00DC7C40">
      <w:pPr>
        <w:spacing w:line="240" w:lineRule="auto"/>
        <w:ind w:firstLine="708"/>
        <w:contextualSpacing/>
        <w:jc w:val="both"/>
        <w:rPr>
          <w:rFonts w:ascii="Times New Roman" w:hAnsi="Times New Roman" w:cs="Times New Roman"/>
          <w:sz w:val="28"/>
          <w:szCs w:val="28"/>
        </w:rPr>
      </w:pPr>
    </w:p>
    <w:p w:rsidR="007F6F6D" w:rsidRDefault="007F6F6D" w:rsidP="00D406F3">
      <w:pPr>
        <w:spacing w:line="240" w:lineRule="auto"/>
        <w:ind w:firstLine="708"/>
        <w:contextualSpacing/>
        <w:jc w:val="center"/>
        <w:rPr>
          <w:rFonts w:ascii="Times New Roman" w:hAnsi="Times New Roman" w:cs="Times New Roman"/>
          <w:b/>
          <w:sz w:val="28"/>
          <w:szCs w:val="28"/>
        </w:rPr>
      </w:pPr>
    </w:p>
    <w:p w:rsidR="007F6F6D" w:rsidRPr="0037373C" w:rsidRDefault="0037373C" w:rsidP="007F6F6D">
      <w:pPr>
        <w:spacing w:line="240" w:lineRule="auto"/>
        <w:ind w:firstLine="708"/>
        <w:contextualSpacing/>
        <w:jc w:val="both"/>
        <w:rPr>
          <w:rFonts w:ascii="Times New Roman" w:hAnsi="Times New Roman" w:cs="Times New Roman"/>
          <w:sz w:val="28"/>
          <w:szCs w:val="28"/>
        </w:rPr>
      </w:pPr>
      <w:r w:rsidRPr="0037373C">
        <w:rPr>
          <w:rFonts w:ascii="Times New Roman" w:hAnsi="Times New Roman" w:cs="Times New Roman"/>
          <w:sz w:val="28"/>
          <w:szCs w:val="28"/>
        </w:rPr>
        <w:t xml:space="preserve">Управление образования Администрации Каменского района Алтайского края является главным распорядителем бюджетных средств Каменского района, которое утверждено решением районного Собрания депутатов от 19.12,2023 года №74. Приложение №8 «Ведомственная структура расходов на 2024 год». </w:t>
      </w:r>
    </w:p>
    <w:p w:rsidR="001003AD" w:rsidRDefault="001003AD" w:rsidP="007F6F6D">
      <w:pPr>
        <w:spacing w:line="240" w:lineRule="auto"/>
        <w:ind w:firstLine="708"/>
        <w:contextualSpacing/>
        <w:jc w:val="both"/>
        <w:rPr>
          <w:rFonts w:ascii="Times New Roman" w:hAnsi="Times New Roman" w:cs="Times New Roman"/>
          <w:b/>
          <w:sz w:val="28"/>
          <w:szCs w:val="28"/>
        </w:rPr>
      </w:pPr>
    </w:p>
    <w:p w:rsidR="00256E82" w:rsidRDefault="00302C97" w:rsidP="004D797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Состояние дебиторской задолженности на 01.07.2024 года составила:</w:t>
      </w:r>
      <w:r w:rsidR="00441B73">
        <w:rPr>
          <w:rFonts w:ascii="Times New Roman" w:hAnsi="Times New Roman" w:cs="Times New Roman"/>
          <w:sz w:val="28"/>
          <w:szCs w:val="28"/>
        </w:rPr>
        <w:t xml:space="preserve"> </w:t>
      </w:r>
      <w:r w:rsidR="006B21ED">
        <w:rPr>
          <w:rFonts w:ascii="Times New Roman" w:hAnsi="Times New Roman" w:cs="Times New Roman"/>
          <w:sz w:val="28"/>
          <w:szCs w:val="28"/>
        </w:rPr>
        <w:t>23517,12</w:t>
      </w:r>
      <w:r w:rsidR="00441B73">
        <w:rPr>
          <w:rFonts w:ascii="Times New Roman" w:hAnsi="Times New Roman" w:cs="Times New Roman"/>
          <w:sz w:val="28"/>
          <w:szCs w:val="28"/>
        </w:rPr>
        <w:t xml:space="preserve"> рублей. Из них,</w:t>
      </w:r>
      <w:r w:rsidR="004D797C">
        <w:rPr>
          <w:rFonts w:ascii="Times New Roman" w:hAnsi="Times New Roman" w:cs="Times New Roman"/>
          <w:sz w:val="28"/>
          <w:szCs w:val="28"/>
        </w:rPr>
        <w:t xml:space="preserve"> сумма </w:t>
      </w:r>
      <w:r w:rsidR="00441B73">
        <w:rPr>
          <w:rFonts w:ascii="Times New Roman" w:hAnsi="Times New Roman" w:cs="Times New Roman"/>
          <w:sz w:val="28"/>
          <w:szCs w:val="28"/>
        </w:rPr>
        <w:t xml:space="preserve"> </w:t>
      </w:r>
      <w:r w:rsidR="004D797C">
        <w:rPr>
          <w:rFonts w:ascii="Times New Roman" w:hAnsi="Times New Roman" w:cs="Times New Roman"/>
          <w:sz w:val="28"/>
          <w:szCs w:val="28"/>
        </w:rPr>
        <w:t xml:space="preserve">23517,12 рублей </w:t>
      </w:r>
      <w:r w:rsidR="004D797C" w:rsidRPr="004D797C">
        <w:rPr>
          <w:rFonts w:ascii="Times New Roman" w:hAnsi="Times New Roman" w:cs="Times New Roman"/>
          <w:sz w:val="28"/>
          <w:szCs w:val="28"/>
        </w:rPr>
        <w:t>(Прочие доходы от компенсации затрат бюджетов муниципальных районов</w:t>
      </w:r>
      <w:r w:rsidR="004D797C">
        <w:rPr>
          <w:rFonts w:ascii="Times New Roman" w:hAnsi="Times New Roman" w:cs="Times New Roman"/>
          <w:sz w:val="28"/>
          <w:szCs w:val="28"/>
        </w:rPr>
        <w:t>).</w:t>
      </w:r>
    </w:p>
    <w:p w:rsidR="004D797C" w:rsidRDefault="004D797C" w:rsidP="004D797C">
      <w:pPr>
        <w:spacing w:line="240" w:lineRule="auto"/>
        <w:ind w:firstLine="708"/>
        <w:contextualSpacing/>
        <w:jc w:val="both"/>
        <w:rPr>
          <w:rFonts w:ascii="Times New Roman" w:hAnsi="Times New Roman" w:cs="Times New Roman"/>
          <w:sz w:val="28"/>
          <w:szCs w:val="28"/>
        </w:rPr>
      </w:pPr>
    </w:p>
    <w:p w:rsidR="004D797C" w:rsidRDefault="004D797C" w:rsidP="004D797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Кредиторска</w:t>
      </w:r>
      <w:r w:rsidR="00A52D98">
        <w:rPr>
          <w:rFonts w:ascii="Times New Roman" w:hAnsi="Times New Roman" w:cs="Times New Roman"/>
          <w:sz w:val="28"/>
          <w:szCs w:val="28"/>
        </w:rPr>
        <w:t>я</w:t>
      </w:r>
      <w:r>
        <w:rPr>
          <w:rFonts w:ascii="Times New Roman" w:hAnsi="Times New Roman" w:cs="Times New Roman"/>
          <w:sz w:val="28"/>
          <w:szCs w:val="28"/>
        </w:rPr>
        <w:t xml:space="preserve"> задолженность</w:t>
      </w:r>
      <w:r w:rsidR="00A52D98">
        <w:rPr>
          <w:rFonts w:ascii="Times New Roman" w:hAnsi="Times New Roman" w:cs="Times New Roman"/>
          <w:sz w:val="28"/>
          <w:szCs w:val="28"/>
        </w:rPr>
        <w:t xml:space="preserve"> на 01.07.2024 года составляет сумму </w:t>
      </w:r>
      <w:r w:rsidR="00E11549">
        <w:rPr>
          <w:rFonts w:ascii="Times New Roman" w:hAnsi="Times New Roman" w:cs="Times New Roman"/>
          <w:sz w:val="28"/>
          <w:szCs w:val="28"/>
        </w:rPr>
        <w:t>1540516,52 рублей в том числе:</w:t>
      </w:r>
    </w:p>
    <w:p w:rsidR="00E11549" w:rsidRDefault="00E11549" w:rsidP="004D797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расчеты по заработной плате  в сумме 625313,76 рублей (является начисленной заработной платой работников Управления образования);</w:t>
      </w:r>
    </w:p>
    <w:p w:rsidR="00E11549" w:rsidRDefault="00E11549" w:rsidP="004D797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расчеты по прочим работам, услугам в сумме 291657,29 рублей (является начисленное вознаграждение приемным родителям);</w:t>
      </w:r>
    </w:p>
    <w:p w:rsidR="00E11549" w:rsidRDefault="00E11549" w:rsidP="004D797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расчеты по налогу на доходы физических лиц в сумме 87838,00 рублей (является начисленное удержание с заработной платы сотрудников Управления образования);</w:t>
      </w:r>
    </w:p>
    <w:p w:rsidR="00E11549" w:rsidRDefault="00E11549" w:rsidP="004D797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расчеты по страховым взносам на обязательное социальное страхование от несчастных случаев на производстве и профессиональных заболеваний в сумме 3035,23 рублей;</w:t>
      </w:r>
    </w:p>
    <w:p w:rsidR="00E11549" w:rsidRDefault="00E11549" w:rsidP="004D797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расчеты по единому страховому тарифу в сумме 522517,96 рублей;</w:t>
      </w:r>
    </w:p>
    <w:p w:rsidR="00E11549" w:rsidRDefault="00E11549" w:rsidP="004D797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расчеты по удержаниям из выплат по оплате труда в сумме 10154,28 рублей.</w:t>
      </w:r>
    </w:p>
    <w:p w:rsidR="005C6FF9" w:rsidRDefault="005C6FF9" w:rsidP="004D797C">
      <w:pPr>
        <w:spacing w:line="240" w:lineRule="auto"/>
        <w:ind w:firstLine="708"/>
        <w:contextualSpacing/>
        <w:jc w:val="both"/>
        <w:rPr>
          <w:rFonts w:ascii="Times New Roman" w:hAnsi="Times New Roman" w:cs="Times New Roman"/>
          <w:sz w:val="28"/>
          <w:szCs w:val="28"/>
        </w:rPr>
      </w:pPr>
    </w:p>
    <w:p w:rsidR="00EA3638" w:rsidRPr="00EA3638" w:rsidRDefault="00766056" w:rsidP="00096D5D">
      <w:pPr>
        <w:tabs>
          <w:tab w:val="left" w:pos="709"/>
        </w:tabs>
        <w:spacing w:line="240" w:lineRule="auto"/>
        <w:contextualSpacing/>
        <w:jc w:val="both"/>
        <w:rPr>
          <w:rFonts w:ascii="Times New Roman" w:hAnsi="Times New Roman" w:cs="Times New Roman"/>
          <w:sz w:val="28"/>
          <w:szCs w:val="28"/>
        </w:rPr>
      </w:pPr>
      <w:r w:rsidRPr="0082748D">
        <w:rPr>
          <w:rFonts w:ascii="Times New Roman" w:hAnsi="Times New Roman" w:cs="Times New Roman"/>
          <w:sz w:val="28"/>
          <w:szCs w:val="28"/>
        </w:rPr>
        <w:t xml:space="preserve">         </w:t>
      </w:r>
      <w:r w:rsidR="00E375E2" w:rsidRPr="0082748D">
        <w:rPr>
          <w:rFonts w:ascii="Times New Roman" w:hAnsi="Times New Roman" w:cs="Times New Roman"/>
          <w:sz w:val="28"/>
          <w:szCs w:val="28"/>
        </w:rPr>
        <w:t xml:space="preserve"> </w:t>
      </w:r>
      <w:bookmarkStart w:id="0" w:name="_GoBack"/>
      <w:bookmarkEnd w:id="0"/>
    </w:p>
    <w:p w:rsidR="00EA3638" w:rsidRPr="00EA3638" w:rsidRDefault="00EA3638" w:rsidP="0028613A">
      <w:pPr>
        <w:tabs>
          <w:tab w:val="left" w:pos="709"/>
        </w:tabs>
        <w:spacing w:line="240" w:lineRule="auto"/>
        <w:contextualSpacing/>
        <w:jc w:val="both"/>
        <w:rPr>
          <w:rFonts w:ascii="Times New Roman" w:hAnsi="Times New Roman" w:cs="Times New Roman"/>
          <w:sz w:val="28"/>
          <w:szCs w:val="28"/>
        </w:rPr>
      </w:pPr>
      <w:r w:rsidRPr="00EA3638">
        <w:rPr>
          <w:rFonts w:ascii="Times New Roman" w:hAnsi="Times New Roman" w:cs="Times New Roman"/>
          <w:sz w:val="28"/>
          <w:szCs w:val="28"/>
        </w:rPr>
        <w:t xml:space="preserve">С целью устранения выявленных в ходе проверки нарушений и                  недостатков, а также недопущения их в дальнейшем, </w:t>
      </w:r>
      <w:r w:rsidR="00A33F2E">
        <w:rPr>
          <w:rFonts w:ascii="Times New Roman" w:hAnsi="Times New Roman" w:cs="Times New Roman"/>
          <w:sz w:val="28"/>
          <w:szCs w:val="28"/>
        </w:rPr>
        <w:t>Управлению образования выписано</w:t>
      </w:r>
      <w:r w:rsidRPr="00EA3638">
        <w:rPr>
          <w:rFonts w:ascii="Times New Roman" w:hAnsi="Times New Roman" w:cs="Times New Roman"/>
          <w:sz w:val="28"/>
          <w:szCs w:val="28"/>
        </w:rPr>
        <w:t xml:space="preserve"> представление</w:t>
      </w:r>
      <w:r w:rsidR="0028613A">
        <w:rPr>
          <w:rFonts w:ascii="Times New Roman" w:hAnsi="Times New Roman" w:cs="Times New Roman"/>
          <w:sz w:val="28"/>
          <w:szCs w:val="28"/>
        </w:rPr>
        <w:t>.</w:t>
      </w:r>
    </w:p>
    <w:p w:rsidR="00EA3638" w:rsidRPr="00EA3638" w:rsidRDefault="00EA3638" w:rsidP="00EA3638">
      <w:pPr>
        <w:tabs>
          <w:tab w:val="left" w:pos="709"/>
        </w:tabs>
        <w:spacing w:line="240" w:lineRule="auto"/>
        <w:contextualSpacing/>
        <w:jc w:val="both"/>
        <w:rPr>
          <w:rFonts w:ascii="Times New Roman" w:hAnsi="Times New Roman" w:cs="Times New Roman"/>
          <w:sz w:val="28"/>
          <w:szCs w:val="28"/>
        </w:rPr>
      </w:pPr>
    </w:p>
    <w:p w:rsidR="00EA3638" w:rsidRPr="00EA3638" w:rsidRDefault="00EA3638" w:rsidP="00EA3638">
      <w:pPr>
        <w:tabs>
          <w:tab w:val="left" w:pos="709"/>
        </w:tabs>
        <w:spacing w:line="240" w:lineRule="auto"/>
        <w:contextualSpacing/>
        <w:jc w:val="both"/>
        <w:rPr>
          <w:rFonts w:ascii="Times New Roman" w:hAnsi="Times New Roman" w:cs="Times New Roman"/>
          <w:sz w:val="28"/>
          <w:szCs w:val="28"/>
        </w:rPr>
      </w:pPr>
      <w:r w:rsidRPr="00EA3638">
        <w:rPr>
          <w:rFonts w:ascii="Times New Roman" w:hAnsi="Times New Roman" w:cs="Times New Roman"/>
          <w:sz w:val="28"/>
          <w:szCs w:val="28"/>
        </w:rPr>
        <w:t>Председатель Контрольно-счетной палаты</w:t>
      </w:r>
    </w:p>
    <w:p w:rsidR="00EA3638" w:rsidRDefault="00EA3638" w:rsidP="00EA3638">
      <w:pPr>
        <w:tabs>
          <w:tab w:val="left" w:pos="709"/>
        </w:tabs>
        <w:spacing w:line="240" w:lineRule="auto"/>
        <w:contextualSpacing/>
        <w:jc w:val="both"/>
        <w:rPr>
          <w:rFonts w:ascii="Times New Roman" w:hAnsi="Times New Roman" w:cs="Times New Roman"/>
          <w:sz w:val="28"/>
          <w:szCs w:val="28"/>
        </w:rPr>
      </w:pPr>
      <w:r w:rsidRPr="00EA3638">
        <w:rPr>
          <w:rFonts w:ascii="Times New Roman" w:hAnsi="Times New Roman" w:cs="Times New Roman"/>
          <w:sz w:val="28"/>
          <w:szCs w:val="28"/>
        </w:rPr>
        <w:t xml:space="preserve"> Каменского района Алтайского края                            </w:t>
      </w:r>
      <w:r w:rsidRPr="00EA3638">
        <w:rPr>
          <w:rFonts w:ascii="Times New Roman" w:hAnsi="Times New Roman" w:cs="Times New Roman"/>
          <w:sz w:val="28"/>
          <w:szCs w:val="28"/>
        </w:rPr>
        <w:tab/>
        <w:t>Н.Н. Ковылина</w:t>
      </w:r>
    </w:p>
    <w:p w:rsidR="00BC48DD" w:rsidRDefault="00BC48DD" w:rsidP="00EA3638">
      <w:pPr>
        <w:tabs>
          <w:tab w:val="left" w:pos="709"/>
        </w:tabs>
        <w:spacing w:line="240" w:lineRule="auto"/>
        <w:contextualSpacing/>
        <w:jc w:val="both"/>
        <w:rPr>
          <w:rFonts w:ascii="Times New Roman" w:hAnsi="Times New Roman" w:cs="Times New Roman"/>
          <w:sz w:val="28"/>
          <w:szCs w:val="28"/>
        </w:rPr>
      </w:pPr>
    </w:p>
    <w:p w:rsidR="00BC48DD" w:rsidRPr="00EA3638" w:rsidRDefault="00BC48DD" w:rsidP="00EA3638">
      <w:pPr>
        <w:tabs>
          <w:tab w:val="left" w:pos="709"/>
        </w:tabs>
        <w:spacing w:line="240" w:lineRule="auto"/>
        <w:contextualSpacing/>
        <w:jc w:val="both"/>
        <w:rPr>
          <w:rFonts w:ascii="Times New Roman" w:hAnsi="Times New Roman" w:cs="Times New Roman"/>
          <w:sz w:val="28"/>
          <w:szCs w:val="28"/>
        </w:rPr>
      </w:pPr>
    </w:p>
    <w:sectPr w:rsidR="00BC48DD" w:rsidRPr="00EA3638" w:rsidSect="001A414E">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F96" w:rsidRDefault="00896F96" w:rsidP="00F2532F">
      <w:pPr>
        <w:spacing w:after="0" w:line="240" w:lineRule="auto"/>
      </w:pPr>
      <w:r>
        <w:separator/>
      </w:r>
    </w:p>
  </w:endnote>
  <w:endnote w:type="continuationSeparator" w:id="0">
    <w:p w:rsidR="00896F96" w:rsidRDefault="00896F96" w:rsidP="00F2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F96" w:rsidRDefault="00896F96" w:rsidP="00F2532F">
      <w:pPr>
        <w:spacing w:after="0" w:line="240" w:lineRule="auto"/>
      </w:pPr>
      <w:r>
        <w:separator/>
      </w:r>
    </w:p>
  </w:footnote>
  <w:footnote w:type="continuationSeparator" w:id="0">
    <w:p w:rsidR="00896F96" w:rsidRDefault="00896F96" w:rsidP="00F25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8251"/>
      <w:docPartObj>
        <w:docPartGallery w:val="Page Numbers (Top of Page)"/>
        <w:docPartUnique/>
      </w:docPartObj>
    </w:sdtPr>
    <w:sdtContent>
      <w:p w:rsidR="00620597" w:rsidRDefault="00620597">
        <w:pPr>
          <w:pStyle w:val="a5"/>
          <w:jc w:val="center"/>
        </w:pPr>
        <w:r>
          <w:fldChar w:fldCharType="begin"/>
        </w:r>
        <w:r>
          <w:instrText xml:space="preserve"> PAGE   \* MERGEFORMAT </w:instrText>
        </w:r>
        <w:r>
          <w:fldChar w:fldCharType="separate"/>
        </w:r>
        <w:r w:rsidR="00096D5D">
          <w:rPr>
            <w:noProof/>
          </w:rPr>
          <w:t>14</w:t>
        </w:r>
        <w:r>
          <w:rPr>
            <w:noProof/>
          </w:rPr>
          <w:fldChar w:fldCharType="end"/>
        </w:r>
      </w:p>
    </w:sdtContent>
  </w:sdt>
  <w:p w:rsidR="00620597" w:rsidRDefault="0062059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275E3"/>
    <w:multiLevelType w:val="hybridMultilevel"/>
    <w:tmpl w:val="8CB8E7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F22BE6"/>
    <w:multiLevelType w:val="hybridMultilevel"/>
    <w:tmpl w:val="C6789BE4"/>
    <w:lvl w:ilvl="0" w:tplc="13D098C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685466"/>
    <w:multiLevelType w:val="hybridMultilevel"/>
    <w:tmpl w:val="28B86E0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B2D6E"/>
    <w:rsid w:val="000004C1"/>
    <w:rsid w:val="00002F29"/>
    <w:rsid w:val="00003EE7"/>
    <w:rsid w:val="000044CF"/>
    <w:rsid w:val="00004AE9"/>
    <w:rsid w:val="0000533E"/>
    <w:rsid w:val="00013E0A"/>
    <w:rsid w:val="00016C2D"/>
    <w:rsid w:val="00025C7D"/>
    <w:rsid w:val="00030A32"/>
    <w:rsid w:val="000310C1"/>
    <w:rsid w:val="000331E9"/>
    <w:rsid w:val="00040A74"/>
    <w:rsid w:val="000463C8"/>
    <w:rsid w:val="00050375"/>
    <w:rsid w:val="00052287"/>
    <w:rsid w:val="00052A01"/>
    <w:rsid w:val="0005325C"/>
    <w:rsid w:val="0005746C"/>
    <w:rsid w:val="0006291D"/>
    <w:rsid w:val="00062B9F"/>
    <w:rsid w:val="000653E8"/>
    <w:rsid w:val="0007249D"/>
    <w:rsid w:val="00073746"/>
    <w:rsid w:val="000800BF"/>
    <w:rsid w:val="0008330F"/>
    <w:rsid w:val="00085624"/>
    <w:rsid w:val="00090D44"/>
    <w:rsid w:val="00090E1C"/>
    <w:rsid w:val="0009490A"/>
    <w:rsid w:val="00095AFB"/>
    <w:rsid w:val="00096A1F"/>
    <w:rsid w:val="00096D5D"/>
    <w:rsid w:val="000A0772"/>
    <w:rsid w:val="000A0C6B"/>
    <w:rsid w:val="000A1F8C"/>
    <w:rsid w:val="000A7A87"/>
    <w:rsid w:val="000B13EB"/>
    <w:rsid w:val="000B1AFD"/>
    <w:rsid w:val="000B3B2A"/>
    <w:rsid w:val="000B5A12"/>
    <w:rsid w:val="000B5A68"/>
    <w:rsid w:val="000B6441"/>
    <w:rsid w:val="000B6BAB"/>
    <w:rsid w:val="000B7D69"/>
    <w:rsid w:val="000C1870"/>
    <w:rsid w:val="000C4585"/>
    <w:rsid w:val="000C6ECD"/>
    <w:rsid w:val="000E0640"/>
    <w:rsid w:val="000E108B"/>
    <w:rsid w:val="000E1474"/>
    <w:rsid w:val="000F2CFD"/>
    <w:rsid w:val="000F6581"/>
    <w:rsid w:val="001003AD"/>
    <w:rsid w:val="00101432"/>
    <w:rsid w:val="00102A2D"/>
    <w:rsid w:val="001059DD"/>
    <w:rsid w:val="00111B08"/>
    <w:rsid w:val="00112119"/>
    <w:rsid w:val="001146F4"/>
    <w:rsid w:val="0011537A"/>
    <w:rsid w:val="00120DFE"/>
    <w:rsid w:val="0012281B"/>
    <w:rsid w:val="001228A6"/>
    <w:rsid w:val="00122C11"/>
    <w:rsid w:val="00123783"/>
    <w:rsid w:val="00123EB9"/>
    <w:rsid w:val="00127E26"/>
    <w:rsid w:val="001318B7"/>
    <w:rsid w:val="001376E3"/>
    <w:rsid w:val="00140AE7"/>
    <w:rsid w:val="00143D5F"/>
    <w:rsid w:val="00156ADC"/>
    <w:rsid w:val="00161D15"/>
    <w:rsid w:val="00162CB5"/>
    <w:rsid w:val="001647F9"/>
    <w:rsid w:val="001653D2"/>
    <w:rsid w:val="00171632"/>
    <w:rsid w:val="001741DB"/>
    <w:rsid w:val="00174334"/>
    <w:rsid w:val="0017537C"/>
    <w:rsid w:val="0017685A"/>
    <w:rsid w:val="00182705"/>
    <w:rsid w:val="00182D5B"/>
    <w:rsid w:val="001870ED"/>
    <w:rsid w:val="00187A0C"/>
    <w:rsid w:val="00192E4E"/>
    <w:rsid w:val="00196857"/>
    <w:rsid w:val="00197607"/>
    <w:rsid w:val="00197AB2"/>
    <w:rsid w:val="001A1C38"/>
    <w:rsid w:val="001A221A"/>
    <w:rsid w:val="001A2541"/>
    <w:rsid w:val="001A414E"/>
    <w:rsid w:val="001A4701"/>
    <w:rsid w:val="001B08E9"/>
    <w:rsid w:val="001B2E36"/>
    <w:rsid w:val="001B57AA"/>
    <w:rsid w:val="001B7E72"/>
    <w:rsid w:val="001D540F"/>
    <w:rsid w:val="001D5C35"/>
    <w:rsid w:val="001D6FAF"/>
    <w:rsid w:val="001E00A0"/>
    <w:rsid w:val="001E0B5E"/>
    <w:rsid w:val="001E6BA9"/>
    <w:rsid w:val="001F615A"/>
    <w:rsid w:val="002000CC"/>
    <w:rsid w:val="0020042C"/>
    <w:rsid w:val="00202F6C"/>
    <w:rsid w:val="00203B6E"/>
    <w:rsid w:val="00207576"/>
    <w:rsid w:val="00207C19"/>
    <w:rsid w:val="002110A3"/>
    <w:rsid w:val="00211EA8"/>
    <w:rsid w:val="00212381"/>
    <w:rsid w:val="0021384F"/>
    <w:rsid w:val="00213C68"/>
    <w:rsid w:val="00216A18"/>
    <w:rsid w:val="00216CEF"/>
    <w:rsid w:val="0022027B"/>
    <w:rsid w:val="0022083C"/>
    <w:rsid w:val="00221A14"/>
    <w:rsid w:val="00221F28"/>
    <w:rsid w:val="002232F2"/>
    <w:rsid w:val="00227457"/>
    <w:rsid w:val="0022769C"/>
    <w:rsid w:val="00235231"/>
    <w:rsid w:val="00235ECC"/>
    <w:rsid w:val="002364AE"/>
    <w:rsid w:val="00236711"/>
    <w:rsid w:val="00236913"/>
    <w:rsid w:val="00237F4D"/>
    <w:rsid w:val="00242DAD"/>
    <w:rsid w:val="00244CCF"/>
    <w:rsid w:val="00250ABE"/>
    <w:rsid w:val="00250C4B"/>
    <w:rsid w:val="00251CC9"/>
    <w:rsid w:val="00252743"/>
    <w:rsid w:val="00255941"/>
    <w:rsid w:val="00256767"/>
    <w:rsid w:val="00256E82"/>
    <w:rsid w:val="0026009F"/>
    <w:rsid w:val="00260E93"/>
    <w:rsid w:val="00261A77"/>
    <w:rsid w:val="00261CBE"/>
    <w:rsid w:val="00262EF3"/>
    <w:rsid w:val="00263018"/>
    <w:rsid w:val="002646E1"/>
    <w:rsid w:val="00267296"/>
    <w:rsid w:val="00267917"/>
    <w:rsid w:val="00275421"/>
    <w:rsid w:val="002755CF"/>
    <w:rsid w:val="00283C81"/>
    <w:rsid w:val="0028613A"/>
    <w:rsid w:val="0029077A"/>
    <w:rsid w:val="002907B4"/>
    <w:rsid w:val="002931F2"/>
    <w:rsid w:val="00297123"/>
    <w:rsid w:val="002A297E"/>
    <w:rsid w:val="002A2F2A"/>
    <w:rsid w:val="002A45C0"/>
    <w:rsid w:val="002A477E"/>
    <w:rsid w:val="002A72E8"/>
    <w:rsid w:val="002B4176"/>
    <w:rsid w:val="002B4F7B"/>
    <w:rsid w:val="002C169A"/>
    <w:rsid w:val="002D04FA"/>
    <w:rsid w:val="002D1A5C"/>
    <w:rsid w:val="002D1BAF"/>
    <w:rsid w:val="002D448E"/>
    <w:rsid w:val="002E279D"/>
    <w:rsid w:val="002E47CD"/>
    <w:rsid w:val="002E662F"/>
    <w:rsid w:val="002F25B3"/>
    <w:rsid w:val="002F37B2"/>
    <w:rsid w:val="002F4D20"/>
    <w:rsid w:val="002F551F"/>
    <w:rsid w:val="00300EE7"/>
    <w:rsid w:val="00301106"/>
    <w:rsid w:val="00301518"/>
    <w:rsid w:val="00301C3F"/>
    <w:rsid w:val="00302C97"/>
    <w:rsid w:val="00302D3C"/>
    <w:rsid w:val="00304A73"/>
    <w:rsid w:val="00306B3D"/>
    <w:rsid w:val="003104DC"/>
    <w:rsid w:val="0031480D"/>
    <w:rsid w:val="0031607C"/>
    <w:rsid w:val="00331273"/>
    <w:rsid w:val="00332035"/>
    <w:rsid w:val="00333A06"/>
    <w:rsid w:val="00334871"/>
    <w:rsid w:val="00335D7C"/>
    <w:rsid w:val="003363AD"/>
    <w:rsid w:val="0033694C"/>
    <w:rsid w:val="00341A18"/>
    <w:rsid w:val="0034525A"/>
    <w:rsid w:val="00362019"/>
    <w:rsid w:val="00364308"/>
    <w:rsid w:val="00365F7E"/>
    <w:rsid w:val="0037373C"/>
    <w:rsid w:val="00373E46"/>
    <w:rsid w:val="00374BFA"/>
    <w:rsid w:val="00376A33"/>
    <w:rsid w:val="00377399"/>
    <w:rsid w:val="00380373"/>
    <w:rsid w:val="00380569"/>
    <w:rsid w:val="003824CA"/>
    <w:rsid w:val="00384C40"/>
    <w:rsid w:val="00384F73"/>
    <w:rsid w:val="0038704C"/>
    <w:rsid w:val="00390709"/>
    <w:rsid w:val="0039453B"/>
    <w:rsid w:val="00394F2A"/>
    <w:rsid w:val="0039552C"/>
    <w:rsid w:val="003A0315"/>
    <w:rsid w:val="003A1E17"/>
    <w:rsid w:val="003A3342"/>
    <w:rsid w:val="003A599C"/>
    <w:rsid w:val="003A5FAB"/>
    <w:rsid w:val="003A7CBF"/>
    <w:rsid w:val="003B1D89"/>
    <w:rsid w:val="003B2792"/>
    <w:rsid w:val="003B2D6E"/>
    <w:rsid w:val="003B3293"/>
    <w:rsid w:val="003B3C41"/>
    <w:rsid w:val="003B5486"/>
    <w:rsid w:val="003B5F1E"/>
    <w:rsid w:val="003C340A"/>
    <w:rsid w:val="003C3873"/>
    <w:rsid w:val="003C5EEF"/>
    <w:rsid w:val="003C609F"/>
    <w:rsid w:val="003D5A5D"/>
    <w:rsid w:val="003E18D0"/>
    <w:rsid w:val="003E56FB"/>
    <w:rsid w:val="003E5B1F"/>
    <w:rsid w:val="003F6120"/>
    <w:rsid w:val="00401D4E"/>
    <w:rsid w:val="00403C49"/>
    <w:rsid w:val="00410989"/>
    <w:rsid w:val="00411DA3"/>
    <w:rsid w:val="0042527B"/>
    <w:rsid w:val="00430E56"/>
    <w:rsid w:val="00431100"/>
    <w:rsid w:val="004319A2"/>
    <w:rsid w:val="004322FA"/>
    <w:rsid w:val="0044181C"/>
    <w:rsid w:val="00441B73"/>
    <w:rsid w:val="00442771"/>
    <w:rsid w:val="004442DF"/>
    <w:rsid w:val="00446F47"/>
    <w:rsid w:val="004516FF"/>
    <w:rsid w:val="004570FB"/>
    <w:rsid w:val="00460A97"/>
    <w:rsid w:val="00460BFC"/>
    <w:rsid w:val="00463313"/>
    <w:rsid w:val="00463895"/>
    <w:rsid w:val="00465D73"/>
    <w:rsid w:val="00467D56"/>
    <w:rsid w:val="004746A8"/>
    <w:rsid w:val="0048038D"/>
    <w:rsid w:val="00482DFB"/>
    <w:rsid w:val="00483FA6"/>
    <w:rsid w:val="00493BB0"/>
    <w:rsid w:val="00494A44"/>
    <w:rsid w:val="00494F14"/>
    <w:rsid w:val="004959B6"/>
    <w:rsid w:val="004A6130"/>
    <w:rsid w:val="004B3828"/>
    <w:rsid w:val="004B587A"/>
    <w:rsid w:val="004B7174"/>
    <w:rsid w:val="004C183C"/>
    <w:rsid w:val="004C3CFF"/>
    <w:rsid w:val="004C680F"/>
    <w:rsid w:val="004C7438"/>
    <w:rsid w:val="004D3E3F"/>
    <w:rsid w:val="004D44E8"/>
    <w:rsid w:val="004D758E"/>
    <w:rsid w:val="004D797C"/>
    <w:rsid w:val="004E1E34"/>
    <w:rsid w:val="004E3E00"/>
    <w:rsid w:val="004E501F"/>
    <w:rsid w:val="004E650F"/>
    <w:rsid w:val="004F07BC"/>
    <w:rsid w:val="004F169F"/>
    <w:rsid w:val="004F26FF"/>
    <w:rsid w:val="004F2957"/>
    <w:rsid w:val="004F3C95"/>
    <w:rsid w:val="004F3D5B"/>
    <w:rsid w:val="004F53D3"/>
    <w:rsid w:val="004F7BBB"/>
    <w:rsid w:val="005006BD"/>
    <w:rsid w:val="005032DD"/>
    <w:rsid w:val="00511CBB"/>
    <w:rsid w:val="00513079"/>
    <w:rsid w:val="00523A1B"/>
    <w:rsid w:val="00523FEB"/>
    <w:rsid w:val="00526F6C"/>
    <w:rsid w:val="00532640"/>
    <w:rsid w:val="00536D2D"/>
    <w:rsid w:val="00536FF5"/>
    <w:rsid w:val="005375BC"/>
    <w:rsid w:val="005402F0"/>
    <w:rsid w:val="00541D9F"/>
    <w:rsid w:val="00545442"/>
    <w:rsid w:val="005530BE"/>
    <w:rsid w:val="00557931"/>
    <w:rsid w:val="005756C7"/>
    <w:rsid w:val="00575CA1"/>
    <w:rsid w:val="00576B4D"/>
    <w:rsid w:val="005811F5"/>
    <w:rsid w:val="00591E7D"/>
    <w:rsid w:val="00594A8E"/>
    <w:rsid w:val="00595A56"/>
    <w:rsid w:val="005A29ED"/>
    <w:rsid w:val="005B7158"/>
    <w:rsid w:val="005B7E03"/>
    <w:rsid w:val="005C101E"/>
    <w:rsid w:val="005C3633"/>
    <w:rsid w:val="005C407E"/>
    <w:rsid w:val="005C4257"/>
    <w:rsid w:val="005C46DF"/>
    <w:rsid w:val="005C47C2"/>
    <w:rsid w:val="005C55B6"/>
    <w:rsid w:val="005C6FF9"/>
    <w:rsid w:val="005D0B9D"/>
    <w:rsid w:val="005D107D"/>
    <w:rsid w:val="005D15B0"/>
    <w:rsid w:val="005D647C"/>
    <w:rsid w:val="005D6FBC"/>
    <w:rsid w:val="005E04EF"/>
    <w:rsid w:val="005E20AF"/>
    <w:rsid w:val="005E4B5B"/>
    <w:rsid w:val="005E7D11"/>
    <w:rsid w:val="005F0453"/>
    <w:rsid w:val="005F111F"/>
    <w:rsid w:val="005F3208"/>
    <w:rsid w:val="005F3B8B"/>
    <w:rsid w:val="005F3E2E"/>
    <w:rsid w:val="005F41C2"/>
    <w:rsid w:val="005F6D20"/>
    <w:rsid w:val="00601A93"/>
    <w:rsid w:val="006021D6"/>
    <w:rsid w:val="0060335D"/>
    <w:rsid w:val="0060518B"/>
    <w:rsid w:val="00605A7C"/>
    <w:rsid w:val="006105B2"/>
    <w:rsid w:val="00611BF3"/>
    <w:rsid w:val="00613828"/>
    <w:rsid w:val="0061734F"/>
    <w:rsid w:val="00620597"/>
    <w:rsid w:val="00620B86"/>
    <w:rsid w:val="00621125"/>
    <w:rsid w:val="0062578A"/>
    <w:rsid w:val="00630261"/>
    <w:rsid w:val="00633B52"/>
    <w:rsid w:val="006344EC"/>
    <w:rsid w:val="0063526E"/>
    <w:rsid w:val="006354CB"/>
    <w:rsid w:val="00636BD0"/>
    <w:rsid w:val="00637EA9"/>
    <w:rsid w:val="00640925"/>
    <w:rsid w:val="006465EE"/>
    <w:rsid w:val="00646912"/>
    <w:rsid w:val="006500C1"/>
    <w:rsid w:val="00652111"/>
    <w:rsid w:val="0065552E"/>
    <w:rsid w:val="006671C3"/>
    <w:rsid w:val="006706E4"/>
    <w:rsid w:val="006725DD"/>
    <w:rsid w:val="00673240"/>
    <w:rsid w:val="006739B5"/>
    <w:rsid w:val="00675831"/>
    <w:rsid w:val="006779D6"/>
    <w:rsid w:val="00677E75"/>
    <w:rsid w:val="00690D78"/>
    <w:rsid w:val="00691A0A"/>
    <w:rsid w:val="00692105"/>
    <w:rsid w:val="006977D4"/>
    <w:rsid w:val="006A1DF3"/>
    <w:rsid w:val="006B21ED"/>
    <w:rsid w:val="006B511A"/>
    <w:rsid w:val="006B7E46"/>
    <w:rsid w:val="006C52CB"/>
    <w:rsid w:val="006C5767"/>
    <w:rsid w:val="006D0768"/>
    <w:rsid w:val="006E0956"/>
    <w:rsid w:val="006E112D"/>
    <w:rsid w:val="006E168D"/>
    <w:rsid w:val="00701205"/>
    <w:rsid w:val="00704907"/>
    <w:rsid w:val="00706720"/>
    <w:rsid w:val="00711576"/>
    <w:rsid w:val="007119E0"/>
    <w:rsid w:val="00714E2C"/>
    <w:rsid w:val="00717FB6"/>
    <w:rsid w:val="00720E8D"/>
    <w:rsid w:val="00721275"/>
    <w:rsid w:val="00732FAF"/>
    <w:rsid w:val="00737E31"/>
    <w:rsid w:val="00740BCB"/>
    <w:rsid w:val="00741FA9"/>
    <w:rsid w:val="00743EFE"/>
    <w:rsid w:val="007449C6"/>
    <w:rsid w:val="00745A81"/>
    <w:rsid w:val="0075216E"/>
    <w:rsid w:val="00752782"/>
    <w:rsid w:val="0075525E"/>
    <w:rsid w:val="00756B9E"/>
    <w:rsid w:val="00757C51"/>
    <w:rsid w:val="00760F68"/>
    <w:rsid w:val="00761235"/>
    <w:rsid w:val="00763443"/>
    <w:rsid w:val="00766056"/>
    <w:rsid w:val="00767015"/>
    <w:rsid w:val="00772878"/>
    <w:rsid w:val="00774348"/>
    <w:rsid w:val="00775BD1"/>
    <w:rsid w:val="00776D1A"/>
    <w:rsid w:val="00782062"/>
    <w:rsid w:val="0079109A"/>
    <w:rsid w:val="0079132C"/>
    <w:rsid w:val="00793E63"/>
    <w:rsid w:val="0079674C"/>
    <w:rsid w:val="007A0508"/>
    <w:rsid w:val="007A15FC"/>
    <w:rsid w:val="007A4175"/>
    <w:rsid w:val="007A7370"/>
    <w:rsid w:val="007B4A3E"/>
    <w:rsid w:val="007D0825"/>
    <w:rsid w:val="007D146C"/>
    <w:rsid w:val="007D1FFE"/>
    <w:rsid w:val="007D240D"/>
    <w:rsid w:val="007D3810"/>
    <w:rsid w:val="007E14DB"/>
    <w:rsid w:val="007E5AF5"/>
    <w:rsid w:val="007E7F05"/>
    <w:rsid w:val="007F1328"/>
    <w:rsid w:val="007F61B0"/>
    <w:rsid w:val="007F6F6D"/>
    <w:rsid w:val="00800D52"/>
    <w:rsid w:val="008016E1"/>
    <w:rsid w:val="008017E5"/>
    <w:rsid w:val="00807C8F"/>
    <w:rsid w:val="00812B27"/>
    <w:rsid w:val="00812C31"/>
    <w:rsid w:val="00813162"/>
    <w:rsid w:val="00817677"/>
    <w:rsid w:val="0082175C"/>
    <w:rsid w:val="0082748D"/>
    <w:rsid w:val="00827D65"/>
    <w:rsid w:val="00834A5A"/>
    <w:rsid w:val="00836705"/>
    <w:rsid w:val="00840AF5"/>
    <w:rsid w:val="00844CA3"/>
    <w:rsid w:val="008461B1"/>
    <w:rsid w:val="0084735F"/>
    <w:rsid w:val="0085310C"/>
    <w:rsid w:val="00853254"/>
    <w:rsid w:val="00855449"/>
    <w:rsid w:val="00860765"/>
    <w:rsid w:val="008630A1"/>
    <w:rsid w:val="0086446C"/>
    <w:rsid w:val="008649D0"/>
    <w:rsid w:val="00864F8F"/>
    <w:rsid w:val="00866416"/>
    <w:rsid w:val="00867BAE"/>
    <w:rsid w:val="00867EEB"/>
    <w:rsid w:val="0087041A"/>
    <w:rsid w:val="008725EA"/>
    <w:rsid w:val="00880534"/>
    <w:rsid w:val="008809B2"/>
    <w:rsid w:val="00881992"/>
    <w:rsid w:val="00886980"/>
    <w:rsid w:val="0088744F"/>
    <w:rsid w:val="00890BB9"/>
    <w:rsid w:val="00891E07"/>
    <w:rsid w:val="00896F96"/>
    <w:rsid w:val="00897E64"/>
    <w:rsid w:val="008A136C"/>
    <w:rsid w:val="008B15E7"/>
    <w:rsid w:val="008B17F5"/>
    <w:rsid w:val="008B3FB7"/>
    <w:rsid w:val="008B54FE"/>
    <w:rsid w:val="008C1777"/>
    <w:rsid w:val="008C582A"/>
    <w:rsid w:val="008C5A1C"/>
    <w:rsid w:val="008C621A"/>
    <w:rsid w:val="008C6816"/>
    <w:rsid w:val="008D004A"/>
    <w:rsid w:val="008D579B"/>
    <w:rsid w:val="008D5AC6"/>
    <w:rsid w:val="008D7823"/>
    <w:rsid w:val="008E1E0A"/>
    <w:rsid w:val="008E296B"/>
    <w:rsid w:val="008E4691"/>
    <w:rsid w:val="008F47C5"/>
    <w:rsid w:val="008F5684"/>
    <w:rsid w:val="008F6A02"/>
    <w:rsid w:val="008F6AC1"/>
    <w:rsid w:val="00906ACF"/>
    <w:rsid w:val="00906DD4"/>
    <w:rsid w:val="00907A99"/>
    <w:rsid w:val="00910C93"/>
    <w:rsid w:val="00911679"/>
    <w:rsid w:val="00911955"/>
    <w:rsid w:val="009124BC"/>
    <w:rsid w:val="00912725"/>
    <w:rsid w:val="009130E0"/>
    <w:rsid w:val="009150E1"/>
    <w:rsid w:val="00916D54"/>
    <w:rsid w:val="00920F52"/>
    <w:rsid w:val="00921E2D"/>
    <w:rsid w:val="00921FC0"/>
    <w:rsid w:val="00930626"/>
    <w:rsid w:val="009329DF"/>
    <w:rsid w:val="009355E9"/>
    <w:rsid w:val="00937B7D"/>
    <w:rsid w:val="0094315D"/>
    <w:rsid w:val="00943C3B"/>
    <w:rsid w:val="00951DB0"/>
    <w:rsid w:val="0095254E"/>
    <w:rsid w:val="009540C6"/>
    <w:rsid w:val="009561E2"/>
    <w:rsid w:val="00956507"/>
    <w:rsid w:val="00960570"/>
    <w:rsid w:val="00960A03"/>
    <w:rsid w:val="00960B89"/>
    <w:rsid w:val="00962A9A"/>
    <w:rsid w:val="00963580"/>
    <w:rsid w:val="00965EA2"/>
    <w:rsid w:val="0097030B"/>
    <w:rsid w:val="0097109E"/>
    <w:rsid w:val="009720B7"/>
    <w:rsid w:val="00973EA5"/>
    <w:rsid w:val="00975896"/>
    <w:rsid w:val="00975E46"/>
    <w:rsid w:val="00980E76"/>
    <w:rsid w:val="0098779B"/>
    <w:rsid w:val="00994B3B"/>
    <w:rsid w:val="00994FCA"/>
    <w:rsid w:val="009953FE"/>
    <w:rsid w:val="00995955"/>
    <w:rsid w:val="009A0BA3"/>
    <w:rsid w:val="009A3A2D"/>
    <w:rsid w:val="009A7A94"/>
    <w:rsid w:val="009B06A9"/>
    <w:rsid w:val="009B0CA6"/>
    <w:rsid w:val="009B227E"/>
    <w:rsid w:val="009B6278"/>
    <w:rsid w:val="009B6817"/>
    <w:rsid w:val="009C12DC"/>
    <w:rsid w:val="009C2C06"/>
    <w:rsid w:val="009C653F"/>
    <w:rsid w:val="009D4795"/>
    <w:rsid w:val="009D64F1"/>
    <w:rsid w:val="009D6CC6"/>
    <w:rsid w:val="009D7C34"/>
    <w:rsid w:val="009E154F"/>
    <w:rsid w:val="009E435D"/>
    <w:rsid w:val="009F47A6"/>
    <w:rsid w:val="00A00DBD"/>
    <w:rsid w:val="00A03621"/>
    <w:rsid w:val="00A03C65"/>
    <w:rsid w:val="00A05DEF"/>
    <w:rsid w:val="00A11047"/>
    <w:rsid w:val="00A1458A"/>
    <w:rsid w:val="00A225F3"/>
    <w:rsid w:val="00A22805"/>
    <w:rsid w:val="00A23B30"/>
    <w:rsid w:val="00A33F2E"/>
    <w:rsid w:val="00A346FD"/>
    <w:rsid w:val="00A35C06"/>
    <w:rsid w:val="00A3656F"/>
    <w:rsid w:val="00A37E02"/>
    <w:rsid w:val="00A41265"/>
    <w:rsid w:val="00A42363"/>
    <w:rsid w:val="00A52D98"/>
    <w:rsid w:val="00A53425"/>
    <w:rsid w:val="00A60A2E"/>
    <w:rsid w:val="00A76CBF"/>
    <w:rsid w:val="00A77EBF"/>
    <w:rsid w:val="00A8242C"/>
    <w:rsid w:val="00A837A0"/>
    <w:rsid w:val="00A90421"/>
    <w:rsid w:val="00A90B9D"/>
    <w:rsid w:val="00A910C0"/>
    <w:rsid w:val="00A922A0"/>
    <w:rsid w:val="00A925E2"/>
    <w:rsid w:val="00A944F8"/>
    <w:rsid w:val="00AA0CBF"/>
    <w:rsid w:val="00AA3092"/>
    <w:rsid w:val="00AA77D3"/>
    <w:rsid w:val="00AB4C51"/>
    <w:rsid w:val="00AB5B4F"/>
    <w:rsid w:val="00AC0C24"/>
    <w:rsid w:val="00AC7259"/>
    <w:rsid w:val="00AD5A44"/>
    <w:rsid w:val="00AD5EDD"/>
    <w:rsid w:val="00AD76F3"/>
    <w:rsid w:val="00AE2BA6"/>
    <w:rsid w:val="00AE3350"/>
    <w:rsid w:val="00AE640E"/>
    <w:rsid w:val="00AF0535"/>
    <w:rsid w:val="00AF0EBC"/>
    <w:rsid w:val="00AF2D72"/>
    <w:rsid w:val="00AF45BE"/>
    <w:rsid w:val="00AF47E6"/>
    <w:rsid w:val="00AF493F"/>
    <w:rsid w:val="00AF6757"/>
    <w:rsid w:val="00B01FC9"/>
    <w:rsid w:val="00B03073"/>
    <w:rsid w:val="00B062D1"/>
    <w:rsid w:val="00B064E0"/>
    <w:rsid w:val="00B06BC8"/>
    <w:rsid w:val="00B101E8"/>
    <w:rsid w:val="00B107B8"/>
    <w:rsid w:val="00B136D7"/>
    <w:rsid w:val="00B13A2A"/>
    <w:rsid w:val="00B175B6"/>
    <w:rsid w:val="00B22307"/>
    <w:rsid w:val="00B257F6"/>
    <w:rsid w:val="00B25F56"/>
    <w:rsid w:val="00B26045"/>
    <w:rsid w:val="00B31C2F"/>
    <w:rsid w:val="00B33267"/>
    <w:rsid w:val="00B35464"/>
    <w:rsid w:val="00B35469"/>
    <w:rsid w:val="00B426D2"/>
    <w:rsid w:val="00B433E0"/>
    <w:rsid w:val="00B451D7"/>
    <w:rsid w:val="00B46C90"/>
    <w:rsid w:val="00B5039D"/>
    <w:rsid w:val="00B515A4"/>
    <w:rsid w:val="00B53267"/>
    <w:rsid w:val="00B5438E"/>
    <w:rsid w:val="00B55170"/>
    <w:rsid w:val="00B57C14"/>
    <w:rsid w:val="00B57E50"/>
    <w:rsid w:val="00B605C4"/>
    <w:rsid w:val="00B60E3E"/>
    <w:rsid w:val="00B61032"/>
    <w:rsid w:val="00B63ACA"/>
    <w:rsid w:val="00B64D21"/>
    <w:rsid w:val="00B71B16"/>
    <w:rsid w:val="00B72F44"/>
    <w:rsid w:val="00B73454"/>
    <w:rsid w:val="00B73C5A"/>
    <w:rsid w:val="00B74281"/>
    <w:rsid w:val="00B74844"/>
    <w:rsid w:val="00B75B7E"/>
    <w:rsid w:val="00B76FD6"/>
    <w:rsid w:val="00B77A4E"/>
    <w:rsid w:val="00B83598"/>
    <w:rsid w:val="00B91591"/>
    <w:rsid w:val="00B93086"/>
    <w:rsid w:val="00B93A0C"/>
    <w:rsid w:val="00B95047"/>
    <w:rsid w:val="00B965FF"/>
    <w:rsid w:val="00BA73EB"/>
    <w:rsid w:val="00BB5E65"/>
    <w:rsid w:val="00BC44C6"/>
    <w:rsid w:val="00BC48DD"/>
    <w:rsid w:val="00BC64D5"/>
    <w:rsid w:val="00BC6F42"/>
    <w:rsid w:val="00BD064D"/>
    <w:rsid w:val="00BD50E6"/>
    <w:rsid w:val="00BD5FCE"/>
    <w:rsid w:val="00BD6A40"/>
    <w:rsid w:val="00BD756F"/>
    <w:rsid w:val="00BE0B09"/>
    <w:rsid w:val="00BE2B04"/>
    <w:rsid w:val="00BF2EDA"/>
    <w:rsid w:val="00BF2F41"/>
    <w:rsid w:val="00BF319D"/>
    <w:rsid w:val="00BF3350"/>
    <w:rsid w:val="00BF515D"/>
    <w:rsid w:val="00BF5EB5"/>
    <w:rsid w:val="00BF68CF"/>
    <w:rsid w:val="00C02643"/>
    <w:rsid w:val="00C038F7"/>
    <w:rsid w:val="00C10392"/>
    <w:rsid w:val="00C12129"/>
    <w:rsid w:val="00C1390C"/>
    <w:rsid w:val="00C13D1F"/>
    <w:rsid w:val="00C140D4"/>
    <w:rsid w:val="00C14DA8"/>
    <w:rsid w:val="00C150E9"/>
    <w:rsid w:val="00C16DBE"/>
    <w:rsid w:val="00C2018D"/>
    <w:rsid w:val="00C21439"/>
    <w:rsid w:val="00C27F09"/>
    <w:rsid w:val="00C30E64"/>
    <w:rsid w:val="00C32648"/>
    <w:rsid w:val="00C3536F"/>
    <w:rsid w:val="00C36D19"/>
    <w:rsid w:val="00C415DF"/>
    <w:rsid w:val="00C50DF3"/>
    <w:rsid w:val="00C521B9"/>
    <w:rsid w:val="00C52BA4"/>
    <w:rsid w:val="00C618B8"/>
    <w:rsid w:val="00C7190B"/>
    <w:rsid w:val="00C72701"/>
    <w:rsid w:val="00C73282"/>
    <w:rsid w:val="00C75226"/>
    <w:rsid w:val="00C75FCD"/>
    <w:rsid w:val="00C76FA0"/>
    <w:rsid w:val="00C82449"/>
    <w:rsid w:val="00C826E4"/>
    <w:rsid w:val="00C82A8E"/>
    <w:rsid w:val="00C87605"/>
    <w:rsid w:val="00C90D62"/>
    <w:rsid w:val="00C91482"/>
    <w:rsid w:val="00C920F6"/>
    <w:rsid w:val="00C93ABB"/>
    <w:rsid w:val="00C93AFC"/>
    <w:rsid w:val="00C94AE6"/>
    <w:rsid w:val="00C97584"/>
    <w:rsid w:val="00CA01DB"/>
    <w:rsid w:val="00CA0B18"/>
    <w:rsid w:val="00CA554A"/>
    <w:rsid w:val="00CB0924"/>
    <w:rsid w:val="00CB19A7"/>
    <w:rsid w:val="00CB5D63"/>
    <w:rsid w:val="00CB7DFB"/>
    <w:rsid w:val="00CC07F7"/>
    <w:rsid w:val="00CC1CDB"/>
    <w:rsid w:val="00CC5762"/>
    <w:rsid w:val="00CD184B"/>
    <w:rsid w:val="00CD1D91"/>
    <w:rsid w:val="00CD40BB"/>
    <w:rsid w:val="00CD67F5"/>
    <w:rsid w:val="00CD7311"/>
    <w:rsid w:val="00CE2B92"/>
    <w:rsid w:val="00CE4E79"/>
    <w:rsid w:val="00CE4ED9"/>
    <w:rsid w:val="00CE583C"/>
    <w:rsid w:val="00CE639B"/>
    <w:rsid w:val="00CF0A60"/>
    <w:rsid w:val="00CF253B"/>
    <w:rsid w:val="00CF53B5"/>
    <w:rsid w:val="00CF5BE8"/>
    <w:rsid w:val="00CF6CE9"/>
    <w:rsid w:val="00D02C1D"/>
    <w:rsid w:val="00D10E36"/>
    <w:rsid w:val="00D1116E"/>
    <w:rsid w:val="00D130AD"/>
    <w:rsid w:val="00D13E14"/>
    <w:rsid w:val="00D16166"/>
    <w:rsid w:val="00D21353"/>
    <w:rsid w:val="00D214C7"/>
    <w:rsid w:val="00D23FEE"/>
    <w:rsid w:val="00D248FD"/>
    <w:rsid w:val="00D32002"/>
    <w:rsid w:val="00D34BD1"/>
    <w:rsid w:val="00D35F56"/>
    <w:rsid w:val="00D37296"/>
    <w:rsid w:val="00D37CBE"/>
    <w:rsid w:val="00D406F3"/>
    <w:rsid w:val="00D42561"/>
    <w:rsid w:val="00D469BA"/>
    <w:rsid w:val="00D5330D"/>
    <w:rsid w:val="00D5556F"/>
    <w:rsid w:val="00D56C09"/>
    <w:rsid w:val="00D60420"/>
    <w:rsid w:val="00D642E0"/>
    <w:rsid w:val="00D6514E"/>
    <w:rsid w:val="00D65197"/>
    <w:rsid w:val="00D65770"/>
    <w:rsid w:val="00D73BAA"/>
    <w:rsid w:val="00D73E45"/>
    <w:rsid w:val="00D8112E"/>
    <w:rsid w:val="00D82263"/>
    <w:rsid w:val="00D824B5"/>
    <w:rsid w:val="00D83A9E"/>
    <w:rsid w:val="00D84522"/>
    <w:rsid w:val="00D87281"/>
    <w:rsid w:val="00D873A5"/>
    <w:rsid w:val="00D93F52"/>
    <w:rsid w:val="00D94091"/>
    <w:rsid w:val="00D9754F"/>
    <w:rsid w:val="00D9780A"/>
    <w:rsid w:val="00DA03DF"/>
    <w:rsid w:val="00DB0EBC"/>
    <w:rsid w:val="00DB565A"/>
    <w:rsid w:val="00DC4604"/>
    <w:rsid w:val="00DC7C40"/>
    <w:rsid w:val="00DD261B"/>
    <w:rsid w:val="00DD5F4E"/>
    <w:rsid w:val="00DD6B10"/>
    <w:rsid w:val="00DD7A3C"/>
    <w:rsid w:val="00DE0B31"/>
    <w:rsid w:val="00DE3001"/>
    <w:rsid w:val="00DE3516"/>
    <w:rsid w:val="00DE4853"/>
    <w:rsid w:val="00DE4C08"/>
    <w:rsid w:val="00DF4B69"/>
    <w:rsid w:val="00DF62A9"/>
    <w:rsid w:val="00E022FB"/>
    <w:rsid w:val="00E02A99"/>
    <w:rsid w:val="00E05B52"/>
    <w:rsid w:val="00E0691D"/>
    <w:rsid w:val="00E11549"/>
    <w:rsid w:val="00E11600"/>
    <w:rsid w:val="00E122CF"/>
    <w:rsid w:val="00E13AC2"/>
    <w:rsid w:val="00E169BB"/>
    <w:rsid w:val="00E236BD"/>
    <w:rsid w:val="00E27C32"/>
    <w:rsid w:val="00E333B6"/>
    <w:rsid w:val="00E36C2A"/>
    <w:rsid w:val="00E375E2"/>
    <w:rsid w:val="00E4389D"/>
    <w:rsid w:val="00E4414A"/>
    <w:rsid w:val="00E44516"/>
    <w:rsid w:val="00E44F98"/>
    <w:rsid w:val="00E45632"/>
    <w:rsid w:val="00E4739E"/>
    <w:rsid w:val="00E50458"/>
    <w:rsid w:val="00E52138"/>
    <w:rsid w:val="00E62C94"/>
    <w:rsid w:val="00E6430A"/>
    <w:rsid w:val="00E66392"/>
    <w:rsid w:val="00E66AD8"/>
    <w:rsid w:val="00E70F18"/>
    <w:rsid w:val="00E716A0"/>
    <w:rsid w:val="00E7293E"/>
    <w:rsid w:val="00E75194"/>
    <w:rsid w:val="00EA27CA"/>
    <w:rsid w:val="00EA3638"/>
    <w:rsid w:val="00EA3D5A"/>
    <w:rsid w:val="00EA4559"/>
    <w:rsid w:val="00EA4792"/>
    <w:rsid w:val="00EA4D7C"/>
    <w:rsid w:val="00EB0DA7"/>
    <w:rsid w:val="00EB2EE8"/>
    <w:rsid w:val="00EB4CE5"/>
    <w:rsid w:val="00EB599F"/>
    <w:rsid w:val="00EB7122"/>
    <w:rsid w:val="00EB7734"/>
    <w:rsid w:val="00EC07ED"/>
    <w:rsid w:val="00EC147C"/>
    <w:rsid w:val="00EC4687"/>
    <w:rsid w:val="00EC6D35"/>
    <w:rsid w:val="00ED2256"/>
    <w:rsid w:val="00ED2F93"/>
    <w:rsid w:val="00EE0BCC"/>
    <w:rsid w:val="00EE61C3"/>
    <w:rsid w:val="00EE6C84"/>
    <w:rsid w:val="00EE6F67"/>
    <w:rsid w:val="00F0157F"/>
    <w:rsid w:val="00F03845"/>
    <w:rsid w:val="00F13A92"/>
    <w:rsid w:val="00F14C4A"/>
    <w:rsid w:val="00F16C36"/>
    <w:rsid w:val="00F17729"/>
    <w:rsid w:val="00F2532F"/>
    <w:rsid w:val="00F277A0"/>
    <w:rsid w:val="00F302EF"/>
    <w:rsid w:val="00F37D8A"/>
    <w:rsid w:val="00F4415C"/>
    <w:rsid w:val="00F47FD4"/>
    <w:rsid w:val="00F519FA"/>
    <w:rsid w:val="00F522D0"/>
    <w:rsid w:val="00F54DCE"/>
    <w:rsid w:val="00F62517"/>
    <w:rsid w:val="00F63EA5"/>
    <w:rsid w:val="00F700EB"/>
    <w:rsid w:val="00F70F68"/>
    <w:rsid w:val="00F72290"/>
    <w:rsid w:val="00F72FD0"/>
    <w:rsid w:val="00F73179"/>
    <w:rsid w:val="00F751E5"/>
    <w:rsid w:val="00F763CB"/>
    <w:rsid w:val="00F77CB4"/>
    <w:rsid w:val="00F82B4F"/>
    <w:rsid w:val="00F908CE"/>
    <w:rsid w:val="00F9165F"/>
    <w:rsid w:val="00F92FCA"/>
    <w:rsid w:val="00F9331D"/>
    <w:rsid w:val="00F953A4"/>
    <w:rsid w:val="00F9766A"/>
    <w:rsid w:val="00F9776F"/>
    <w:rsid w:val="00FA3A38"/>
    <w:rsid w:val="00FA5C60"/>
    <w:rsid w:val="00FA6077"/>
    <w:rsid w:val="00FA74AE"/>
    <w:rsid w:val="00FA7DB2"/>
    <w:rsid w:val="00FB0A13"/>
    <w:rsid w:val="00FB1E10"/>
    <w:rsid w:val="00FB3807"/>
    <w:rsid w:val="00FB55B2"/>
    <w:rsid w:val="00FB657F"/>
    <w:rsid w:val="00FB6B88"/>
    <w:rsid w:val="00FC0140"/>
    <w:rsid w:val="00FC2E0F"/>
    <w:rsid w:val="00FC3857"/>
    <w:rsid w:val="00FD17D2"/>
    <w:rsid w:val="00FD1BA3"/>
    <w:rsid w:val="00FD30A8"/>
    <w:rsid w:val="00FD57B8"/>
    <w:rsid w:val="00FD6C49"/>
    <w:rsid w:val="00FD7604"/>
    <w:rsid w:val="00FE0F9F"/>
    <w:rsid w:val="00FE290D"/>
    <w:rsid w:val="00FE6118"/>
    <w:rsid w:val="00FE7A69"/>
    <w:rsid w:val="00FF5002"/>
    <w:rsid w:val="00FF51F8"/>
    <w:rsid w:val="00FF6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1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61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E333B6"/>
    <w:rPr>
      <w:color w:val="0000FF"/>
      <w:u w:val="single"/>
    </w:rPr>
  </w:style>
  <w:style w:type="paragraph" w:styleId="a5">
    <w:name w:val="header"/>
    <w:basedOn w:val="a"/>
    <w:link w:val="a6"/>
    <w:uiPriority w:val="99"/>
    <w:unhideWhenUsed/>
    <w:rsid w:val="00F253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532F"/>
  </w:style>
  <w:style w:type="paragraph" w:styleId="a7">
    <w:name w:val="footer"/>
    <w:basedOn w:val="a"/>
    <w:link w:val="a8"/>
    <w:uiPriority w:val="99"/>
    <w:unhideWhenUsed/>
    <w:rsid w:val="00F253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532F"/>
  </w:style>
  <w:style w:type="character" w:customStyle="1" w:styleId="fontstyle01">
    <w:name w:val="fontstyle01"/>
    <w:basedOn w:val="a0"/>
    <w:rsid w:val="004B7174"/>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4B7174"/>
    <w:rPr>
      <w:rFonts w:ascii="Times New Roman" w:hAnsi="Times New Roman" w:cs="Times New Roman" w:hint="default"/>
      <w:b w:val="0"/>
      <w:bCs w:val="0"/>
      <w:i/>
      <w:iCs/>
      <w:color w:val="000000"/>
      <w:sz w:val="28"/>
      <w:szCs w:val="28"/>
    </w:rPr>
  </w:style>
  <w:style w:type="paragraph" w:styleId="a9">
    <w:name w:val="Balloon Text"/>
    <w:basedOn w:val="a"/>
    <w:link w:val="aa"/>
    <w:uiPriority w:val="99"/>
    <w:semiHidden/>
    <w:unhideWhenUsed/>
    <w:rsid w:val="0010143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01432"/>
    <w:rPr>
      <w:rFonts w:ascii="Tahoma" w:hAnsi="Tahoma" w:cs="Tahoma"/>
      <w:sz w:val="16"/>
      <w:szCs w:val="16"/>
    </w:rPr>
  </w:style>
  <w:style w:type="paragraph" w:styleId="ab">
    <w:name w:val="No Spacing"/>
    <w:uiPriority w:val="1"/>
    <w:qFormat/>
    <w:rsid w:val="00532640"/>
    <w:pPr>
      <w:spacing w:after="0" w:line="240" w:lineRule="auto"/>
    </w:pPr>
  </w:style>
  <w:style w:type="paragraph" w:styleId="ac">
    <w:name w:val="List Paragraph"/>
    <w:basedOn w:val="a"/>
    <w:uiPriority w:val="34"/>
    <w:qFormat/>
    <w:rsid w:val="008630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2479">
      <w:bodyDiv w:val="1"/>
      <w:marLeft w:val="0"/>
      <w:marRight w:val="0"/>
      <w:marTop w:val="0"/>
      <w:marBottom w:val="0"/>
      <w:divBdr>
        <w:top w:val="none" w:sz="0" w:space="0" w:color="auto"/>
        <w:left w:val="none" w:sz="0" w:space="0" w:color="auto"/>
        <w:bottom w:val="none" w:sz="0" w:space="0" w:color="auto"/>
        <w:right w:val="none" w:sz="0" w:space="0" w:color="auto"/>
      </w:divBdr>
    </w:div>
    <w:div w:id="150486950">
      <w:bodyDiv w:val="1"/>
      <w:marLeft w:val="0"/>
      <w:marRight w:val="0"/>
      <w:marTop w:val="0"/>
      <w:marBottom w:val="0"/>
      <w:divBdr>
        <w:top w:val="none" w:sz="0" w:space="0" w:color="auto"/>
        <w:left w:val="none" w:sz="0" w:space="0" w:color="auto"/>
        <w:bottom w:val="none" w:sz="0" w:space="0" w:color="auto"/>
        <w:right w:val="none" w:sz="0" w:space="0" w:color="auto"/>
      </w:divBdr>
    </w:div>
    <w:div w:id="182090408">
      <w:bodyDiv w:val="1"/>
      <w:marLeft w:val="0"/>
      <w:marRight w:val="0"/>
      <w:marTop w:val="0"/>
      <w:marBottom w:val="0"/>
      <w:divBdr>
        <w:top w:val="none" w:sz="0" w:space="0" w:color="auto"/>
        <w:left w:val="none" w:sz="0" w:space="0" w:color="auto"/>
        <w:bottom w:val="none" w:sz="0" w:space="0" w:color="auto"/>
        <w:right w:val="none" w:sz="0" w:space="0" w:color="auto"/>
      </w:divBdr>
    </w:div>
    <w:div w:id="345255553">
      <w:bodyDiv w:val="1"/>
      <w:marLeft w:val="0"/>
      <w:marRight w:val="0"/>
      <w:marTop w:val="0"/>
      <w:marBottom w:val="0"/>
      <w:divBdr>
        <w:top w:val="none" w:sz="0" w:space="0" w:color="auto"/>
        <w:left w:val="none" w:sz="0" w:space="0" w:color="auto"/>
        <w:bottom w:val="none" w:sz="0" w:space="0" w:color="auto"/>
        <w:right w:val="none" w:sz="0" w:space="0" w:color="auto"/>
      </w:divBdr>
    </w:div>
    <w:div w:id="402216272">
      <w:bodyDiv w:val="1"/>
      <w:marLeft w:val="0"/>
      <w:marRight w:val="0"/>
      <w:marTop w:val="0"/>
      <w:marBottom w:val="0"/>
      <w:divBdr>
        <w:top w:val="none" w:sz="0" w:space="0" w:color="auto"/>
        <w:left w:val="none" w:sz="0" w:space="0" w:color="auto"/>
        <w:bottom w:val="none" w:sz="0" w:space="0" w:color="auto"/>
        <w:right w:val="none" w:sz="0" w:space="0" w:color="auto"/>
      </w:divBdr>
    </w:div>
    <w:div w:id="902251478">
      <w:bodyDiv w:val="1"/>
      <w:marLeft w:val="0"/>
      <w:marRight w:val="0"/>
      <w:marTop w:val="0"/>
      <w:marBottom w:val="0"/>
      <w:divBdr>
        <w:top w:val="none" w:sz="0" w:space="0" w:color="auto"/>
        <w:left w:val="none" w:sz="0" w:space="0" w:color="auto"/>
        <w:bottom w:val="none" w:sz="0" w:space="0" w:color="auto"/>
        <w:right w:val="none" w:sz="0" w:space="0" w:color="auto"/>
      </w:divBdr>
    </w:div>
    <w:div w:id="1098526312">
      <w:bodyDiv w:val="1"/>
      <w:marLeft w:val="0"/>
      <w:marRight w:val="0"/>
      <w:marTop w:val="0"/>
      <w:marBottom w:val="0"/>
      <w:divBdr>
        <w:top w:val="none" w:sz="0" w:space="0" w:color="auto"/>
        <w:left w:val="none" w:sz="0" w:space="0" w:color="auto"/>
        <w:bottom w:val="none" w:sz="0" w:space="0" w:color="auto"/>
        <w:right w:val="none" w:sz="0" w:space="0" w:color="auto"/>
      </w:divBdr>
    </w:div>
    <w:div w:id="1107770285">
      <w:bodyDiv w:val="1"/>
      <w:marLeft w:val="0"/>
      <w:marRight w:val="0"/>
      <w:marTop w:val="0"/>
      <w:marBottom w:val="0"/>
      <w:divBdr>
        <w:top w:val="none" w:sz="0" w:space="0" w:color="auto"/>
        <w:left w:val="none" w:sz="0" w:space="0" w:color="auto"/>
        <w:bottom w:val="none" w:sz="0" w:space="0" w:color="auto"/>
        <w:right w:val="none" w:sz="0" w:space="0" w:color="auto"/>
      </w:divBdr>
    </w:div>
    <w:div w:id="1119839483">
      <w:bodyDiv w:val="1"/>
      <w:marLeft w:val="0"/>
      <w:marRight w:val="0"/>
      <w:marTop w:val="0"/>
      <w:marBottom w:val="0"/>
      <w:divBdr>
        <w:top w:val="none" w:sz="0" w:space="0" w:color="auto"/>
        <w:left w:val="none" w:sz="0" w:space="0" w:color="auto"/>
        <w:bottom w:val="none" w:sz="0" w:space="0" w:color="auto"/>
        <w:right w:val="none" w:sz="0" w:space="0" w:color="auto"/>
      </w:divBdr>
    </w:div>
    <w:div w:id="1198394381">
      <w:bodyDiv w:val="1"/>
      <w:marLeft w:val="0"/>
      <w:marRight w:val="0"/>
      <w:marTop w:val="0"/>
      <w:marBottom w:val="0"/>
      <w:divBdr>
        <w:top w:val="none" w:sz="0" w:space="0" w:color="auto"/>
        <w:left w:val="none" w:sz="0" w:space="0" w:color="auto"/>
        <w:bottom w:val="none" w:sz="0" w:space="0" w:color="auto"/>
        <w:right w:val="none" w:sz="0" w:space="0" w:color="auto"/>
      </w:divBdr>
    </w:div>
    <w:div w:id="1203833567">
      <w:bodyDiv w:val="1"/>
      <w:marLeft w:val="0"/>
      <w:marRight w:val="0"/>
      <w:marTop w:val="0"/>
      <w:marBottom w:val="0"/>
      <w:divBdr>
        <w:top w:val="none" w:sz="0" w:space="0" w:color="auto"/>
        <w:left w:val="none" w:sz="0" w:space="0" w:color="auto"/>
        <w:bottom w:val="none" w:sz="0" w:space="0" w:color="auto"/>
        <w:right w:val="none" w:sz="0" w:space="0" w:color="auto"/>
      </w:divBdr>
    </w:div>
    <w:div w:id="1261908043">
      <w:bodyDiv w:val="1"/>
      <w:marLeft w:val="0"/>
      <w:marRight w:val="0"/>
      <w:marTop w:val="0"/>
      <w:marBottom w:val="0"/>
      <w:divBdr>
        <w:top w:val="none" w:sz="0" w:space="0" w:color="auto"/>
        <w:left w:val="none" w:sz="0" w:space="0" w:color="auto"/>
        <w:bottom w:val="none" w:sz="0" w:space="0" w:color="auto"/>
        <w:right w:val="none" w:sz="0" w:space="0" w:color="auto"/>
      </w:divBdr>
    </w:div>
    <w:div w:id="1265573063">
      <w:bodyDiv w:val="1"/>
      <w:marLeft w:val="0"/>
      <w:marRight w:val="0"/>
      <w:marTop w:val="0"/>
      <w:marBottom w:val="0"/>
      <w:divBdr>
        <w:top w:val="none" w:sz="0" w:space="0" w:color="auto"/>
        <w:left w:val="none" w:sz="0" w:space="0" w:color="auto"/>
        <w:bottom w:val="none" w:sz="0" w:space="0" w:color="auto"/>
        <w:right w:val="none" w:sz="0" w:space="0" w:color="auto"/>
      </w:divBdr>
    </w:div>
    <w:div w:id="1518695127">
      <w:bodyDiv w:val="1"/>
      <w:marLeft w:val="0"/>
      <w:marRight w:val="0"/>
      <w:marTop w:val="0"/>
      <w:marBottom w:val="0"/>
      <w:divBdr>
        <w:top w:val="none" w:sz="0" w:space="0" w:color="auto"/>
        <w:left w:val="none" w:sz="0" w:space="0" w:color="auto"/>
        <w:bottom w:val="none" w:sz="0" w:space="0" w:color="auto"/>
        <w:right w:val="none" w:sz="0" w:space="0" w:color="auto"/>
      </w:divBdr>
    </w:div>
    <w:div w:id="1865753491">
      <w:bodyDiv w:val="1"/>
      <w:marLeft w:val="0"/>
      <w:marRight w:val="0"/>
      <w:marTop w:val="0"/>
      <w:marBottom w:val="0"/>
      <w:divBdr>
        <w:top w:val="none" w:sz="0" w:space="0" w:color="auto"/>
        <w:left w:val="none" w:sz="0" w:space="0" w:color="auto"/>
        <w:bottom w:val="none" w:sz="0" w:space="0" w:color="auto"/>
        <w:right w:val="none" w:sz="0" w:space="0" w:color="auto"/>
      </w:divBdr>
    </w:div>
    <w:div w:id="191897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61D6E0-6683-4F3C-B8AF-6ED280258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8000</TotalTime>
  <Pages>14</Pages>
  <Words>4681</Words>
  <Characters>26684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Home</cp:lastModifiedBy>
  <cp:revision>698</cp:revision>
  <cp:lastPrinted>2024-10-16T02:32:00Z</cp:lastPrinted>
  <dcterms:created xsi:type="dcterms:W3CDTF">2021-02-20T01:50:00Z</dcterms:created>
  <dcterms:modified xsi:type="dcterms:W3CDTF">2024-10-16T04:04:00Z</dcterms:modified>
</cp:coreProperties>
</file>