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50BAF" w14:textId="3F0E1962" w:rsid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F09228" wp14:editId="1A23BBEF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1B099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14:paraId="61A0C6B4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КАМЕНСКОГО РАЙОНА  АЛТАЙСКОГО КРАЯ</w:t>
      </w:r>
    </w:p>
    <w:p w14:paraId="6FF3E185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14A7C5D4" w14:textId="77777777" w:rsidR="007A3567" w:rsidRPr="005B5F69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тел</w:t>
      </w:r>
      <w:r w:rsidRPr="005B5F69">
        <w:rPr>
          <w:rFonts w:ascii="Times New Roman" w:hAnsi="Times New Roman" w:cs="Times New Roman"/>
          <w:b/>
          <w:sz w:val="18"/>
          <w:szCs w:val="18"/>
          <w:lang w:val="en-US"/>
        </w:rPr>
        <w:t>. 8(385-84)2-11-30, email: ksp.kam210923@mail.ru</w:t>
      </w:r>
      <w:r w:rsidRPr="005B5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6A8F143" w14:textId="3895C880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A3C5BAD" w14:textId="77777777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507D1E95" w14:textId="035D2033" w:rsidR="00115AB4" w:rsidRPr="007A3567" w:rsidRDefault="00115AB4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5DFB0275" w14:textId="2DCA746D" w:rsidR="00115AB4" w:rsidRDefault="00115AB4" w:rsidP="00745DA6">
      <w:pPr>
        <w:pStyle w:val="aa"/>
        <w:rPr>
          <w:rFonts w:ascii="Times New Roman" w:hAnsi="Times New Roman" w:cs="Times New Roman"/>
          <w:sz w:val="28"/>
          <w:szCs w:val="28"/>
        </w:rPr>
      </w:pPr>
      <w:r w:rsidRPr="00C2336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B5F69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C4F14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5F69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E6C3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745DA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 №  </w:t>
      </w:r>
      <w:r w:rsidR="005B5F69">
        <w:rPr>
          <w:rFonts w:ascii="Times New Roman" w:hAnsi="Times New Roman" w:cs="Times New Roman"/>
          <w:sz w:val="28"/>
          <w:szCs w:val="28"/>
          <w:u w:val="single"/>
        </w:rPr>
        <w:t>75</w:t>
      </w:r>
      <w:r w:rsidR="00745DA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DA6">
        <w:rPr>
          <w:rFonts w:ascii="Times New Roman" w:hAnsi="Times New Roman" w:cs="Times New Roman"/>
          <w:sz w:val="28"/>
          <w:szCs w:val="28"/>
        </w:rPr>
        <w:t xml:space="preserve">                                        г</w:t>
      </w:r>
      <w:r w:rsidRPr="003124BF">
        <w:rPr>
          <w:rFonts w:ascii="Times New Roman" w:hAnsi="Times New Roman" w:cs="Times New Roman"/>
          <w:sz w:val="28"/>
          <w:szCs w:val="28"/>
        </w:rPr>
        <w:t xml:space="preserve">.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Камень-на-Оби</w:t>
      </w:r>
    </w:p>
    <w:p w14:paraId="27A34EA6" w14:textId="77777777" w:rsidR="00745DA6" w:rsidRPr="003124BF" w:rsidRDefault="00745DA6" w:rsidP="00745DA6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44FE81DE" w14:textId="2E87313C" w:rsidR="00FD1DEB" w:rsidRPr="003124BF" w:rsidRDefault="00C2336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дополнений в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План работы Контрольно-</w:t>
      </w:r>
      <w:r w:rsidR="003124BF">
        <w:rPr>
          <w:rFonts w:ascii="Times New Roman" w:hAnsi="Times New Roman" w:cs="Times New Roman"/>
          <w:sz w:val="28"/>
          <w:szCs w:val="28"/>
        </w:rPr>
        <w:t>счетной палаты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14:paraId="72C90D2B" w14:textId="5177A312" w:rsidR="00FD1DEB" w:rsidRPr="003124BF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на 202</w:t>
      </w:r>
      <w:r w:rsidR="00A93B48" w:rsidRPr="003124BF">
        <w:rPr>
          <w:rFonts w:ascii="Times New Roman" w:hAnsi="Times New Roman" w:cs="Times New Roman"/>
          <w:sz w:val="28"/>
          <w:szCs w:val="28"/>
        </w:rPr>
        <w:t>4</w:t>
      </w:r>
      <w:r w:rsidR="000826FA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>год</w:t>
      </w:r>
    </w:p>
    <w:p w14:paraId="260B1D90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</w:p>
    <w:p w14:paraId="1379E95E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A7CA3" w14:textId="5D53E17C" w:rsidR="00FD1DEB" w:rsidRPr="003124BF" w:rsidRDefault="00FD1DEB" w:rsidP="007617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4BF">
        <w:rPr>
          <w:rFonts w:ascii="Times New Roman" w:hAnsi="Times New Roman" w:cs="Times New Roman"/>
          <w:sz w:val="28"/>
          <w:szCs w:val="28"/>
        </w:rPr>
        <w:t>На основании статьи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со статьей 11 Положения о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>палате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 решением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45DA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Алтайского края</w:t>
      </w:r>
      <w:r w:rsidRPr="003124BF">
        <w:rPr>
          <w:rFonts w:ascii="Times New Roman" w:hAnsi="Times New Roman" w:cs="Times New Roman"/>
          <w:sz w:val="28"/>
          <w:szCs w:val="28"/>
        </w:rPr>
        <w:t xml:space="preserve"> от </w:t>
      </w:r>
      <w:r w:rsidR="00A93B48" w:rsidRPr="003124BF">
        <w:rPr>
          <w:rFonts w:ascii="Times New Roman" w:hAnsi="Times New Roman" w:cs="Times New Roman"/>
          <w:sz w:val="28"/>
          <w:szCs w:val="28"/>
        </w:rPr>
        <w:t>29</w:t>
      </w:r>
      <w:r w:rsidRPr="003124BF">
        <w:rPr>
          <w:rFonts w:ascii="Times New Roman" w:hAnsi="Times New Roman" w:cs="Times New Roman"/>
          <w:sz w:val="28"/>
          <w:szCs w:val="28"/>
        </w:rPr>
        <w:t xml:space="preserve">.03.2022 № </w:t>
      </w:r>
      <w:r w:rsidR="00A93B48" w:rsidRPr="003124BF">
        <w:rPr>
          <w:rFonts w:ascii="Times New Roman" w:hAnsi="Times New Roman" w:cs="Times New Roman"/>
          <w:sz w:val="28"/>
          <w:szCs w:val="28"/>
        </w:rPr>
        <w:t>12</w:t>
      </w:r>
      <w:r w:rsidR="0090567F">
        <w:rPr>
          <w:rFonts w:ascii="Times New Roman" w:hAnsi="Times New Roman" w:cs="Times New Roman"/>
          <w:sz w:val="28"/>
          <w:szCs w:val="28"/>
        </w:rPr>
        <w:t>, регламента контрольно-счетной палаты Каменского района п.6</w:t>
      </w:r>
      <w:r w:rsidRPr="003124B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128C499E" w14:textId="03B12592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B0AC9">
        <w:rPr>
          <w:rFonts w:ascii="Times New Roman" w:hAnsi="Times New Roman" w:cs="Times New Roman"/>
          <w:sz w:val="28"/>
          <w:szCs w:val="28"/>
        </w:rPr>
        <w:t xml:space="preserve">дополнения в </w:t>
      </w:r>
      <w:r w:rsidR="00BD00D9" w:rsidRPr="003124B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3124BF">
        <w:rPr>
          <w:rFonts w:ascii="Times New Roman" w:hAnsi="Times New Roman" w:cs="Times New Roman"/>
          <w:sz w:val="28"/>
          <w:szCs w:val="28"/>
        </w:rPr>
        <w:t>План работы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 на 202</w:t>
      </w:r>
      <w:r w:rsidR="003124BF">
        <w:rPr>
          <w:rFonts w:ascii="Times New Roman" w:hAnsi="Times New Roman" w:cs="Times New Roman"/>
          <w:sz w:val="28"/>
          <w:szCs w:val="28"/>
        </w:rPr>
        <w:t>4</w:t>
      </w:r>
      <w:r w:rsidRPr="003124B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AF0E20E" w14:textId="4DEBD657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4BF">
        <w:rPr>
          <w:rFonts w:ascii="Times New Roman" w:hAnsi="Times New Roman" w:cs="Times New Roman"/>
          <w:sz w:val="28"/>
          <w:szCs w:val="28"/>
        </w:rPr>
        <w:t>Разместить</w:t>
      </w:r>
      <w:r w:rsidR="00745DA6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="00745DA6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работы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>палаты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 xml:space="preserve">ого </w:t>
      </w:r>
      <w:r w:rsidRPr="003124BF">
        <w:rPr>
          <w:rFonts w:ascii="Times New Roman" w:hAnsi="Times New Roman" w:cs="Times New Roman"/>
          <w:sz w:val="28"/>
          <w:szCs w:val="28"/>
        </w:rPr>
        <w:t>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 на официальном сайте Администрации </w:t>
      </w:r>
      <w:r w:rsidR="003124B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района в сети «Интернет» в разделе </w:t>
      </w:r>
      <w:r w:rsidR="00917D52">
        <w:rPr>
          <w:rFonts w:ascii="Times New Roman" w:hAnsi="Times New Roman" w:cs="Times New Roman"/>
          <w:sz w:val="28"/>
          <w:szCs w:val="28"/>
        </w:rPr>
        <w:t>КСП</w:t>
      </w:r>
      <w:r w:rsidRPr="003124BF">
        <w:rPr>
          <w:rFonts w:ascii="Times New Roman" w:hAnsi="Times New Roman" w:cs="Times New Roman"/>
          <w:sz w:val="28"/>
          <w:szCs w:val="28"/>
        </w:rPr>
        <w:t>.</w:t>
      </w:r>
    </w:p>
    <w:p w14:paraId="761CFAA4" w14:textId="64D28AE6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Направить План работы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45DA6">
        <w:rPr>
          <w:rFonts w:ascii="Times New Roman" w:hAnsi="Times New Roman" w:cs="Times New Roman"/>
          <w:sz w:val="28"/>
          <w:szCs w:val="28"/>
        </w:rPr>
        <w:t>Каменскому районному Собранию</w:t>
      </w:r>
      <w:r w:rsidRPr="003124BF">
        <w:rPr>
          <w:rFonts w:ascii="Times New Roman" w:hAnsi="Times New Roman" w:cs="Times New Roman"/>
          <w:sz w:val="28"/>
          <w:szCs w:val="28"/>
        </w:rPr>
        <w:t xml:space="preserve"> депутатов Алтайского края.</w:t>
      </w:r>
    </w:p>
    <w:p w14:paraId="50C85153" w14:textId="0764E68E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917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14:paraId="334E8821" w14:textId="77777777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FFF59" w14:textId="1F1676C3" w:rsidR="00EC2631" w:rsidRPr="003124BF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6E1EC" w14:textId="77777777" w:rsidR="009E4E8E" w:rsidRPr="003124BF" w:rsidRDefault="009E4E8E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F7717" w14:textId="4690D57C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Председател</w:t>
      </w:r>
      <w:r w:rsidR="00685961" w:rsidRPr="003124BF">
        <w:rPr>
          <w:rFonts w:ascii="Times New Roman" w:hAnsi="Times New Roman" w:cs="Times New Roman"/>
          <w:sz w:val="28"/>
          <w:szCs w:val="28"/>
        </w:rPr>
        <w:t>ь</w:t>
      </w:r>
      <w:r w:rsidRPr="003124BF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</w:p>
    <w:p w14:paraId="12E27F0D" w14:textId="1786E0A1" w:rsidR="00BB59C6" w:rsidRPr="003124BF" w:rsidRDefault="00A93B48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7D52">
        <w:rPr>
          <w:rFonts w:ascii="Times New Roman" w:hAnsi="Times New Roman" w:cs="Times New Roman"/>
          <w:sz w:val="28"/>
          <w:szCs w:val="28"/>
        </w:rPr>
        <w:t>а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Алтайского края             ______________ </w:t>
      </w:r>
      <w:r w:rsidR="00917D52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917D52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="00BB59C6" w:rsidRPr="0031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6E314" w14:textId="700C0BAB" w:rsidR="00EC2631" w:rsidRPr="00761732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8A133" w14:textId="46BCE197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7434F" w14:textId="184E054B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DCEB0" w14:textId="6C5EF18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3CB37" w14:textId="3C77BF7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5F354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AF7C6" w14:textId="4F6D7971" w:rsidR="00BD00D9" w:rsidRPr="00BD00D9" w:rsidRDefault="00BD00D9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00D9">
        <w:rPr>
          <w:rFonts w:ascii="Times New Roman" w:eastAsia="Calibri" w:hAnsi="Times New Roman" w:cs="Times New Roman"/>
          <w:bCs/>
          <w:sz w:val="24"/>
          <w:szCs w:val="24"/>
        </w:rPr>
        <w:t>УТВЕРЖДЕН</w:t>
      </w:r>
    </w:p>
    <w:p w14:paraId="4980F59A" w14:textId="77777777" w:rsidR="00BD00D9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3E77A" w14:textId="4578EFA7" w:rsidR="006D152D" w:rsidRPr="00761732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D152D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6D152D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</w:t>
      </w:r>
      <w:r w:rsidR="009116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палаты</w:t>
      </w:r>
      <w:r w:rsidR="005C7CF8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745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D152D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745D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152D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r w:rsidR="0074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B5F6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7B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B5F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152D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E6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152D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F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F69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14:paraId="50826281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3509C88E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535FB352" w14:textId="5C5AF642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Контрольно-счетной палаты</w:t>
      </w:r>
    </w:p>
    <w:p w14:paraId="196F326C" w14:textId="2835C66E" w:rsidR="006D152D" w:rsidRPr="00761732" w:rsidRDefault="00A93B48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Каменск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260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Алтайского края на 202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E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59EE26B5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40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43"/>
        <w:gridCol w:w="369"/>
        <w:gridCol w:w="1417"/>
        <w:gridCol w:w="1701"/>
        <w:gridCol w:w="1843"/>
      </w:tblGrid>
      <w:tr w:rsidR="00761732" w:rsidRPr="00761732" w14:paraId="6FA2C6A6" w14:textId="77777777" w:rsidTr="0074605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E6EA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6DD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618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D653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Ответственное</w:t>
            </w:r>
          </w:p>
          <w:p w14:paraId="6C64120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9B9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включения в план работы</w:t>
            </w:r>
          </w:p>
        </w:tc>
      </w:tr>
      <w:tr w:rsidR="009B35EA" w:rsidRPr="00761732" w14:paraId="3F0E66F1" w14:textId="77777777" w:rsidTr="0074605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F83A8" w14:textId="26900C23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A9182" w14:textId="7F2E535B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D0686" w14:textId="2F40D68D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2031" w14:textId="6573A8E0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FC5A8" w14:textId="2122886C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7E06A85B" w14:textId="77777777" w:rsidTr="00746052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CEBB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C2AA" w14:textId="2536203C" w:rsidR="006D152D" w:rsidRPr="00761732" w:rsidRDefault="00097BF8" w:rsidP="00761732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и экспертно-аналитические мероприятия</w:t>
            </w:r>
          </w:p>
        </w:tc>
      </w:tr>
      <w:tr w:rsidR="00761732" w:rsidRPr="00761732" w14:paraId="515E36CA" w14:textId="77777777" w:rsidTr="00746052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9887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2F9CC" w14:textId="77777777" w:rsidR="006D4625" w:rsidRDefault="006D4625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695B6C" w14:textId="7AD45F3F" w:rsidR="006D152D" w:rsidRPr="00761732" w:rsidRDefault="007A1CEF" w:rsidP="007A1CE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экспертного заключения на 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решения </w:t>
            </w:r>
            <w:r w:rsidR="00FC7498">
              <w:rPr>
                <w:rFonts w:ascii="Times New Roman" w:eastAsia="Times New Roman" w:hAnsi="Times New Roman" w:cs="Times New Roman"/>
                <w:lang w:eastAsia="ru-RU"/>
              </w:rPr>
              <w:t xml:space="preserve">Каменского районного Собрания депутатов Алтайского края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«О</w:t>
            </w:r>
            <w:r w:rsidR="00BE28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2327">
              <w:rPr>
                <w:rFonts w:ascii="Times New Roman" w:eastAsia="Times New Roman" w:hAnsi="Times New Roman" w:cs="Times New Roman"/>
                <w:lang w:eastAsia="ru-RU"/>
              </w:rPr>
              <w:t>районно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BE289D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E28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на 202</w:t>
            </w:r>
            <w:r w:rsidR="00F309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F309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309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F2AF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031C" w14:textId="5B5639CE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135B" w14:textId="2AD6DE79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п.2 ч. 2 ст.9 Закона</w:t>
            </w:r>
            <w:r w:rsidR="006E5D54">
              <w:rPr>
                <w:rFonts w:ascii="Times New Roman" w:eastAsia="Times New Roman" w:hAnsi="Times New Roman" w:cs="Times New Roman"/>
                <w:lang w:eastAsia="ru-RU"/>
              </w:rPr>
              <w:t xml:space="preserve"> от 07.02.2011 №</w:t>
            </w:r>
            <w:r w:rsidR="00E70278">
              <w:rPr>
                <w:rFonts w:ascii="Times New Roman" w:eastAsia="Times New Roman" w:hAnsi="Times New Roman" w:cs="Times New Roman"/>
                <w:lang w:eastAsia="ru-RU"/>
              </w:rPr>
              <w:t xml:space="preserve"> 6-ФЗ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, ч. </w:t>
            </w:r>
            <w:r w:rsidR="0086758D" w:rsidRPr="007617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E5D54">
              <w:rPr>
                <w:rFonts w:ascii="Times New Roman" w:eastAsia="Times New Roman" w:hAnsi="Times New Roman" w:cs="Times New Roman"/>
                <w:lang w:eastAsia="ru-RU"/>
              </w:rPr>
              <w:t xml:space="preserve"> ст. 157 БК РФ</w:t>
            </w:r>
          </w:p>
        </w:tc>
      </w:tr>
      <w:tr w:rsidR="00761732" w:rsidRPr="00761732" w14:paraId="0EE7CCBA" w14:textId="77777777" w:rsidTr="00746052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CE1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6C848" w14:textId="0B4A961F" w:rsidR="006D152D" w:rsidRPr="00761732" w:rsidRDefault="00001D34" w:rsidP="00001D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D34">
              <w:rPr>
                <w:rFonts w:ascii="Times New Roman" w:eastAsia="Times New Roman" w:hAnsi="Times New Roman" w:cs="Times New Roman"/>
                <w:lang w:eastAsia="ru-RU"/>
              </w:rPr>
              <w:t>Подготовка экспертн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01D34">
              <w:rPr>
                <w:rFonts w:ascii="Times New Roman" w:eastAsia="Times New Roman" w:hAnsi="Times New Roman" w:cs="Times New Roman"/>
                <w:lang w:eastAsia="ru-RU"/>
              </w:rPr>
              <w:t xml:space="preserve"> заключени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й на </w:t>
            </w:r>
            <w:r w:rsidRPr="00001D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2327" w:rsidRPr="005D2327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 решений</w:t>
            </w:r>
            <w:r w:rsidR="005D2327" w:rsidRPr="005D23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 О бюджете </w:t>
            </w:r>
            <w:r w:rsidR="005D2327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Каменского района Алтайского края</w:t>
            </w:r>
            <w:r w:rsidR="005D2327" w:rsidRPr="005D2327">
              <w:rPr>
                <w:rFonts w:ascii="Times New Roman" w:eastAsia="Times New Roman" w:hAnsi="Times New Roman" w:cs="Times New Roman"/>
                <w:lang w:eastAsia="ru-RU"/>
              </w:rPr>
              <w:t xml:space="preserve"> на 2025 год и плановый период 2026-2027 годов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5D2327" w:rsidRPr="005D23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(в соответствии с заключенными соглашениями)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450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F355" w14:textId="5C43017A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0343" w14:textId="75294233" w:rsidR="006D152D" w:rsidRPr="00761732" w:rsidRDefault="006E5D5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D54">
              <w:rPr>
                <w:rFonts w:ascii="Times New Roman" w:eastAsia="Times New Roman" w:hAnsi="Times New Roman" w:cs="Times New Roman"/>
                <w:lang w:eastAsia="ru-RU"/>
              </w:rPr>
              <w:t>п.2 ч. 2 ст.9 Закона от 07.02.20</w:t>
            </w:r>
            <w:r w:rsidR="00E70278">
              <w:rPr>
                <w:rFonts w:ascii="Times New Roman" w:eastAsia="Times New Roman" w:hAnsi="Times New Roman" w:cs="Times New Roman"/>
                <w:lang w:eastAsia="ru-RU"/>
              </w:rPr>
              <w:t>11 № 6-ФЗ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ч. 2 ст. 157 БК РФ</w:t>
            </w:r>
          </w:p>
        </w:tc>
      </w:tr>
      <w:tr w:rsidR="00761732" w:rsidRPr="00761732" w14:paraId="5B250539" w14:textId="77777777" w:rsidTr="00746052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B590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345C9" w14:textId="103FA326" w:rsidR="006D152D" w:rsidRPr="00761732" w:rsidRDefault="00C50361" w:rsidP="0074605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3979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ксперт</w:t>
            </w:r>
            <w:r w:rsidR="00543979">
              <w:rPr>
                <w:rFonts w:ascii="Times New Roman" w:eastAsia="Times New Roman" w:hAnsi="Times New Roman" w:cs="Times New Roman"/>
                <w:lang w:eastAsia="ru-RU"/>
              </w:rPr>
              <w:t>иза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проект</w:t>
            </w:r>
            <w:r w:rsidR="00543979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36F8">
              <w:rPr>
                <w:rFonts w:ascii="Times New Roman" w:eastAsia="Times New Roman" w:hAnsi="Times New Roman" w:cs="Times New Roman"/>
                <w:lang w:eastAsia="ru-RU"/>
              </w:rPr>
              <w:t>муниципальных правовых 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части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касающейся </w:t>
            </w:r>
            <w:r w:rsidR="0055487C">
              <w:rPr>
                <w:rFonts w:ascii="Times New Roman" w:eastAsia="Times New Roman" w:hAnsi="Times New Roman" w:cs="Times New Roman"/>
                <w:lang w:eastAsia="ru-RU"/>
              </w:rPr>
              <w:t xml:space="preserve"> доходной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расходн</w:t>
            </w:r>
            <w:r w:rsidR="0055487C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487C">
              <w:rPr>
                <w:rFonts w:ascii="Times New Roman" w:eastAsia="Times New Roman" w:hAnsi="Times New Roman" w:cs="Times New Roman"/>
                <w:lang w:eastAsia="ru-RU"/>
              </w:rPr>
              <w:t>части 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</w:t>
            </w:r>
            <w:r w:rsidR="0055487C">
              <w:rPr>
                <w:rFonts w:ascii="Times New Roman" w:eastAsia="Times New Roman" w:hAnsi="Times New Roman" w:cs="Times New Roman"/>
                <w:lang w:eastAsia="ru-RU"/>
              </w:rPr>
              <w:t xml:space="preserve"> Каменский район Алтайского края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D5D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A67E" w14:textId="3D45685E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E02E" w14:textId="73B4BF4B" w:rsidR="006D152D" w:rsidRPr="00761732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.2 ст.9 Закона</w:t>
            </w:r>
            <w:r w:rsidR="00F5391E">
              <w:rPr>
                <w:rFonts w:ascii="Times New Roman" w:eastAsia="Times New Roman" w:hAnsi="Times New Roman" w:cs="Times New Roman"/>
                <w:lang w:eastAsia="ru-RU"/>
              </w:rPr>
              <w:t xml:space="preserve"> от 07.02.2011 №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6-ФЗ</w:t>
            </w:r>
          </w:p>
        </w:tc>
      </w:tr>
      <w:tr w:rsidR="00C50361" w:rsidRPr="00761732" w14:paraId="184AB18E" w14:textId="77777777" w:rsidTr="00746052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F3A8D" w14:textId="048A473E" w:rsidR="00C50361" w:rsidRPr="00761732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60652" w14:textId="04B25749" w:rsidR="00C50361" w:rsidRDefault="00C50361" w:rsidP="003B28E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361">
              <w:rPr>
                <w:rFonts w:ascii="Times New Roman" w:eastAsia="Times New Roman" w:hAnsi="Times New Roman" w:cs="Times New Roman"/>
                <w:lang w:eastAsia="ru-RU"/>
              </w:rPr>
              <w:t>Экспертиза проект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 муниципальных правовых актов, приводящих к изменению доход</w:t>
            </w:r>
            <w:r w:rsidR="003B28E2">
              <w:rPr>
                <w:rFonts w:ascii="Times New Roman" w:eastAsia="Times New Roman" w:hAnsi="Times New Roman" w:cs="Times New Roman"/>
                <w:lang w:eastAsia="ru-RU"/>
              </w:rPr>
              <w:t xml:space="preserve">ной и расходной части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бюджет</w:t>
            </w:r>
            <w:r w:rsidR="003B28E2">
              <w:rPr>
                <w:rFonts w:ascii="Times New Roman" w:eastAsia="Times New Roman" w:hAnsi="Times New Roman" w:cs="Times New Roman"/>
                <w:lang w:eastAsia="ru-RU"/>
              </w:rPr>
              <w:t>ов поселений Каменского района Алтайского края (в соответствии с заключенными поселениями)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3C1F" w14:textId="082022CA" w:rsidR="00C50361" w:rsidRPr="00761732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86447" w14:textId="79A3F800" w:rsidR="00C50361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4956" w14:textId="77777777" w:rsidR="00C50361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361">
              <w:rPr>
                <w:rFonts w:ascii="Times New Roman" w:eastAsia="Times New Roman" w:hAnsi="Times New Roman" w:cs="Times New Roman"/>
                <w:lang w:eastAsia="ru-RU"/>
              </w:rPr>
              <w:t>ч.2 ст.9 Закона от 07.02.2011 № 6-ФЗ</w:t>
            </w:r>
          </w:p>
          <w:p w14:paraId="4E6BCAAA" w14:textId="2FC84A0E" w:rsidR="00714177" w:rsidRPr="00761732" w:rsidRDefault="00714177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6ECB" w:rsidRPr="00761732" w14:paraId="08BBA91E" w14:textId="77777777" w:rsidTr="00746052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CF77E" w14:textId="22539C19" w:rsidR="00336ECB" w:rsidRDefault="00336ECB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F739E" w14:textId="43BC5541" w:rsidR="00336ECB" w:rsidRPr="00C50361" w:rsidRDefault="00746052" w:rsidP="0074605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Контрольное мероприятие: Проверка финансовой деятельности  МБУ АХЦ</w:t>
            </w:r>
            <w:r w:rsidR="001B18E6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Каменского района Алтайского края</w:t>
            </w:r>
            <w:r w:rsidR="00CA0401">
              <w:rPr>
                <w:rFonts w:ascii="Times New Roman" w:eastAsia="Times New Roman" w:hAnsi="Times New Roman" w:cs="Times New Roman"/>
                <w:lang w:eastAsia="ru-RU"/>
              </w:rPr>
              <w:t xml:space="preserve"> за 2023 год и текущий период 2024 года.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33BE1" w14:textId="060F8466" w:rsidR="00336ECB" w:rsidRDefault="00336ECB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0B85" w14:textId="4C35C3E5" w:rsidR="00336ECB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FAC8E" w14:textId="1FF882EC" w:rsidR="00336ECB" w:rsidRPr="001B18E6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</w:t>
            </w:r>
            <w:r w:rsidR="001B1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Положение о КСП</w:t>
            </w:r>
          </w:p>
        </w:tc>
      </w:tr>
      <w:tr w:rsidR="00336ECB" w:rsidRPr="00761732" w14:paraId="4B0B28FF" w14:textId="77777777" w:rsidTr="00746052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6DB38" w14:textId="06308A78" w:rsidR="00336ECB" w:rsidRDefault="00336ECB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4D13C" w14:textId="5D649C09" w:rsidR="00336ECB" w:rsidRDefault="00155E37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экспертного заключения на проект решения «О внесении изменений в решение Каменского районного Собрания депутатов от </w:t>
            </w:r>
            <w:r w:rsidRPr="00155E37">
              <w:rPr>
                <w:rFonts w:ascii="Times New Roman" w:eastAsia="Times New Roman" w:hAnsi="Times New Roman" w:cs="Times New Roman"/>
                <w:lang w:eastAsia="ru-RU"/>
              </w:rPr>
              <w:t>19.12.2023 № 74</w:t>
            </w:r>
            <w:r w:rsidR="001C13EC">
              <w:rPr>
                <w:rFonts w:ascii="Times New Roman" w:eastAsia="Times New Roman" w:hAnsi="Times New Roman" w:cs="Times New Roman"/>
                <w:lang w:eastAsia="ru-RU"/>
              </w:rPr>
              <w:t xml:space="preserve"> «О районном бюджете Каменского района на 2024 год и плановый период 2025- 2026 годов»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8EC4" w14:textId="456A3C1C" w:rsidR="00336ECB" w:rsidRDefault="001C13E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0AFE0" w14:textId="212AD6E1" w:rsidR="00336ECB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7E078" w14:textId="43CF0BEC" w:rsidR="00336ECB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ч.2 ст.9 федерального закона от 07.02.2011 №6-ФЗ</w:t>
            </w:r>
            <w:proofErr w:type="gramStart"/>
            <w:r w:rsidR="00117743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="00117743">
              <w:rPr>
                <w:rFonts w:ascii="Times New Roman" w:eastAsia="Times New Roman" w:hAnsi="Times New Roman" w:cs="Times New Roman"/>
                <w:lang w:eastAsia="ru-RU"/>
              </w:rPr>
              <w:t>т 157 БК РФ</w:t>
            </w:r>
          </w:p>
        </w:tc>
      </w:tr>
      <w:tr w:rsidR="00CD3ABC" w:rsidRPr="00761732" w14:paraId="763D3CFF" w14:textId="77777777" w:rsidTr="00746052">
        <w:trPr>
          <w:trHeight w:val="162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030D3" w14:textId="2659E877" w:rsidR="00CD3ABC" w:rsidRDefault="00CD3A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8DE31A" w14:textId="77ED5259" w:rsidR="00CD3ABC" w:rsidRDefault="00CD3ABC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Ежеквартальное представление информации о ходе исполнения местного бюджета в представительный орган муниципального образования и главе муниципального образования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04C2" w14:textId="667D0BDA" w:rsidR="00CD3ABC" w:rsidRDefault="00CD3A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55AD" w14:textId="63B8CACE" w:rsidR="00CD3ABC" w:rsidRDefault="00CD3ABC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8A775" w14:textId="19EC2C7C" w:rsidR="00CD3ABC" w:rsidRDefault="00CD3ABC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BC">
              <w:rPr>
                <w:rFonts w:ascii="Times New Roman" w:eastAsia="Times New Roman" w:hAnsi="Times New Roman" w:cs="Times New Roman"/>
                <w:lang w:eastAsia="ru-RU"/>
              </w:rPr>
              <w:t>ч.2 ст.9 федерального закона от 07.02.2011 №6-ФЗ</w:t>
            </w:r>
          </w:p>
        </w:tc>
      </w:tr>
      <w:tr w:rsidR="00CD3ABC" w:rsidRPr="00761732" w14:paraId="759A86CD" w14:textId="77777777" w:rsidTr="00746052">
        <w:trPr>
          <w:trHeight w:val="162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4C0A" w14:textId="44325C7C" w:rsidR="00CD3ABC" w:rsidRDefault="00CD3A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B1971" w14:textId="7DE28271" w:rsidR="00CD3ABC" w:rsidRDefault="00CD3ABC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Ежеквартальное представление информации 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BB6A1" w14:textId="09C9146C" w:rsidR="00CD3ABC" w:rsidRDefault="00801D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D66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A0944" w14:textId="0E85B559" w:rsidR="00CD3ABC" w:rsidRDefault="00801D66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D66"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 w:rsidRPr="00801D66"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25A2E" w14:textId="0118D202" w:rsidR="00CD3ABC" w:rsidRPr="00CD3ABC" w:rsidRDefault="00801D66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D66">
              <w:rPr>
                <w:rFonts w:ascii="Times New Roman" w:eastAsia="Times New Roman" w:hAnsi="Times New Roman" w:cs="Times New Roman"/>
                <w:lang w:eastAsia="ru-RU"/>
              </w:rPr>
              <w:t>ч.2 ст.9 федерального закона от 07.02.2011 №6-ФЗ</w:t>
            </w:r>
          </w:p>
        </w:tc>
      </w:tr>
      <w:tr w:rsidR="001725A9" w:rsidRPr="00761732" w14:paraId="7436C32F" w14:textId="77777777" w:rsidTr="00746052">
        <w:trPr>
          <w:trHeight w:val="9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3B945" w14:textId="73EAC80C" w:rsidR="001725A9" w:rsidRDefault="001725A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D74743" w14:textId="3A2DE29C" w:rsidR="001725A9" w:rsidRDefault="001725A9" w:rsidP="001725A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контроля над состоянием муниципального и внутреннего и внешнего долга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59BD8" w14:textId="0D5B430E" w:rsidR="001725A9" w:rsidRPr="00801D66" w:rsidRDefault="001725A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8AAC1" w14:textId="1DAE0D0A" w:rsidR="001725A9" w:rsidRPr="00801D66" w:rsidRDefault="001725A9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Н.Н.ковылина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B5633" w14:textId="5BF78533" w:rsidR="001725A9" w:rsidRPr="00801D66" w:rsidRDefault="001725A9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5A9">
              <w:rPr>
                <w:rFonts w:ascii="Times New Roman" w:eastAsia="Times New Roman" w:hAnsi="Times New Roman" w:cs="Times New Roman"/>
                <w:lang w:eastAsia="ru-RU"/>
              </w:rPr>
              <w:t>ч.2 ст.9 федерального закона от 07.02.2011 №6-ФЗ</w:t>
            </w:r>
          </w:p>
        </w:tc>
      </w:tr>
      <w:tr w:rsidR="005B5F69" w:rsidRPr="00761732" w14:paraId="2E2A6CB0" w14:textId="77777777" w:rsidTr="00746052">
        <w:trPr>
          <w:trHeight w:val="9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2F2F1" w14:textId="2C98630C" w:rsidR="005B5F69" w:rsidRDefault="005B5F6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CEDE9E" w14:textId="2E9C645A" w:rsidR="005B5F69" w:rsidRDefault="005B5F69" w:rsidP="001725A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мероприятие: «Целевое расходование денежных средств, направленных на выполнение работ по ликвидации и предупреждению паводка 2024 года 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Корниловского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Каменского района Алтайского края»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F2FC9" w14:textId="0F635A93" w:rsidR="005B5F69" w:rsidRDefault="005B5F6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90A6F" w14:textId="300ACADA" w:rsidR="005B5F69" w:rsidRDefault="005B5F69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22B0D" w14:textId="61397DE7" w:rsidR="005B5F69" w:rsidRPr="001725A9" w:rsidRDefault="005B5F69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69">
              <w:rPr>
                <w:rFonts w:ascii="Times New Roman" w:eastAsia="Times New Roman" w:hAnsi="Times New Roman" w:cs="Times New Roman"/>
                <w:lang w:eastAsia="ru-RU"/>
              </w:rPr>
              <w:t>ч.2 ст.9 федерального закона от 07.02.2011 №6-ФЗ</w:t>
            </w:r>
          </w:p>
        </w:tc>
      </w:tr>
      <w:tr w:rsidR="00761732" w:rsidRPr="00761732" w14:paraId="0D3A17D3" w14:textId="77777777" w:rsidTr="00746052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6449C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D389" w14:textId="77777777" w:rsidR="006D152D" w:rsidRPr="00761732" w:rsidRDefault="006D152D" w:rsidP="00761732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Текущий контроль</w:t>
            </w:r>
          </w:p>
        </w:tc>
      </w:tr>
      <w:tr w:rsidR="00761732" w:rsidRPr="00761732" w14:paraId="195BDFB0" w14:textId="77777777" w:rsidTr="0074605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A01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FA7329" w14:textId="3F789731" w:rsidR="006D152D" w:rsidRPr="00761732" w:rsidRDefault="00714177" w:rsidP="0071417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E4FB4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проектов 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 w:rsidR="003D50B9" w:rsidRPr="0076173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рограмм </w:t>
            </w:r>
            <w:r w:rsidR="003D50B9" w:rsidRPr="0076173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изменений к ним</w:t>
            </w:r>
            <w:r w:rsidR="003D50B9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) и иных нормативных правовых актов </w:t>
            </w:r>
            <w:r w:rsidR="00911657">
              <w:rPr>
                <w:rFonts w:ascii="Times New Roman" w:eastAsia="Times New Roman" w:hAnsi="Times New Roman" w:cs="Times New Roman"/>
                <w:lang w:eastAsia="ru-RU"/>
              </w:rPr>
              <w:t>Каменского</w:t>
            </w:r>
            <w:r w:rsidR="003D50B9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20DFCE" w14:textId="2D8CD05A" w:rsidR="006D152D" w:rsidRPr="00761732" w:rsidRDefault="009E4FB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(в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A6B62" w14:textId="63046A5E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464898" w14:textId="1DCF0E81" w:rsidR="006D152D" w:rsidRPr="00761732" w:rsidRDefault="006D152D" w:rsidP="0071417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п.7 ч. 2 ст.9 Закон</w:t>
            </w:r>
            <w:r w:rsidR="00714177">
              <w:rPr>
                <w:rFonts w:ascii="Times New Roman" w:eastAsia="Times New Roman" w:hAnsi="Times New Roman" w:cs="Times New Roman"/>
                <w:lang w:eastAsia="ru-RU"/>
              </w:rPr>
              <w:t xml:space="preserve"> от 07.02.2011№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6-ФЗ*, ч. 2 ст. 157 БК РФ**</w:t>
            </w:r>
          </w:p>
        </w:tc>
      </w:tr>
      <w:tr w:rsidR="00761732" w:rsidRPr="00761732" w14:paraId="1CD1CC44" w14:textId="77777777" w:rsidTr="0074605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2F23" w14:textId="77777777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9A4780" w14:textId="2CF4838B" w:rsidR="00783CC4" w:rsidRPr="00761732" w:rsidRDefault="00783CC4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проверка </w:t>
            </w:r>
            <w:r w:rsidR="002F707C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годового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отчета об исполнении районного бюджета за 202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5E805" w14:textId="77777777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2DE96" w14:textId="0C9E8C86" w:rsidR="00783CC4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571E102" w14:textId="6AABCB82" w:rsidR="00783CC4" w:rsidRPr="00761732" w:rsidRDefault="00783CC4" w:rsidP="004B139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ч. 2 ст.9 Закона</w:t>
            </w:r>
            <w:r w:rsidR="004B139A">
              <w:rPr>
                <w:rFonts w:ascii="Times New Roman" w:eastAsia="Times New Roman" w:hAnsi="Times New Roman" w:cs="Times New Roman"/>
                <w:lang w:eastAsia="ru-RU"/>
              </w:rPr>
              <w:t xml:space="preserve"> от 07.02.2011 №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6-ФЗ*, </w:t>
            </w:r>
            <w:r w:rsidR="0086758D" w:rsidRPr="00761732">
              <w:rPr>
                <w:rFonts w:ascii="Times New Roman" w:eastAsia="Times New Roman" w:hAnsi="Times New Roman" w:cs="Times New Roman"/>
                <w:lang w:eastAsia="ru-RU"/>
              </w:rPr>
              <w:t>ст. 26</w:t>
            </w:r>
            <w:r w:rsidR="004B13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6758D" w:rsidRPr="007617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B13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6758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БК РФ**</w:t>
            </w:r>
          </w:p>
        </w:tc>
      </w:tr>
      <w:tr w:rsidR="00761732" w:rsidRPr="00761732" w14:paraId="4557A15F" w14:textId="77777777" w:rsidTr="0074605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0B92" w14:textId="77777777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E421A" w14:textId="04434143" w:rsidR="002F707C" w:rsidRDefault="00783CC4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проверка </w:t>
            </w:r>
            <w:r w:rsidR="002F707C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годового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отчета об исполнении бюджетов городского и сельских поселений за 202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2F707C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(в соответствии с заключенными соглашениями)</w:t>
            </w:r>
          </w:p>
          <w:p w14:paraId="1246A2BA" w14:textId="64F3B7C7" w:rsidR="009B35EA" w:rsidRPr="00761732" w:rsidRDefault="009B35EA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D865F" w14:textId="77777777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8CB51" w14:textId="3BA9198B" w:rsidR="00783CC4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1CD657" w14:textId="3E689F4C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ч. 2 ст.9 Закона 6-ФЗ*, ст. 264.4 БК РФ</w:t>
            </w:r>
            <w:r w:rsidR="0086758D" w:rsidRPr="00761732">
              <w:rPr>
                <w:rFonts w:ascii="Times New Roman" w:eastAsia="Times New Roman" w:hAnsi="Times New Roman" w:cs="Times New Roman"/>
                <w:lang w:eastAsia="ru-RU"/>
              </w:rPr>
              <w:t>**, ст. 268.1 БК РФ**</w:t>
            </w:r>
          </w:p>
        </w:tc>
      </w:tr>
      <w:tr w:rsidR="00761732" w:rsidRPr="00761732" w14:paraId="61B3AC39" w14:textId="77777777" w:rsidTr="0074605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8437" w14:textId="77777777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87E912" w14:textId="51FA0D94" w:rsidR="00783CC4" w:rsidRDefault="00783CC4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проверка </w:t>
            </w:r>
            <w:proofErr w:type="gramStart"/>
            <w:r w:rsidR="002F707C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достоверности данных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бюджетной отчетности главных администраторов средств районного бюджета</w:t>
            </w:r>
            <w:proofErr w:type="gramEnd"/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за 202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14:paraId="399B0F7E" w14:textId="3F97CC5D" w:rsidR="009B35EA" w:rsidRPr="00761732" w:rsidRDefault="009B35EA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E22A1" w14:textId="02B62428" w:rsidR="00783CC4" w:rsidRPr="00761732" w:rsidRDefault="00296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783CC4" w:rsidRPr="00761732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732367" w14:textId="4ABCFEED" w:rsidR="00783CC4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21E0A3" w14:textId="6B1A6698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ч. 2 ст.9 Закона 6-ФЗ*, ст. 264.4 БК РФ</w:t>
            </w:r>
            <w:r w:rsidR="0086758D" w:rsidRPr="00761732">
              <w:rPr>
                <w:rFonts w:ascii="Times New Roman" w:eastAsia="Times New Roman" w:hAnsi="Times New Roman" w:cs="Times New Roman"/>
                <w:lang w:eastAsia="ru-RU"/>
              </w:rPr>
              <w:t>**, ст. 268.1 БК РФ**</w:t>
            </w:r>
          </w:p>
        </w:tc>
      </w:tr>
      <w:tr w:rsidR="009B35EA" w:rsidRPr="00761732" w14:paraId="5350FC81" w14:textId="77777777" w:rsidTr="0074605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4FBFB" w14:textId="0D9AE678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C375FE" w14:textId="0A88495C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9278C0" w14:textId="29731801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2F48AD" w14:textId="3F6CA013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3D00A" w14:textId="4545DE35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4E73CF3F" w14:textId="77777777" w:rsidTr="0074605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ECD6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A49752" w14:textId="6F58DEFA" w:rsidR="006D152D" w:rsidRPr="00761732" w:rsidRDefault="006D152D" w:rsidP="0091165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Анализ квартальной отчетности об исполнении районного бюджета в 202</w:t>
            </w:r>
            <w:r w:rsidR="009116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4E0CD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FED82" w14:textId="60352E79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4F9BD1" w14:textId="77777777" w:rsidR="00801234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 268.1 БК РФ**</w:t>
            </w:r>
            <w:r w:rsidR="00801234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4CF78345" w14:textId="52750B1E" w:rsidR="00801234" w:rsidRPr="00761732" w:rsidRDefault="0080123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ч.2 ст.9 Закона 6-ФЗ*</w:t>
            </w:r>
          </w:p>
        </w:tc>
      </w:tr>
      <w:tr w:rsidR="00761732" w:rsidRPr="00761732" w14:paraId="41079D0A" w14:textId="77777777" w:rsidTr="0074605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29447" w14:textId="77777777" w:rsidR="003152DA" w:rsidRPr="00761732" w:rsidRDefault="003152D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5F5351" w14:textId="2C131773" w:rsidR="003152DA" w:rsidRPr="00761732" w:rsidRDefault="0027073B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аудита в сфере закупок товаров, работ и услуг в соответствии с Федеральным законом от 05.04.2013 №44-ФЗ «О контрактной системе в сфере закупок товаров,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слуг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обеспечения государственных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нужд»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0C1701" w14:textId="6DD0EC0B" w:rsidR="003152DA" w:rsidRPr="00761732" w:rsidRDefault="003152D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2-3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B4D43" w14:textId="2E208860" w:rsidR="003152DA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30039F" w14:textId="3757B8CD" w:rsidR="003152DA" w:rsidRPr="00761732" w:rsidRDefault="0027073B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Ч.2 ст.9 Федерального закона от 07.02.2011 №6-ФЗ, ст. 98 Федерального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закона от 05.04.2013 №44-ФЗ</w:t>
            </w:r>
          </w:p>
        </w:tc>
      </w:tr>
      <w:tr w:rsidR="001725A9" w:rsidRPr="00761732" w14:paraId="0F0CD39A" w14:textId="77777777" w:rsidTr="0074605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66EB6" w14:textId="7A1E62A7" w:rsidR="001725A9" w:rsidRPr="00761732" w:rsidRDefault="001725A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2.7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4222B1" w14:textId="0B4DEEF5" w:rsidR="001725A9" w:rsidRDefault="001725A9" w:rsidP="00323E0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и осуществление контроля за законностью и эффективностью использования средств местного бюджета, а также иных сре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дств в сл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учаях предусмотренных законодательством РФ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39D3B2" w14:textId="6C136C41" w:rsidR="001725A9" w:rsidRPr="00761732" w:rsidRDefault="00323E0B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7AFCA6" w14:textId="6C5EA5EC" w:rsidR="001725A9" w:rsidRDefault="00323E0B" w:rsidP="00323E0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3B53DB" w14:textId="37464618" w:rsidR="001725A9" w:rsidRDefault="00323E0B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E0B">
              <w:rPr>
                <w:rFonts w:ascii="Times New Roman" w:eastAsia="Times New Roman" w:hAnsi="Times New Roman" w:cs="Times New Roman"/>
                <w:lang w:eastAsia="ru-RU"/>
              </w:rPr>
              <w:t>Ч.2 ст.9 Федерального закона от 07.02.2011 №6-ФЗ, ст. 98 Федерального закона от 05.04.2013 №44-ФЗ</w:t>
            </w:r>
          </w:p>
        </w:tc>
      </w:tr>
      <w:tr w:rsidR="00761732" w:rsidRPr="00761732" w14:paraId="532196B8" w14:textId="77777777" w:rsidTr="00746052">
        <w:trPr>
          <w:trHeight w:val="570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39DD" w14:textId="77777777" w:rsidR="006D152D" w:rsidRPr="00761732" w:rsidRDefault="006D152D" w:rsidP="0076173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Информационная деятельность</w:t>
            </w:r>
          </w:p>
        </w:tc>
      </w:tr>
      <w:tr w:rsidR="00761732" w:rsidRPr="00761732" w14:paraId="7B7E9754" w14:textId="77777777" w:rsidTr="0074605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4F09A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9EFA92" w14:textId="7C921A37" w:rsidR="00C9646C" w:rsidRPr="00761732" w:rsidRDefault="006D152D" w:rsidP="00C15A9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стандартов внешнего финансового контроля, методических рекомендаций, инструкций, внесение изменений и дополнений к ним. Подготовка изменений, дополнений в правовые акты </w:t>
            </w:r>
            <w:r w:rsidR="00911657">
              <w:rPr>
                <w:rFonts w:ascii="Times New Roman" w:eastAsia="Times New Roman" w:hAnsi="Times New Roman" w:cs="Times New Roman"/>
                <w:lang w:eastAsia="ru-RU"/>
              </w:rPr>
              <w:t>Контрольно-счетной палаты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FF7679" w14:textId="3CCEB80D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необходимости </w:t>
            </w:r>
            <w:r w:rsidR="004A2DF9" w:rsidRPr="0076173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  <w:r w:rsidR="004A2DF9" w:rsidRPr="0076173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1DA4B1" w14:textId="1071ABFD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34FCCF" w14:textId="77777777" w:rsidR="00C13B1F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ст.11 Закона 6-ФЗ*,</w:t>
            </w:r>
          </w:p>
          <w:p w14:paraId="4443E395" w14:textId="48D36FE9" w:rsidR="006D152D" w:rsidRPr="00761732" w:rsidRDefault="00C13B1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ст. 2, ст. 10 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Положени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о контрольно-счетном органе</w:t>
            </w:r>
          </w:p>
        </w:tc>
      </w:tr>
      <w:tr w:rsidR="00761732" w:rsidRPr="00761732" w14:paraId="7554E839" w14:textId="77777777" w:rsidTr="0074605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674E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7E37E" w14:textId="23A9BC74" w:rsidR="006D152D" w:rsidRPr="00761732" w:rsidRDefault="006D152D" w:rsidP="00F3097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плана работы </w:t>
            </w:r>
            <w:r w:rsidR="00911657">
              <w:rPr>
                <w:rFonts w:ascii="Times New Roman" w:eastAsia="Times New Roman" w:hAnsi="Times New Roman" w:cs="Times New Roman"/>
                <w:lang w:eastAsia="ru-RU"/>
              </w:rPr>
              <w:t>контрольно-счетной палаты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на 202</w:t>
            </w:r>
            <w:r w:rsidR="00F309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F2F8A" w14:textId="0202BDFA" w:rsidR="006D152D" w:rsidRPr="00761732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FA803" w14:textId="6AD1E20C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C764B" w14:textId="77777777" w:rsidR="000627CF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 12 Закона 6-ФЗ*</w:t>
            </w:r>
            <w:r w:rsidR="003B2EB0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529D3DB3" w14:textId="05A09E10" w:rsidR="006D152D" w:rsidRPr="00761732" w:rsidRDefault="003B2EB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 11 Положени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о контрольно-счетном органе</w:t>
            </w:r>
          </w:p>
        </w:tc>
      </w:tr>
      <w:tr w:rsidR="00761732" w:rsidRPr="00761732" w14:paraId="64B30822" w14:textId="77777777" w:rsidTr="0074605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DB7A2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AB578" w14:textId="42B44BCD" w:rsidR="006D152D" w:rsidRPr="00761732" w:rsidRDefault="006D152D" w:rsidP="00640F9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</w:t>
            </w:r>
            <w:r w:rsidR="00C55D8A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годового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отчета о работе Контрольн</w:t>
            </w:r>
            <w:proofErr w:type="gramStart"/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счетного органа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640F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A93B48">
              <w:rPr>
                <w:rFonts w:ascii="Times New Roman" w:eastAsia="Times New Roman" w:hAnsi="Times New Roman" w:cs="Times New Roman"/>
                <w:lang w:eastAsia="ru-RU"/>
              </w:rPr>
              <w:t>Каменский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районн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Совет депутатов Алтайского края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F07A7C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1-2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97C23C" w14:textId="0EE29CEE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9A40F9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ст.19 Закона 6-ФЗ*</w:t>
            </w:r>
          </w:p>
          <w:p w14:paraId="520353CF" w14:textId="55BD27D4" w:rsidR="000627CF" w:rsidRPr="00761732" w:rsidRDefault="000627C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ст.13 Положения о контрольно-счетном органе</w:t>
            </w:r>
          </w:p>
        </w:tc>
      </w:tr>
      <w:tr w:rsidR="00761732" w:rsidRPr="00761732" w14:paraId="3CB4AA52" w14:textId="77777777" w:rsidTr="0074605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EE12B" w14:textId="56065AE2" w:rsidR="00C55D8A" w:rsidRPr="00761732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1C3E" w14:textId="2BE05B94" w:rsidR="00C9646C" w:rsidRPr="00761732" w:rsidRDefault="00B82D5E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hAnsi="Times New Roman" w:cs="Times New Roman"/>
              </w:rPr>
              <w:t xml:space="preserve">Освещение деятельности </w:t>
            </w: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>контрольн</w:t>
            </w:r>
            <w:proofErr w:type="gramStart"/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>о–</w:t>
            </w:r>
            <w:proofErr w:type="gramEnd"/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счетного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органа</w:t>
            </w: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761732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r w:rsidR="00DF40C2">
              <w:rPr>
                <w:rFonts w:ascii="Times New Roman" w:hAnsi="Times New Roman" w:cs="Times New Roman"/>
              </w:rPr>
              <w:t>Каменского</w:t>
            </w:r>
            <w:r w:rsidRPr="00761732">
              <w:rPr>
                <w:rFonts w:ascii="Times New Roman" w:hAnsi="Times New Roman" w:cs="Times New Roman"/>
              </w:rPr>
              <w:t xml:space="preserve"> района в сети «Интернет»</w:t>
            </w: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в разделе «Контрольно–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счетн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палата</w:t>
            </w:r>
            <w:r w:rsidRPr="00761732">
              <w:rPr>
                <w:rFonts w:ascii="Times New Roman" w:eastAsia="Calibri" w:hAnsi="Times New Roman" w:cs="Times New Roman"/>
              </w:rPr>
              <w:t>»</w:t>
            </w:r>
            <w:r w:rsidRPr="00761732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54665" w14:textId="345ACEAC" w:rsidR="00C55D8A" w:rsidRPr="00761732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82A9" w14:textId="0B52A63C" w:rsidR="00C55D8A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76D2" w14:textId="77777777" w:rsidR="00B82D5E" w:rsidRPr="00761732" w:rsidRDefault="007C77B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ст.19 Закона 6-ФЗ*</w:t>
            </w:r>
            <w:r w:rsidR="002B2758" w:rsidRPr="00761732">
              <w:rPr>
                <w:rStyle w:val="fontstyle01"/>
                <w:rFonts w:ascii="Times New Roman" w:hAnsi="Times New Roman" w:cs="Times New Roman"/>
                <w:color w:val="auto"/>
              </w:rPr>
              <w:t>,</w:t>
            </w:r>
            <w:r w:rsidR="00C55D8A"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6EED033" w14:textId="452259AC" w:rsidR="00B82D5E" w:rsidRPr="00761732" w:rsidRDefault="00B82D5E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ст.14 Закона 8-ФЗ***, </w:t>
            </w:r>
          </w:p>
          <w:p w14:paraId="7C434B82" w14:textId="05311492" w:rsidR="00C55D8A" w:rsidRPr="00761732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>ст.</w:t>
            </w:r>
            <w:r w:rsidR="00DF6BD5" w:rsidRPr="00761732">
              <w:rPr>
                <w:rStyle w:val="fontstyle01"/>
                <w:rFonts w:ascii="Times New Roman" w:hAnsi="Times New Roman" w:cs="Times New Roman"/>
                <w:color w:val="auto"/>
              </w:rPr>
              <w:t>18</w:t>
            </w: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Положени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о контрольно-счетном органе</w:t>
            </w:r>
          </w:p>
        </w:tc>
      </w:tr>
      <w:tr w:rsidR="00761732" w:rsidRPr="00761732" w14:paraId="1E7A15F7" w14:textId="77777777" w:rsidTr="0074605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BFBAF" w14:textId="1C43DC30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C55D8A" w:rsidRPr="007617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341AA" w14:textId="3DD7B335" w:rsidR="00C9646C" w:rsidRPr="00761732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заседаниях сессии 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Каменского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районного Совета депутатов Алтайского края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AEF7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335B8" w14:textId="6AAE6940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0A36C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ст.14,18 Закона 6-ФЗ*</w:t>
            </w:r>
          </w:p>
        </w:tc>
      </w:tr>
      <w:tr w:rsidR="009B35EA" w:rsidRPr="00761732" w14:paraId="59EDD75D" w14:textId="77777777" w:rsidTr="0074605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1723A" w14:textId="146BEF7E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7F4FC" w14:textId="0BCF6D0C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E4030" w14:textId="2F9728A5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146B4" w14:textId="54FF2020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25C5B" w14:textId="5A8051D3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1BB76C3E" w14:textId="77777777" w:rsidTr="00746052">
        <w:trPr>
          <w:trHeight w:val="560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7341" w14:textId="77777777" w:rsidR="006D152D" w:rsidRPr="00761732" w:rsidRDefault="006D152D" w:rsidP="00761732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</w:t>
            </w:r>
          </w:p>
        </w:tc>
      </w:tr>
      <w:tr w:rsidR="00761732" w:rsidRPr="00761732" w14:paraId="776502C5" w14:textId="77777777" w:rsidTr="00746052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4204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75D5" w14:textId="61B3D05A" w:rsidR="006D152D" w:rsidRPr="00761732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Взаимодействие с правоохранительными органами, прокуратурой</w:t>
            </w:r>
            <w:r w:rsidR="00ED5060" w:rsidRPr="00761732">
              <w:rPr>
                <w:rFonts w:ascii="Times New Roman" w:eastAsia="Times New Roman" w:hAnsi="Times New Roman" w:cs="Times New Roman"/>
                <w:lang w:eastAsia="ru-RU"/>
              </w:rPr>
              <w:t>, налоговыми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и другими контрольными органами 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Каменского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Алтайского края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592D" w14:textId="0E485ADB" w:rsidR="006D152D" w:rsidRPr="00761732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AD2E" w14:textId="25B4B38B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9DFE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ст. 18 Закона 6-ФЗ* </w:t>
            </w:r>
          </w:p>
        </w:tc>
      </w:tr>
      <w:tr w:rsidR="00761732" w:rsidRPr="00761732" w14:paraId="731E2CC4" w14:textId="77777777" w:rsidTr="00746052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362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4ADF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FD7D" w14:textId="12E39797" w:rsidR="006D152D" w:rsidRPr="00761732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FAC8B" w14:textId="05F238C3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B1DAC" w14:textId="074578A1" w:rsidR="006D152D" w:rsidRPr="00761732" w:rsidRDefault="006D152D" w:rsidP="00DF40C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планом Совета Контрольно-счетных органов Алтайского края на 202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761732" w:rsidRPr="00761732" w14:paraId="0DEB9C23" w14:textId="77777777" w:rsidTr="00746052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913C5" w14:textId="3E2B124A" w:rsidR="00345133" w:rsidRPr="00761732" w:rsidRDefault="00345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4.3.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2B82" w14:textId="69A06ABC" w:rsidR="00345133" w:rsidRPr="00761732" w:rsidRDefault="00345133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Участие в обучающих семинарах, проводимых Счетной палатой Алтайского кря и Советом контрольно-счетных органов Алтайского края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9E3E1" w14:textId="3B1A8FF7" w:rsidR="00345133" w:rsidRPr="00761732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45133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81DC8" w14:textId="7AE711D1" w:rsidR="00345133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62D7" w14:textId="558D568E" w:rsidR="00345133" w:rsidRPr="00761732" w:rsidRDefault="00345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планом Счетной палатой Алтайского кря и Совета Контрольно-счетных органов Алтайского края на 2023 год</w:t>
            </w:r>
          </w:p>
        </w:tc>
      </w:tr>
      <w:tr w:rsidR="00761732" w:rsidRPr="00761732" w14:paraId="0B7B40AE" w14:textId="77777777" w:rsidTr="00746052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860E0" w14:textId="6154F0F3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345133" w:rsidRPr="007617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4D03" w14:textId="652C7368" w:rsidR="006D152D" w:rsidRPr="00761732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Текущая работа в аппарате</w:t>
            </w:r>
            <w:proofErr w:type="gramStart"/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онтрольно счетно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 xml:space="preserve">палаты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4B8D" w14:textId="13E92BD7" w:rsidR="006D152D" w:rsidRPr="00761732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308A" w14:textId="52513DC1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3377" w14:textId="77777777" w:rsidR="00AC573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Закон 6-ФЗ*, Положение о контрольно-счетном органе, </w:t>
            </w:r>
          </w:p>
          <w:p w14:paraId="25320875" w14:textId="30BAF883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 </w:t>
            </w:r>
            <w:r w:rsidR="00911657">
              <w:rPr>
                <w:rFonts w:ascii="Times New Roman" w:eastAsia="Times New Roman" w:hAnsi="Times New Roman" w:cs="Times New Roman"/>
                <w:lang w:eastAsia="ru-RU"/>
              </w:rPr>
              <w:t>контрольно-счетной палаты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64F99F2D" w14:textId="266E928A" w:rsidR="006D152D" w:rsidRPr="00761732" w:rsidRDefault="006D152D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60AC36DC" w14:textId="77777777" w:rsidR="00E64E25" w:rsidRPr="00761732" w:rsidRDefault="00E64E25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761732">
        <w:rPr>
          <w:rFonts w:ascii="Times New Roman" w:hAnsi="Times New Roman" w:cs="Times New Roman"/>
          <w:b/>
          <w:bCs/>
          <w:sz w:val="16"/>
          <w:szCs w:val="16"/>
        </w:rPr>
        <w:t>Примечания:</w:t>
      </w:r>
    </w:p>
    <w:p w14:paraId="49C17DB3" w14:textId="644BFABF" w:rsidR="00E64E25" w:rsidRPr="00761732" w:rsidRDefault="00E64E25" w:rsidP="00761732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1732">
        <w:rPr>
          <w:rFonts w:ascii="Times New Roman" w:hAnsi="Times New Roman" w:cs="Times New Roman"/>
          <w:sz w:val="16"/>
          <w:szCs w:val="16"/>
        </w:rPr>
        <w:t xml:space="preserve">* </w:t>
      </w:r>
      <w:r w:rsidR="00D073F9" w:rsidRPr="00761732">
        <w:rPr>
          <w:rFonts w:ascii="Times New Roman" w:hAnsi="Times New Roman" w:cs="Times New Roman"/>
          <w:sz w:val="16"/>
          <w:szCs w:val="16"/>
        </w:rPr>
        <w:t xml:space="preserve">   </w:t>
      </w:r>
      <w:r w:rsidRPr="00761732">
        <w:rPr>
          <w:rFonts w:ascii="Times New Roman" w:hAnsi="Times New Roman" w:cs="Times New Roman"/>
          <w:sz w:val="16"/>
          <w:szCs w:val="16"/>
        </w:rPr>
        <w:t>Закон 6-ФЗ  - 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5764F0BB" w14:textId="7FEC0677" w:rsidR="00D073F9" w:rsidRPr="00761732" w:rsidRDefault="00E64E25" w:rsidP="007617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1732">
        <w:rPr>
          <w:rFonts w:ascii="Times New Roman" w:hAnsi="Times New Roman" w:cs="Times New Roman"/>
          <w:sz w:val="16"/>
          <w:szCs w:val="16"/>
        </w:rPr>
        <w:t xml:space="preserve">** </w:t>
      </w:r>
      <w:r w:rsidR="00D073F9" w:rsidRPr="00761732">
        <w:rPr>
          <w:rFonts w:ascii="Times New Roman" w:hAnsi="Times New Roman" w:cs="Times New Roman"/>
          <w:sz w:val="16"/>
          <w:szCs w:val="16"/>
        </w:rPr>
        <w:t xml:space="preserve">  </w:t>
      </w:r>
      <w:r w:rsidRPr="00761732">
        <w:rPr>
          <w:rFonts w:ascii="Times New Roman" w:hAnsi="Times New Roman" w:cs="Times New Roman"/>
          <w:sz w:val="16"/>
          <w:szCs w:val="16"/>
        </w:rPr>
        <w:t>БК РФ  - Бюджетный кодекс Российской Федерации</w:t>
      </w:r>
      <w:r w:rsidR="00D073F9" w:rsidRPr="00761732">
        <w:rPr>
          <w:rFonts w:ascii="Times New Roman" w:hAnsi="Times New Roman" w:cs="Times New Roman"/>
          <w:sz w:val="16"/>
          <w:szCs w:val="16"/>
        </w:rPr>
        <w:t>;</w:t>
      </w:r>
    </w:p>
    <w:p w14:paraId="7D2F5A19" w14:textId="54458DD7" w:rsidR="00D073F9" w:rsidRPr="00761732" w:rsidRDefault="00D073F9" w:rsidP="007617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1732">
        <w:rPr>
          <w:rFonts w:ascii="Times New Roman" w:hAnsi="Times New Roman" w:cs="Times New Roman"/>
          <w:sz w:val="16"/>
          <w:szCs w:val="16"/>
        </w:rPr>
        <w:t>***</w:t>
      </w:r>
      <w:r w:rsidR="00B82D5E" w:rsidRPr="00761732">
        <w:rPr>
          <w:rFonts w:ascii="Times New Roman" w:hAnsi="Times New Roman" w:cs="Times New Roman"/>
          <w:sz w:val="16"/>
          <w:szCs w:val="16"/>
        </w:rPr>
        <w:t xml:space="preserve"> Закон 8-ФЗ  </w:t>
      </w:r>
      <w:proofErr w:type="gramStart"/>
      <w:r w:rsidR="00B82D5E" w:rsidRPr="00761732">
        <w:rPr>
          <w:rFonts w:ascii="Times New Roman" w:hAnsi="Times New Roman" w:cs="Times New Roman"/>
          <w:sz w:val="16"/>
          <w:szCs w:val="16"/>
        </w:rPr>
        <w:t>-</w:t>
      </w:r>
      <w:r w:rsidRPr="00761732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Ф</w:t>
      </w:r>
      <w:proofErr w:type="gramEnd"/>
      <w:r w:rsidRPr="00761732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едеральный закон от 09.02.2009 №8-ФЗ «Об обеспечении доступа к информации о деятельности государственных органов и органов местного самоуправления».</w:t>
      </w:r>
    </w:p>
    <w:p w14:paraId="7AF87951" w14:textId="1CA07BED" w:rsidR="00783CC4" w:rsidRPr="00761732" w:rsidRDefault="00783CC4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475A3D21" w14:textId="77777777" w:rsidR="00E64E25" w:rsidRPr="00761732" w:rsidRDefault="00E64E25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740CE86C" w14:textId="77777777" w:rsidR="00783CC4" w:rsidRPr="00761732" w:rsidRDefault="00783CC4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4A4784DE" w14:textId="198431FE" w:rsidR="006D152D" w:rsidRPr="00761732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Председател</w:t>
      </w:r>
      <w:r w:rsidR="005C7CF8" w:rsidRPr="00761732">
        <w:rPr>
          <w:rFonts w:ascii="Times New Roman" w:hAnsi="Times New Roman" w:cs="Times New Roman"/>
          <w:sz w:val="24"/>
          <w:szCs w:val="24"/>
        </w:rPr>
        <w:t>ь</w:t>
      </w:r>
      <w:r w:rsidRPr="00761732">
        <w:rPr>
          <w:rFonts w:ascii="Times New Roman" w:hAnsi="Times New Roman" w:cs="Times New Roman"/>
          <w:sz w:val="24"/>
          <w:szCs w:val="24"/>
        </w:rPr>
        <w:t xml:space="preserve"> </w:t>
      </w:r>
      <w:r w:rsidR="00911657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14:paraId="05405EEA" w14:textId="299F3931" w:rsidR="006D152D" w:rsidRPr="00761732" w:rsidRDefault="00A93B48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F40C2">
        <w:rPr>
          <w:rFonts w:ascii="Times New Roman" w:hAnsi="Times New Roman" w:cs="Times New Roman"/>
          <w:sz w:val="24"/>
          <w:szCs w:val="24"/>
        </w:rPr>
        <w:t>ого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40C2">
        <w:rPr>
          <w:rFonts w:ascii="Times New Roman" w:hAnsi="Times New Roman" w:cs="Times New Roman"/>
          <w:sz w:val="24"/>
          <w:szCs w:val="24"/>
        </w:rPr>
        <w:t xml:space="preserve">а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</w:t>
      </w:r>
      <w:r w:rsidR="003D50B9" w:rsidRPr="00761732">
        <w:rPr>
          <w:rFonts w:ascii="Times New Roman" w:hAnsi="Times New Roman" w:cs="Times New Roman"/>
          <w:sz w:val="24"/>
          <w:szCs w:val="24"/>
        </w:rPr>
        <w:t xml:space="preserve">      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1657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911657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sectPr w:rsidR="006D152D" w:rsidRPr="00761732" w:rsidSect="004C6872">
      <w:headerReference w:type="default" r:id="rId10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F2A5B" w14:textId="77777777" w:rsidR="00133668" w:rsidRDefault="00133668" w:rsidP="00EC2631">
      <w:pPr>
        <w:spacing w:after="0" w:line="240" w:lineRule="auto"/>
      </w:pPr>
      <w:r>
        <w:separator/>
      </w:r>
    </w:p>
  </w:endnote>
  <w:endnote w:type="continuationSeparator" w:id="0">
    <w:p w14:paraId="22E75A7F" w14:textId="77777777" w:rsidR="00133668" w:rsidRDefault="00133668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320B3" w14:textId="77777777" w:rsidR="00133668" w:rsidRDefault="00133668" w:rsidP="00EC2631">
      <w:pPr>
        <w:spacing w:after="0" w:line="240" w:lineRule="auto"/>
      </w:pPr>
      <w:r>
        <w:separator/>
      </w:r>
    </w:p>
  </w:footnote>
  <w:footnote w:type="continuationSeparator" w:id="0">
    <w:p w14:paraId="0EA2DEED" w14:textId="77777777" w:rsidR="00133668" w:rsidRDefault="00133668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078794"/>
      <w:docPartObj>
        <w:docPartGallery w:val="Page Numbers (Top of Page)"/>
        <w:docPartUnique/>
      </w:docPartObj>
    </w:sdtPr>
    <w:sdtEndPr/>
    <w:sdtContent>
      <w:p w14:paraId="2D11F509" w14:textId="7916BB3D" w:rsidR="004C6872" w:rsidRDefault="004C68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E0B">
          <w:rPr>
            <w:noProof/>
          </w:rPr>
          <w:t>3</w:t>
        </w:r>
        <w:r>
          <w:fldChar w:fldCharType="end"/>
        </w:r>
      </w:p>
    </w:sdtContent>
  </w:sdt>
  <w:p w14:paraId="2CB5A6DA" w14:textId="77777777" w:rsidR="000C0BD4" w:rsidRDefault="000C0B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725A2"/>
    <w:multiLevelType w:val="hybridMultilevel"/>
    <w:tmpl w:val="172E943C"/>
    <w:lvl w:ilvl="0" w:tplc="3910A52C">
      <w:start w:val="4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794C183E"/>
    <w:multiLevelType w:val="hybridMultilevel"/>
    <w:tmpl w:val="90429E1E"/>
    <w:lvl w:ilvl="0" w:tplc="B0403BA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D34"/>
    <w:rsid w:val="0000231A"/>
    <w:rsid w:val="0005665B"/>
    <w:rsid w:val="000627CF"/>
    <w:rsid w:val="000826FA"/>
    <w:rsid w:val="00097BF8"/>
    <w:rsid w:val="000A5A2D"/>
    <w:rsid w:val="000C0BD4"/>
    <w:rsid w:val="000C0D4F"/>
    <w:rsid w:val="000E635F"/>
    <w:rsid w:val="00115AB4"/>
    <w:rsid w:val="001165B7"/>
    <w:rsid w:val="00117743"/>
    <w:rsid w:val="00121239"/>
    <w:rsid w:val="00133668"/>
    <w:rsid w:val="00133951"/>
    <w:rsid w:val="00155E37"/>
    <w:rsid w:val="001653C3"/>
    <w:rsid w:val="001725A9"/>
    <w:rsid w:val="0019423F"/>
    <w:rsid w:val="001B0AC9"/>
    <w:rsid w:val="001B18E6"/>
    <w:rsid w:val="001B6F26"/>
    <w:rsid w:val="001C13EC"/>
    <w:rsid w:val="001E5DD2"/>
    <w:rsid w:val="00224D8B"/>
    <w:rsid w:val="00232576"/>
    <w:rsid w:val="00260642"/>
    <w:rsid w:val="0027073B"/>
    <w:rsid w:val="00296133"/>
    <w:rsid w:val="002B2758"/>
    <w:rsid w:val="002C4FB9"/>
    <w:rsid w:val="002F046F"/>
    <w:rsid w:val="002F707C"/>
    <w:rsid w:val="003124BF"/>
    <w:rsid w:val="00313687"/>
    <w:rsid w:val="003152DA"/>
    <w:rsid w:val="00323E0B"/>
    <w:rsid w:val="003259CB"/>
    <w:rsid w:val="00334B7F"/>
    <w:rsid w:val="00336ECB"/>
    <w:rsid w:val="00345133"/>
    <w:rsid w:val="00370F82"/>
    <w:rsid w:val="00372D87"/>
    <w:rsid w:val="0038418B"/>
    <w:rsid w:val="003B28E2"/>
    <w:rsid w:val="003B2EB0"/>
    <w:rsid w:val="003D3B18"/>
    <w:rsid w:val="003D50B9"/>
    <w:rsid w:val="00442979"/>
    <w:rsid w:val="00467249"/>
    <w:rsid w:val="00477B37"/>
    <w:rsid w:val="00486161"/>
    <w:rsid w:val="004A2DF9"/>
    <w:rsid w:val="004A7A52"/>
    <w:rsid w:val="004B139A"/>
    <w:rsid w:val="004C4F14"/>
    <w:rsid w:val="004C6872"/>
    <w:rsid w:val="004D4AD2"/>
    <w:rsid w:val="004D4E07"/>
    <w:rsid w:val="004E7E97"/>
    <w:rsid w:val="004F19C5"/>
    <w:rsid w:val="004F42E1"/>
    <w:rsid w:val="0051201B"/>
    <w:rsid w:val="00536ADA"/>
    <w:rsid w:val="00543979"/>
    <w:rsid w:val="0055487C"/>
    <w:rsid w:val="005579D6"/>
    <w:rsid w:val="0058485F"/>
    <w:rsid w:val="005B5F69"/>
    <w:rsid w:val="005C7CF8"/>
    <w:rsid w:val="005D2327"/>
    <w:rsid w:val="005D5F46"/>
    <w:rsid w:val="00614A8E"/>
    <w:rsid w:val="00640F9F"/>
    <w:rsid w:val="00666738"/>
    <w:rsid w:val="00666975"/>
    <w:rsid w:val="00685961"/>
    <w:rsid w:val="00685B45"/>
    <w:rsid w:val="006B4096"/>
    <w:rsid w:val="006B465D"/>
    <w:rsid w:val="006D152D"/>
    <w:rsid w:val="006D1BDB"/>
    <w:rsid w:val="006D3956"/>
    <w:rsid w:val="006D4625"/>
    <w:rsid w:val="006E5D54"/>
    <w:rsid w:val="00714177"/>
    <w:rsid w:val="00735E67"/>
    <w:rsid w:val="00745DA6"/>
    <w:rsid w:val="00746052"/>
    <w:rsid w:val="0075211C"/>
    <w:rsid w:val="00761732"/>
    <w:rsid w:val="00767832"/>
    <w:rsid w:val="00783CC4"/>
    <w:rsid w:val="00785458"/>
    <w:rsid w:val="007854D9"/>
    <w:rsid w:val="007A1CEF"/>
    <w:rsid w:val="007A3567"/>
    <w:rsid w:val="007C77B8"/>
    <w:rsid w:val="007F4732"/>
    <w:rsid w:val="00801234"/>
    <w:rsid w:val="00801D66"/>
    <w:rsid w:val="0086758D"/>
    <w:rsid w:val="00880739"/>
    <w:rsid w:val="008C05EE"/>
    <w:rsid w:val="008C5325"/>
    <w:rsid w:val="008E6C3E"/>
    <w:rsid w:val="0090567F"/>
    <w:rsid w:val="00910C46"/>
    <w:rsid w:val="00911657"/>
    <w:rsid w:val="00915791"/>
    <w:rsid w:val="00917D52"/>
    <w:rsid w:val="00927EF3"/>
    <w:rsid w:val="00943926"/>
    <w:rsid w:val="009536F8"/>
    <w:rsid w:val="00976210"/>
    <w:rsid w:val="009A0399"/>
    <w:rsid w:val="009B35EA"/>
    <w:rsid w:val="009D2C81"/>
    <w:rsid w:val="009E4E8E"/>
    <w:rsid w:val="009E4FB4"/>
    <w:rsid w:val="00A030AB"/>
    <w:rsid w:val="00A0635E"/>
    <w:rsid w:val="00A63933"/>
    <w:rsid w:val="00A93B48"/>
    <w:rsid w:val="00A93FA1"/>
    <w:rsid w:val="00AA5F7D"/>
    <w:rsid w:val="00AA7065"/>
    <w:rsid w:val="00AC573D"/>
    <w:rsid w:val="00AD16CE"/>
    <w:rsid w:val="00AF7BCF"/>
    <w:rsid w:val="00B0354A"/>
    <w:rsid w:val="00B07CF8"/>
    <w:rsid w:val="00B1027A"/>
    <w:rsid w:val="00B43D95"/>
    <w:rsid w:val="00B82D5E"/>
    <w:rsid w:val="00BB59C6"/>
    <w:rsid w:val="00BD00D9"/>
    <w:rsid w:val="00BE289D"/>
    <w:rsid w:val="00C13B1F"/>
    <w:rsid w:val="00C15A9F"/>
    <w:rsid w:val="00C2156B"/>
    <w:rsid w:val="00C21D77"/>
    <w:rsid w:val="00C2336B"/>
    <w:rsid w:val="00C253D6"/>
    <w:rsid w:val="00C31EC7"/>
    <w:rsid w:val="00C50361"/>
    <w:rsid w:val="00C55D8A"/>
    <w:rsid w:val="00C71C7B"/>
    <w:rsid w:val="00C94359"/>
    <w:rsid w:val="00C9646C"/>
    <w:rsid w:val="00CA0401"/>
    <w:rsid w:val="00CD3ABC"/>
    <w:rsid w:val="00CE7760"/>
    <w:rsid w:val="00CF40A1"/>
    <w:rsid w:val="00D01298"/>
    <w:rsid w:val="00D073F9"/>
    <w:rsid w:val="00D44028"/>
    <w:rsid w:val="00D634C2"/>
    <w:rsid w:val="00D64C7A"/>
    <w:rsid w:val="00D67065"/>
    <w:rsid w:val="00DF1947"/>
    <w:rsid w:val="00DF40C2"/>
    <w:rsid w:val="00DF6BD5"/>
    <w:rsid w:val="00E018FF"/>
    <w:rsid w:val="00E01A69"/>
    <w:rsid w:val="00E6395A"/>
    <w:rsid w:val="00E64E25"/>
    <w:rsid w:val="00E70278"/>
    <w:rsid w:val="00E731C5"/>
    <w:rsid w:val="00E74BC9"/>
    <w:rsid w:val="00E84278"/>
    <w:rsid w:val="00EC2631"/>
    <w:rsid w:val="00ED5060"/>
    <w:rsid w:val="00EE0D41"/>
    <w:rsid w:val="00F3097B"/>
    <w:rsid w:val="00F426ED"/>
    <w:rsid w:val="00F5391E"/>
    <w:rsid w:val="00F6448F"/>
    <w:rsid w:val="00F9170C"/>
    <w:rsid w:val="00FA176A"/>
    <w:rsid w:val="00FA47A6"/>
    <w:rsid w:val="00FA676B"/>
    <w:rsid w:val="00FB0009"/>
    <w:rsid w:val="00FC7498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A6A1-F7CC-4C57-BD68-CEA6868A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cp:lastPrinted>2024-07-08T02:58:00Z</cp:lastPrinted>
  <dcterms:created xsi:type="dcterms:W3CDTF">2024-06-17T07:57:00Z</dcterms:created>
  <dcterms:modified xsi:type="dcterms:W3CDTF">2024-07-08T03:00:00Z</dcterms:modified>
</cp:coreProperties>
</file>