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98B4D" w14:textId="013781D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2DCE8729" wp14:editId="2DD28B5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083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КОНТРОЛЬНО-СЧЕТНАЯ ПАЛАТА</w:t>
      </w:r>
    </w:p>
    <w:p w14:paraId="57577BB4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КАМЕНСКОГО РАЙОНА  АЛТАЙСКОГО КРАЯ</w:t>
      </w:r>
    </w:p>
    <w:p w14:paraId="523180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D4952EB" w14:textId="11E77EB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 xml:space="preserve">тел. 8(385-84)2-11-30, </w:t>
      </w:r>
      <w:proofErr w:type="spellStart"/>
      <w:r w:rsidRPr="00CB5C85">
        <w:rPr>
          <w:rFonts w:ascii="Times New Roman" w:hAnsi="Times New Roman"/>
          <w:b/>
        </w:rPr>
        <w:t>email</w:t>
      </w:r>
      <w:proofErr w:type="spellEnd"/>
      <w:r w:rsidRPr="00CB5C85">
        <w:rPr>
          <w:rFonts w:ascii="Times New Roman" w:hAnsi="Times New Roman"/>
          <w:b/>
        </w:rPr>
        <w:t xml:space="preserve">: </w:t>
      </w:r>
      <w:hyperlink r:id="rId10" w:history="1">
        <w:r w:rsidRPr="00A5389C">
          <w:rPr>
            <w:rStyle w:val="ab"/>
            <w:rFonts w:ascii="Times New Roman" w:hAnsi="Times New Roman"/>
            <w:b/>
          </w:rPr>
          <w:t>ksp.kam210923@mail.ru</w:t>
        </w:r>
      </w:hyperlink>
    </w:p>
    <w:p w14:paraId="78F3E09A" w14:textId="45730366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</w:t>
      </w:r>
    </w:p>
    <w:p w14:paraId="3EFC7CC4" w14:textId="77777777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</w:p>
    <w:p w14:paraId="0D364D1A" w14:textId="40FEDE5B" w:rsidR="00892469" w:rsidRPr="00A4297E" w:rsidRDefault="00892469" w:rsidP="00CB5C85">
      <w:pPr>
        <w:pStyle w:val="ac"/>
        <w:jc w:val="center"/>
        <w:rPr>
          <w:rFonts w:ascii="Times New Roman" w:hAnsi="Times New Roman"/>
          <w:b/>
        </w:rPr>
      </w:pPr>
      <w:r w:rsidRPr="00A4297E">
        <w:rPr>
          <w:rFonts w:ascii="Times New Roman" w:hAnsi="Times New Roman"/>
          <w:b/>
        </w:rPr>
        <w:t>РАСПОРЯЖЕНИЕ</w:t>
      </w:r>
    </w:p>
    <w:p w14:paraId="5395B620" w14:textId="1997599A" w:rsidR="00892469" w:rsidRPr="00602DAB" w:rsidRDefault="00892469" w:rsidP="00811C58">
      <w:pPr>
        <w:jc w:val="both"/>
        <w:rPr>
          <w:rFonts w:ascii="Times New Roman" w:hAnsi="Times New Roman"/>
          <w:sz w:val="24"/>
          <w:szCs w:val="24"/>
        </w:rPr>
      </w:pPr>
      <w:r w:rsidRPr="00811C58">
        <w:rPr>
          <w:rFonts w:ascii="Times New Roman" w:hAnsi="Times New Roman"/>
          <w:sz w:val="24"/>
          <w:szCs w:val="24"/>
          <w:u w:val="single"/>
        </w:rPr>
        <w:t>«</w:t>
      </w:r>
      <w:r w:rsidR="00811C58" w:rsidRPr="00811C58">
        <w:rPr>
          <w:rFonts w:ascii="Times New Roman" w:hAnsi="Times New Roman"/>
          <w:sz w:val="24"/>
          <w:szCs w:val="24"/>
          <w:u w:val="single"/>
        </w:rPr>
        <w:t>15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811C58" w:rsidRPr="00811C58">
        <w:rPr>
          <w:rFonts w:ascii="Times New Roman" w:hAnsi="Times New Roman"/>
          <w:sz w:val="24"/>
          <w:szCs w:val="24"/>
          <w:u w:val="single"/>
        </w:rPr>
        <w:t>марта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811C58" w:rsidRPr="00811C58">
        <w:rPr>
          <w:rFonts w:ascii="Times New Roman" w:hAnsi="Times New Roman"/>
          <w:sz w:val="24"/>
          <w:szCs w:val="24"/>
          <w:u w:val="single"/>
        </w:rPr>
        <w:t>4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года № </w:t>
      </w:r>
      <w:r w:rsidR="00811C58">
        <w:rPr>
          <w:rFonts w:ascii="Times New Roman" w:hAnsi="Times New Roman"/>
          <w:sz w:val="24"/>
          <w:szCs w:val="24"/>
          <w:u w:val="single"/>
        </w:rPr>
        <w:t>21</w:t>
      </w:r>
      <w:r w:rsidR="00811C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602DAB">
        <w:rPr>
          <w:rFonts w:ascii="Times New Roman" w:hAnsi="Times New Roman"/>
          <w:sz w:val="24"/>
          <w:szCs w:val="24"/>
        </w:rPr>
        <w:t xml:space="preserve">г. </w:t>
      </w:r>
      <w:r w:rsidR="00811C58">
        <w:rPr>
          <w:rFonts w:ascii="Times New Roman" w:hAnsi="Times New Roman"/>
          <w:sz w:val="24"/>
          <w:szCs w:val="24"/>
        </w:rPr>
        <w:t>Камень-на-Оби</w:t>
      </w:r>
    </w:p>
    <w:p w14:paraId="3178CAF5" w14:textId="09503F3C" w:rsidR="00892469" w:rsidRPr="00602DAB" w:rsidRDefault="002C7FC8" w:rsidP="00B63BDA">
      <w:pPr>
        <w:widowControl w:val="0"/>
        <w:autoSpaceDE w:val="0"/>
        <w:autoSpaceDN w:val="0"/>
        <w:ind w:right="4818"/>
        <w:jc w:val="both"/>
        <w:rPr>
          <w:rFonts w:ascii="Times New Roman" w:hAnsi="Times New Roman"/>
          <w:sz w:val="24"/>
          <w:szCs w:val="24"/>
        </w:rPr>
      </w:pPr>
      <w:r w:rsidRPr="002C7FC8">
        <w:rPr>
          <w:rFonts w:ascii="Times New Roman" w:hAnsi="Times New Roman"/>
          <w:sz w:val="24"/>
          <w:szCs w:val="24"/>
        </w:rPr>
        <w:t xml:space="preserve">О проведении финансово-экономической экспертизы проекта постановления Администрации Каменского района Алтайского края «О внесении изменений в постановление Администрации района от 13.12.2021 № </w:t>
      </w:r>
      <w:r>
        <w:rPr>
          <w:rFonts w:ascii="Times New Roman" w:hAnsi="Times New Roman"/>
          <w:sz w:val="24"/>
          <w:szCs w:val="24"/>
        </w:rPr>
        <w:t xml:space="preserve">1060 </w:t>
      </w:r>
      <w:r w:rsidR="00566426" w:rsidRPr="00602DAB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r w:rsidR="00516C02">
        <w:rPr>
          <w:rFonts w:ascii="Times New Roman" w:hAnsi="Times New Roman"/>
          <w:sz w:val="24"/>
          <w:szCs w:val="24"/>
        </w:rPr>
        <w:t>«Развитие системы образования в Каменском районе»</w:t>
      </w:r>
    </w:p>
    <w:p w14:paraId="020EF0F9" w14:textId="77777777" w:rsidR="00892469" w:rsidRPr="00602DAB" w:rsidRDefault="00892469" w:rsidP="00B63B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3F3D60" w14:textId="785465C5" w:rsidR="00892469" w:rsidRPr="00602DAB" w:rsidRDefault="00892469" w:rsidP="00B63B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В связи с поступлением </w:t>
      </w:r>
      <w:r w:rsidR="00A4297E" w:rsidRPr="00A4297E">
        <w:rPr>
          <w:rFonts w:ascii="Times New Roman" w:hAnsi="Times New Roman"/>
          <w:sz w:val="24"/>
          <w:szCs w:val="24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13.12.2021 № 1060 «Об утверждении муниципальной программы «Развитие системы образования в Каменском районе»</w:t>
      </w:r>
      <w:r w:rsidRPr="00602DAB">
        <w:rPr>
          <w:rFonts w:ascii="Times New Roman" w:hAnsi="Times New Roman"/>
          <w:sz w:val="24"/>
          <w:szCs w:val="24"/>
        </w:rPr>
        <w:t xml:space="preserve"> и  на основании пункта 2.1. раздела 2</w:t>
      </w:r>
      <w:r w:rsidR="00A4297E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 xml:space="preserve">плана работы </w:t>
      </w:r>
      <w:r w:rsidRPr="00602DAB">
        <w:rPr>
          <w:rFonts w:ascii="Times New Roman" w:hAnsi="Times New Roman"/>
          <w:sz w:val="24"/>
          <w:szCs w:val="24"/>
          <w:lang w:eastAsia="ru-RU"/>
        </w:rPr>
        <w:t>Контрольно-счетно</w:t>
      </w:r>
      <w:r w:rsidR="00A4297E">
        <w:rPr>
          <w:rFonts w:ascii="Times New Roman" w:hAnsi="Times New Roman"/>
          <w:sz w:val="24"/>
          <w:szCs w:val="24"/>
          <w:lang w:eastAsia="ru-RU"/>
        </w:rPr>
        <w:t>й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>
        <w:rPr>
          <w:rFonts w:ascii="Times New Roman" w:hAnsi="Times New Roman"/>
          <w:sz w:val="24"/>
          <w:szCs w:val="24"/>
          <w:lang w:eastAsia="ru-RU"/>
        </w:rPr>
        <w:t>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 w:rsidRPr="00A4297E">
        <w:rPr>
          <w:rFonts w:ascii="Times New Roman" w:hAnsi="Times New Roman"/>
          <w:sz w:val="24"/>
          <w:szCs w:val="24"/>
          <w:lang w:eastAsia="ru-RU"/>
        </w:rPr>
        <w:t>Каменского района Алтайского края на 2024 год, утвержденного распоряжением Контрольно-счетной палаты Каменского района Алтайского края от 11.12.2023 № 20.</w:t>
      </w:r>
    </w:p>
    <w:p w14:paraId="1F225935" w14:textId="72CC644E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</w:t>
      </w:r>
      <w:r w:rsidR="00A4297E" w:rsidRPr="00A4297E">
        <w:rPr>
          <w:rFonts w:ascii="Times New Roman" w:hAnsi="Times New Roman"/>
          <w:sz w:val="24"/>
          <w:szCs w:val="24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13.12.2021 № 1060 «Об утверждении муниципальной программы «Развитие системы образования в Каменском районе»</w:t>
      </w:r>
      <w:r w:rsidRPr="00602DAB">
        <w:rPr>
          <w:rFonts w:ascii="Times New Roman" w:hAnsi="Times New Roman"/>
          <w:sz w:val="24"/>
          <w:szCs w:val="24"/>
        </w:rPr>
        <w:t>.</w:t>
      </w:r>
    </w:p>
    <w:p w14:paraId="03C4FBC2" w14:textId="3AA904B2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A4297E">
        <w:rPr>
          <w:rFonts w:ascii="Times New Roman" w:hAnsi="Times New Roman"/>
          <w:sz w:val="24"/>
          <w:szCs w:val="24"/>
        </w:rPr>
        <w:t>15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A4297E">
        <w:rPr>
          <w:rFonts w:ascii="Times New Roman" w:hAnsi="Times New Roman"/>
          <w:sz w:val="24"/>
          <w:szCs w:val="24"/>
        </w:rPr>
        <w:t>марта</w:t>
      </w:r>
      <w:r w:rsidRPr="00602DAB">
        <w:rPr>
          <w:rFonts w:ascii="Times New Roman" w:hAnsi="Times New Roman"/>
          <w:sz w:val="24"/>
          <w:szCs w:val="24"/>
        </w:rPr>
        <w:t>202</w:t>
      </w:r>
      <w:r w:rsidR="00A4297E">
        <w:rPr>
          <w:rFonts w:ascii="Times New Roman" w:hAnsi="Times New Roman"/>
          <w:sz w:val="24"/>
          <w:szCs w:val="24"/>
        </w:rPr>
        <w:t>4</w:t>
      </w:r>
      <w:r w:rsidRPr="00602DAB">
        <w:rPr>
          <w:rFonts w:ascii="Times New Roman" w:hAnsi="Times New Roman"/>
          <w:sz w:val="24"/>
          <w:szCs w:val="24"/>
        </w:rPr>
        <w:t xml:space="preserve"> года по </w:t>
      </w:r>
      <w:r w:rsidR="00A4297E">
        <w:rPr>
          <w:rFonts w:ascii="Times New Roman" w:hAnsi="Times New Roman"/>
          <w:sz w:val="24"/>
          <w:szCs w:val="24"/>
        </w:rPr>
        <w:t>18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A4297E">
        <w:rPr>
          <w:rFonts w:ascii="Times New Roman" w:hAnsi="Times New Roman"/>
          <w:sz w:val="24"/>
          <w:szCs w:val="24"/>
        </w:rPr>
        <w:t>марта</w:t>
      </w:r>
      <w:r w:rsidRPr="00602DAB">
        <w:rPr>
          <w:rFonts w:ascii="Times New Roman" w:hAnsi="Times New Roman"/>
          <w:sz w:val="24"/>
          <w:szCs w:val="24"/>
        </w:rPr>
        <w:t xml:space="preserve"> 202</w:t>
      </w:r>
      <w:r w:rsidR="00A4297E">
        <w:rPr>
          <w:rFonts w:ascii="Times New Roman" w:hAnsi="Times New Roman"/>
          <w:sz w:val="24"/>
          <w:szCs w:val="24"/>
        </w:rPr>
        <w:t>4</w:t>
      </w:r>
      <w:r w:rsidRPr="00602DAB">
        <w:rPr>
          <w:rFonts w:ascii="Times New Roman" w:hAnsi="Times New Roman"/>
          <w:sz w:val="24"/>
          <w:szCs w:val="24"/>
        </w:rPr>
        <w:t xml:space="preserve"> года. </w:t>
      </w:r>
    </w:p>
    <w:p w14:paraId="36FAE91D" w14:textId="77777777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602DAB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2CDDABF" w14:textId="3F14C144" w:rsidR="00892469" w:rsidRPr="00602DAB" w:rsidRDefault="00892469" w:rsidP="00B63BD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="00A4297E">
        <w:rPr>
          <w:rFonts w:ascii="Times New Roman" w:hAnsi="Times New Roman"/>
          <w:sz w:val="24"/>
          <w:szCs w:val="24"/>
          <w:lang w:eastAsia="ru-RU"/>
        </w:rPr>
        <w:t xml:space="preserve">Контрольно </w:t>
      </w:r>
      <w:proofErr w:type="gramStart"/>
      <w:r w:rsidR="00A4297E"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 w:rsidR="00A4297E">
        <w:rPr>
          <w:rFonts w:ascii="Times New Roman" w:hAnsi="Times New Roman"/>
          <w:sz w:val="24"/>
          <w:szCs w:val="24"/>
          <w:lang w:eastAsia="ru-RU"/>
        </w:rPr>
        <w:t>четной 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>
        <w:rPr>
          <w:rFonts w:ascii="Times New Roman" w:hAnsi="Times New Roman"/>
          <w:sz w:val="24"/>
          <w:szCs w:val="24"/>
          <w:lang w:eastAsia="ru-RU"/>
        </w:rPr>
        <w:t>Каменского района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proofErr w:type="spellStart"/>
      <w:r w:rsidR="00A4297E">
        <w:rPr>
          <w:rFonts w:ascii="Times New Roman" w:hAnsi="Times New Roman"/>
          <w:sz w:val="24"/>
          <w:szCs w:val="24"/>
          <w:lang w:eastAsia="ru-RU"/>
        </w:rPr>
        <w:t>Ковылину</w:t>
      </w:r>
      <w:proofErr w:type="spellEnd"/>
      <w:r w:rsidR="00A4297E">
        <w:rPr>
          <w:rFonts w:ascii="Times New Roman" w:hAnsi="Times New Roman"/>
          <w:sz w:val="24"/>
          <w:szCs w:val="24"/>
          <w:lang w:eastAsia="ru-RU"/>
        </w:rPr>
        <w:t xml:space="preserve"> Наталью Николаевну</w:t>
      </w:r>
    </w:p>
    <w:p w14:paraId="3E4DA9BA" w14:textId="6E57C77D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r w:rsidR="00516C02">
        <w:rPr>
          <w:rFonts w:ascii="Times New Roman" w:hAnsi="Times New Roman"/>
          <w:sz w:val="24"/>
          <w:szCs w:val="24"/>
          <w:lang w:eastAsia="ru-RU"/>
        </w:rPr>
        <w:t>Каменского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района в разделе «Контрольно-счетн</w:t>
      </w:r>
      <w:r w:rsidR="00A4297E">
        <w:rPr>
          <w:rFonts w:ascii="Times New Roman" w:hAnsi="Times New Roman"/>
          <w:sz w:val="24"/>
          <w:szCs w:val="24"/>
          <w:lang w:eastAsia="ru-RU"/>
        </w:rPr>
        <w:t>ая палата</w:t>
      </w:r>
      <w:r w:rsidRPr="00602DAB">
        <w:rPr>
          <w:rFonts w:ascii="Times New Roman" w:hAnsi="Times New Roman"/>
          <w:sz w:val="24"/>
          <w:szCs w:val="24"/>
        </w:rPr>
        <w:t xml:space="preserve">».  </w:t>
      </w:r>
    </w:p>
    <w:p w14:paraId="44752454" w14:textId="77777777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5CFF8999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4E9FAD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09BAC" w14:textId="72E9AD94" w:rsidR="00892469" w:rsidRPr="00602DAB" w:rsidRDefault="00A4297E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Контрольно-счетной палаты</w:t>
      </w:r>
    </w:p>
    <w:p w14:paraId="6C0ADDD1" w14:textId="5C5EE51F" w:rsidR="00892469" w:rsidRPr="00602DAB" w:rsidRDefault="00A4297E" w:rsidP="00B63BDA">
      <w:r>
        <w:rPr>
          <w:rFonts w:ascii="Times New Roman" w:hAnsi="Times New Roman"/>
          <w:sz w:val="24"/>
          <w:szCs w:val="24"/>
        </w:rPr>
        <w:t>Каменского</w:t>
      </w:r>
      <w:r w:rsidR="00892469" w:rsidRPr="00602DAB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                                                   </w:t>
      </w:r>
      <w:r w:rsidR="00892469" w:rsidRPr="00602DAB">
        <w:rPr>
          <w:rFonts w:ascii="Times New Roman" w:hAnsi="Times New Roman"/>
          <w:sz w:val="24"/>
          <w:szCs w:val="24"/>
        </w:rPr>
        <w:t xml:space="preserve"> ______________  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Ковылина</w:t>
      </w:r>
      <w:proofErr w:type="spellEnd"/>
    </w:p>
    <w:p w14:paraId="77EC9CB3" w14:textId="77777777" w:rsidR="00892469" w:rsidRPr="00602DAB" w:rsidRDefault="00892469" w:rsidP="0049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br w:type="page"/>
      </w:r>
    </w:p>
    <w:p w14:paraId="1489FE7A" w14:textId="6057B868" w:rsid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 wp14:anchorId="144A783B" wp14:editId="53AE49F2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3D38C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КОНТРОЛЬНО-СЧЕТНАЯ ПАЛАТА</w:t>
      </w:r>
    </w:p>
    <w:p w14:paraId="27A77A34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КАМЕНСКОГО РАЙОНА  АЛТАЙСКОГО КРАЯ</w:t>
      </w:r>
    </w:p>
    <w:p w14:paraId="5F07D649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4767F60" w14:textId="4AB48D9A" w:rsidR="00892469" w:rsidRPr="00290738" w:rsidRDefault="00EA3909" w:rsidP="00EA3909">
      <w:pPr>
        <w:pStyle w:val="ac"/>
        <w:jc w:val="center"/>
        <w:rPr>
          <w:rFonts w:ascii="Times New Roman" w:hAnsi="Times New Roman"/>
          <w:b/>
          <w:bCs/>
        </w:rPr>
      </w:pPr>
      <w:r w:rsidRPr="00EA3909">
        <w:rPr>
          <w:rFonts w:ascii="Times New Roman" w:hAnsi="Times New Roman"/>
          <w:b/>
        </w:rPr>
        <w:t>тел</w:t>
      </w:r>
      <w:r w:rsidRPr="00290738">
        <w:rPr>
          <w:rFonts w:ascii="Times New Roman" w:hAnsi="Times New Roman"/>
          <w:b/>
        </w:rPr>
        <w:t xml:space="preserve">. 8(385-84)2-11-30, </w:t>
      </w:r>
      <w:r w:rsidRPr="00EA3909">
        <w:rPr>
          <w:rFonts w:ascii="Times New Roman" w:hAnsi="Times New Roman"/>
          <w:b/>
          <w:lang w:val="en-US"/>
        </w:rPr>
        <w:t>email</w:t>
      </w:r>
      <w:r w:rsidRPr="00290738">
        <w:rPr>
          <w:rFonts w:ascii="Times New Roman" w:hAnsi="Times New Roman"/>
          <w:b/>
        </w:rPr>
        <w:t xml:space="preserve">: </w:t>
      </w:r>
      <w:proofErr w:type="spellStart"/>
      <w:r w:rsidRPr="00EA3909">
        <w:rPr>
          <w:rFonts w:ascii="Times New Roman" w:hAnsi="Times New Roman"/>
          <w:b/>
          <w:lang w:val="en-US"/>
        </w:rPr>
        <w:t>ksp</w:t>
      </w:r>
      <w:proofErr w:type="spellEnd"/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kam</w:t>
      </w:r>
      <w:proofErr w:type="spellEnd"/>
      <w:r w:rsidRPr="00290738">
        <w:rPr>
          <w:rFonts w:ascii="Times New Roman" w:hAnsi="Times New Roman"/>
          <w:b/>
        </w:rPr>
        <w:t>210923@</w:t>
      </w:r>
      <w:r w:rsidRPr="00EA3909">
        <w:rPr>
          <w:rFonts w:ascii="Times New Roman" w:hAnsi="Times New Roman"/>
          <w:b/>
          <w:lang w:val="en-US"/>
        </w:rPr>
        <w:t>mail</w:t>
      </w:r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ru</w:t>
      </w:r>
      <w:proofErr w:type="spellEnd"/>
    </w:p>
    <w:p w14:paraId="204A526A" w14:textId="3CF17311" w:rsidR="00EA3909" w:rsidRPr="00F34A2F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14:paraId="5E485DCF" w14:textId="26B66559" w:rsidR="00EA3909" w:rsidRPr="00443FCA" w:rsidRDefault="00F34A2F" w:rsidP="00F34A2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18.03.</w:t>
      </w:r>
      <w:r w:rsidR="00443FCA">
        <w:rPr>
          <w:rFonts w:ascii="Times New Roman" w:hAnsi="Times New Roman"/>
          <w:sz w:val="24"/>
          <w:szCs w:val="24"/>
          <w:u w:val="single"/>
        </w:rPr>
        <w:t>2024 № 34/</w:t>
      </w:r>
      <w:r w:rsidR="00443FCA" w:rsidRPr="00443FCA">
        <w:rPr>
          <w:rFonts w:ascii="Times New Roman" w:hAnsi="Times New Roman"/>
          <w:sz w:val="24"/>
          <w:szCs w:val="24"/>
          <w:u w:val="single"/>
        </w:rPr>
        <w:t>И2024</w:t>
      </w:r>
      <w:r w:rsidR="00443FCA" w:rsidRPr="00443F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г. Камень-на-Оби</w:t>
      </w:r>
    </w:p>
    <w:p w14:paraId="1943BBF9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68EF6E7" w14:textId="21F10D06" w:rsidR="00EA3909" w:rsidRDefault="00443FCA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528C4D04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EB0CAA8" w14:textId="77777777" w:rsidR="00812268" w:rsidRPr="00812268" w:rsidRDefault="00812268" w:rsidP="00812268">
      <w:pPr>
        <w:pStyle w:val="ac"/>
        <w:ind w:left="4956" w:firstLine="708"/>
        <w:rPr>
          <w:rFonts w:ascii="Times New Roman" w:hAnsi="Times New Roman"/>
        </w:rPr>
      </w:pPr>
      <w:r w:rsidRPr="00812268">
        <w:rPr>
          <w:rFonts w:ascii="Times New Roman" w:hAnsi="Times New Roman"/>
        </w:rPr>
        <w:t>Председателю Каменского</w:t>
      </w:r>
    </w:p>
    <w:p w14:paraId="1F5B6C78" w14:textId="0882F8D2" w:rsidR="00812268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  <w:t>районного Собрания депутатов</w:t>
      </w:r>
    </w:p>
    <w:p w14:paraId="115CFE7B" w14:textId="77777777" w:rsidR="00812268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  <w:t>А. С. Марину</w:t>
      </w:r>
      <w:r w:rsidRPr="00812268">
        <w:rPr>
          <w:rFonts w:ascii="Times New Roman" w:hAnsi="Times New Roman"/>
        </w:rPr>
        <w:tab/>
      </w:r>
    </w:p>
    <w:p w14:paraId="379B61B7" w14:textId="77777777" w:rsidR="00812268" w:rsidRPr="00812268" w:rsidRDefault="00812268" w:rsidP="00812268">
      <w:pPr>
        <w:pStyle w:val="ac"/>
        <w:rPr>
          <w:rFonts w:ascii="Times New Roman" w:hAnsi="Times New Roman"/>
        </w:rPr>
      </w:pPr>
    </w:p>
    <w:p w14:paraId="5F0089B0" w14:textId="77777777" w:rsidR="00812268" w:rsidRPr="00812268" w:rsidRDefault="00812268" w:rsidP="00812268">
      <w:pPr>
        <w:pStyle w:val="ac"/>
        <w:ind w:left="4956" w:firstLine="708"/>
        <w:rPr>
          <w:rFonts w:ascii="Times New Roman" w:hAnsi="Times New Roman"/>
        </w:rPr>
      </w:pPr>
      <w:r w:rsidRPr="00812268">
        <w:rPr>
          <w:rFonts w:ascii="Times New Roman" w:hAnsi="Times New Roman"/>
        </w:rPr>
        <w:t xml:space="preserve">Начальнику </w:t>
      </w:r>
      <w:proofErr w:type="gramStart"/>
      <w:r w:rsidRPr="00812268">
        <w:rPr>
          <w:rFonts w:ascii="Times New Roman" w:hAnsi="Times New Roman"/>
        </w:rPr>
        <w:t>Управления     образования Администрации Каменского района  Алтайского края</w:t>
      </w:r>
      <w:proofErr w:type="gramEnd"/>
      <w:r w:rsidRPr="00812268">
        <w:rPr>
          <w:rFonts w:ascii="Times New Roman" w:hAnsi="Times New Roman"/>
        </w:rPr>
        <w:t xml:space="preserve"> </w:t>
      </w:r>
    </w:p>
    <w:p w14:paraId="6B736360" w14:textId="715EFE0B" w:rsidR="00EA3909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 xml:space="preserve"> О.А. Ивановой</w:t>
      </w:r>
    </w:p>
    <w:p w14:paraId="44B83A4F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AA1B9D8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7FA15CE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EC10EA0" w14:textId="77777777" w:rsidR="006704A6" w:rsidRDefault="006704A6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015047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02DA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02DA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6A719BCB" w14:textId="4A99751A" w:rsidR="00892469" w:rsidRPr="00602DAB" w:rsidRDefault="00892469" w:rsidP="004910C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602DAB">
        <w:rPr>
          <w:rFonts w:ascii="Times New Roman" w:hAnsi="Times New Roman"/>
          <w:bCs/>
          <w:sz w:val="24"/>
          <w:szCs w:val="24"/>
        </w:rPr>
        <w:t xml:space="preserve">по результатам </w:t>
      </w:r>
      <w:r w:rsidR="006704A6" w:rsidRPr="006704A6">
        <w:rPr>
          <w:rFonts w:ascii="Times New Roman" w:hAnsi="Times New Roman"/>
          <w:bCs/>
          <w:sz w:val="24"/>
          <w:szCs w:val="24"/>
        </w:rPr>
        <w:t>финансово-экономической экспертизы проекта постановления Администрации Каменского района Алтайского края «О внесении изменений в постановление Администрации района от 13.12.2021 № 1060 «Об утверждении муниципальной программы «Развитие системы образования в Каменском районе»</w:t>
      </w:r>
      <w:r w:rsidRPr="00602DAB">
        <w:rPr>
          <w:rFonts w:ascii="Times New Roman" w:hAnsi="Times New Roman"/>
          <w:bCs/>
          <w:sz w:val="24"/>
          <w:szCs w:val="24"/>
        </w:rPr>
        <w:t xml:space="preserve"> </w:t>
      </w:r>
    </w:p>
    <w:p w14:paraId="23729915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64E8C616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75840E45" w14:textId="72BDD0E4" w:rsidR="001B0996" w:rsidRPr="001B0996" w:rsidRDefault="001B0996" w:rsidP="001B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996">
        <w:rPr>
          <w:rFonts w:ascii="Times New Roman" w:hAnsi="Times New Roman"/>
          <w:sz w:val="24"/>
          <w:szCs w:val="24"/>
        </w:rPr>
        <w:t xml:space="preserve">Контрольно-счетной палатой Каменского района Алтайского края  на основания  статьи 157 Бюджетного кодекса Российской Федерации; 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№12; стандарта  внешнего муниципального финансового контроля СВМФК 08 «Порядок </w:t>
      </w:r>
      <w:proofErr w:type="gramStart"/>
      <w:r w:rsidRPr="001B0996">
        <w:rPr>
          <w:rFonts w:ascii="Times New Roman" w:hAnsi="Times New Roman"/>
          <w:sz w:val="24"/>
          <w:szCs w:val="24"/>
        </w:rPr>
        <w:t>проведения экспертизы проектов муниципальных программ муниципального образования</w:t>
      </w:r>
      <w:proofErr w:type="gramEnd"/>
      <w:r w:rsidRPr="001B0996">
        <w:rPr>
          <w:rFonts w:ascii="Times New Roman" w:hAnsi="Times New Roman"/>
          <w:sz w:val="24"/>
          <w:szCs w:val="24"/>
        </w:rPr>
        <w:t xml:space="preserve"> Каменский район Алтайского края», утвержденного распоряжением Контрольно-счетной палаты Каменского района Алтайского края от 03.10.2023 № 5; распоряжения Контрольно-счетной палаты Каменского района от 1</w:t>
      </w:r>
      <w:r w:rsidR="0066791F">
        <w:rPr>
          <w:rFonts w:ascii="Times New Roman" w:hAnsi="Times New Roman"/>
          <w:sz w:val="24"/>
          <w:szCs w:val="24"/>
        </w:rPr>
        <w:t>5</w:t>
      </w:r>
      <w:r w:rsidRPr="001B0996">
        <w:rPr>
          <w:rFonts w:ascii="Times New Roman" w:hAnsi="Times New Roman"/>
          <w:sz w:val="24"/>
          <w:szCs w:val="24"/>
        </w:rPr>
        <w:t xml:space="preserve">.03.2024 № </w:t>
      </w:r>
      <w:r w:rsidR="0066791F">
        <w:rPr>
          <w:rFonts w:ascii="Times New Roman" w:hAnsi="Times New Roman"/>
          <w:sz w:val="24"/>
          <w:szCs w:val="24"/>
        </w:rPr>
        <w:t>21</w:t>
      </w:r>
      <w:proofErr w:type="gramStart"/>
      <w:r w:rsidRPr="001B0996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1B0996">
        <w:rPr>
          <w:rFonts w:ascii="Times New Roman" w:hAnsi="Times New Roman"/>
          <w:sz w:val="24"/>
          <w:szCs w:val="24"/>
        </w:rPr>
        <w:t xml:space="preserve"> проведении финансово-экономической экспертизы проекта постановления Администрации Каменского района Алтайского края «О внесении изменений в постановление Администрации района от 13.12.2021 № 10</w:t>
      </w:r>
      <w:r w:rsidR="008449C3">
        <w:rPr>
          <w:rFonts w:ascii="Times New Roman" w:hAnsi="Times New Roman"/>
          <w:sz w:val="24"/>
          <w:szCs w:val="24"/>
        </w:rPr>
        <w:t>60</w:t>
      </w:r>
      <w:r w:rsidRPr="001B0996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</w:t>
      </w:r>
      <w:r w:rsidR="008449C3" w:rsidRPr="008449C3">
        <w:rPr>
          <w:rFonts w:ascii="Times New Roman" w:hAnsi="Times New Roman"/>
          <w:sz w:val="24"/>
          <w:szCs w:val="24"/>
        </w:rPr>
        <w:t>«Развитие системы образования в Каменском районе»</w:t>
      </w:r>
      <w:r w:rsidRPr="001B0996">
        <w:rPr>
          <w:rFonts w:ascii="Times New Roman" w:hAnsi="Times New Roman"/>
          <w:sz w:val="24"/>
          <w:szCs w:val="24"/>
        </w:rPr>
        <w:t xml:space="preserve"> проведена финансово-экономическая экспертиза проекта постановления Администрации Каменского района Алтайского края «О внесении изменений в постановление Администрации района от 13.12.2021 № 10</w:t>
      </w:r>
      <w:r w:rsidR="0066791F">
        <w:rPr>
          <w:rFonts w:ascii="Times New Roman" w:hAnsi="Times New Roman"/>
          <w:sz w:val="24"/>
          <w:szCs w:val="24"/>
        </w:rPr>
        <w:t>60</w:t>
      </w:r>
      <w:r w:rsidRPr="001B0996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</w:t>
      </w:r>
      <w:r w:rsidR="008449C3" w:rsidRPr="008449C3">
        <w:rPr>
          <w:rFonts w:ascii="Times New Roman" w:hAnsi="Times New Roman"/>
          <w:sz w:val="24"/>
          <w:szCs w:val="24"/>
        </w:rPr>
        <w:t>«Развитие системы образования в Каменском районе»</w:t>
      </w:r>
      <w:r w:rsidRPr="001B0996">
        <w:rPr>
          <w:rFonts w:ascii="Times New Roman" w:hAnsi="Times New Roman"/>
          <w:sz w:val="24"/>
          <w:szCs w:val="24"/>
        </w:rPr>
        <w:t xml:space="preserve"> (далее – «проект постановления»), по результатам которой, установлено следующее.</w:t>
      </w:r>
    </w:p>
    <w:p w14:paraId="66246134" w14:textId="0A1BD61A" w:rsidR="001B0996" w:rsidRPr="001B0996" w:rsidRDefault="001B0996" w:rsidP="001B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996">
        <w:rPr>
          <w:rFonts w:ascii="Times New Roman" w:hAnsi="Times New Roman"/>
          <w:sz w:val="24"/>
          <w:szCs w:val="24"/>
        </w:rPr>
        <w:t xml:space="preserve">Проектом постановления вносятся изменения в муниципальную программу </w:t>
      </w:r>
      <w:r w:rsidR="008449C3" w:rsidRPr="008449C3">
        <w:rPr>
          <w:rFonts w:ascii="Times New Roman" w:hAnsi="Times New Roman"/>
          <w:sz w:val="24"/>
          <w:szCs w:val="24"/>
        </w:rPr>
        <w:t>«Развитие системы образования в Каменском районе»</w:t>
      </w:r>
    </w:p>
    <w:p w14:paraId="4DBFC426" w14:textId="45639670" w:rsidR="00892469" w:rsidRPr="00602DAB" w:rsidRDefault="001B0996" w:rsidP="00D572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996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Управление образования Администрации Каменского района Алтайского края. </w:t>
      </w:r>
    </w:p>
    <w:p w14:paraId="50D4C45D" w14:textId="77777777" w:rsidR="00892469" w:rsidRPr="00602DAB" w:rsidRDefault="00892469" w:rsidP="005F18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7E0678" w14:textId="77777777" w:rsidR="00892469" w:rsidRPr="00D57279" w:rsidRDefault="00892469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279">
        <w:rPr>
          <w:rFonts w:ascii="Times New Roman" w:hAnsi="Times New Roman"/>
          <w:b/>
          <w:sz w:val="24"/>
          <w:szCs w:val="24"/>
        </w:rPr>
        <w:t>Анализ целей и задач муниципальной программы</w:t>
      </w:r>
    </w:p>
    <w:p w14:paraId="36CAE58A" w14:textId="1EFD17D6" w:rsidR="00892469" w:rsidRDefault="00892469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  <w:r w:rsidR="00EA67BA">
        <w:rPr>
          <w:rFonts w:ascii="Times New Roman" w:hAnsi="Times New Roman"/>
          <w:sz w:val="24"/>
          <w:szCs w:val="24"/>
        </w:rPr>
        <w:t xml:space="preserve"> </w:t>
      </w:r>
      <w:r w:rsidR="00D514EE">
        <w:rPr>
          <w:rFonts w:ascii="Times New Roman" w:hAnsi="Times New Roman"/>
          <w:sz w:val="24"/>
          <w:szCs w:val="24"/>
        </w:rPr>
        <w:t xml:space="preserve">Проектом постановления предлагается </w:t>
      </w:r>
      <w:r w:rsidR="00D514EE" w:rsidRPr="00D514EE">
        <w:rPr>
          <w:rFonts w:ascii="Times New Roman" w:hAnsi="Times New Roman"/>
          <w:sz w:val="24"/>
          <w:szCs w:val="24"/>
        </w:rPr>
        <w:t>Мероприятие 2.8. «Обеспечение персонифицированного учета и персонифицированного финансирования дополнительного образования детей»</w:t>
      </w:r>
      <w:r w:rsidR="00D514EE">
        <w:rPr>
          <w:rFonts w:ascii="Times New Roman" w:hAnsi="Times New Roman"/>
          <w:sz w:val="24"/>
          <w:szCs w:val="24"/>
        </w:rPr>
        <w:t xml:space="preserve"> читать в новой редакции</w:t>
      </w:r>
      <w:r w:rsidR="00D514EE" w:rsidRPr="00D514EE">
        <w:t xml:space="preserve"> </w:t>
      </w:r>
      <w:r w:rsidR="00D514EE" w:rsidRPr="00D514EE">
        <w:rPr>
          <w:rFonts w:ascii="Times New Roman" w:hAnsi="Times New Roman"/>
          <w:sz w:val="24"/>
          <w:szCs w:val="24"/>
        </w:rPr>
        <w:t>Мероприятие 2.8. «Обеспечение персонифицированного учета и персонифицированного финансирования дополнительного образования детей</w:t>
      </w:r>
      <w:r w:rsidR="00D514EE">
        <w:rPr>
          <w:rFonts w:ascii="Times New Roman" w:hAnsi="Times New Roman"/>
          <w:sz w:val="24"/>
          <w:szCs w:val="24"/>
        </w:rPr>
        <w:t>, исполнение муниципального социального заказа</w:t>
      </w:r>
      <w:r w:rsidR="00D514EE" w:rsidRPr="00D514EE">
        <w:rPr>
          <w:rFonts w:ascii="Times New Roman" w:hAnsi="Times New Roman"/>
          <w:sz w:val="24"/>
          <w:szCs w:val="24"/>
        </w:rPr>
        <w:t>»</w:t>
      </w:r>
      <w:r w:rsidR="00D514EE">
        <w:rPr>
          <w:rFonts w:ascii="Times New Roman" w:hAnsi="Times New Roman"/>
          <w:sz w:val="24"/>
          <w:szCs w:val="24"/>
        </w:rPr>
        <w:t xml:space="preserve"> </w:t>
      </w:r>
      <w:r w:rsidR="00EA67BA">
        <w:rPr>
          <w:rFonts w:ascii="Times New Roman" w:hAnsi="Times New Roman"/>
          <w:sz w:val="24"/>
          <w:szCs w:val="24"/>
        </w:rPr>
        <w:t xml:space="preserve">Проектом постановления предлагается добавить Мероприятие 3.7. </w:t>
      </w:r>
      <w:r w:rsidR="00EA67BA" w:rsidRPr="00EA67BA">
        <w:rPr>
          <w:rFonts w:ascii="Times New Roman" w:hAnsi="Times New Roman"/>
          <w:sz w:val="24"/>
          <w:szCs w:val="24"/>
        </w:rPr>
        <w:t>«Обеспечение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организациях»</w:t>
      </w:r>
      <w:r w:rsidR="00EA67BA">
        <w:rPr>
          <w:rFonts w:ascii="Times New Roman" w:hAnsi="Times New Roman"/>
          <w:sz w:val="24"/>
          <w:szCs w:val="24"/>
        </w:rPr>
        <w:t>.</w:t>
      </w:r>
    </w:p>
    <w:p w14:paraId="278D654F" w14:textId="77777777" w:rsidR="00D514EE" w:rsidRPr="00602DAB" w:rsidRDefault="00D514EE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D49E99" w14:textId="77777777" w:rsidR="00892469" w:rsidRPr="00602DAB" w:rsidRDefault="00892469" w:rsidP="00E24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D527A8" w14:textId="77777777" w:rsidR="00892469" w:rsidRPr="00D57279" w:rsidRDefault="00892469" w:rsidP="00E24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279">
        <w:rPr>
          <w:rFonts w:ascii="Times New Roman" w:hAnsi="Times New Roman"/>
          <w:b/>
          <w:sz w:val="24"/>
          <w:szCs w:val="24"/>
        </w:rPr>
        <w:t>2. Анализ финансирования муниципальной программы</w:t>
      </w:r>
    </w:p>
    <w:p w14:paraId="675F03DD" w14:textId="2690F928" w:rsidR="00892469" w:rsidRPr="00602DAB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 w:rsidR="00D57279" w:rsidRPr="00D57279">
        <w:rPr>
          <w:rFonts w:ascii="Times New Roman" w:hAnsi="Times New Roman"/>
          <w:b/>
          <w:sz w:val="24"/>
          <w:szCs w:val="24"/>
        </w:rPr>
        <w:t>148389,4</w:t>
      </w:r>
      <w:r w:rsidRPr="00602DAB">
        <w:rPr>
          <w:rFonts w:ascii="Times New Roman" w:hAnsi="Times New Roman"/>
          <w:sz w:val="24"/>
          <w:szCs w:val="24"/>
        </w:rPr>
        <w:t xml:space="preserve"> тыс. рублей до </w:t>
      </w:r>
      <w:r w:rsidR="00D57279">
        <w:rPr>
          <w:rFonts w:ascii="Times New Roman" w:hAnsi="Times New Roman"/>
          <w:sz w:val="24"/>
          <w:szCs w:val="24"/>
        </w:rPr>
        <w:t>150497,4</w:t>
      </w:r>
      <w:r w:rsidR="005E1BA6" w:rsidRPr="00602DAB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 xml:space="preserve">тыс. рублей или на </w:t>
      </w:r>
      <w:bookmarkStart w:id="0" w:name="_Hlk124945257"/>
      <w:r w:rsidR="00D57279">
        <w:rPr>
          <w:rFonts w:ascii="Times New Roman" w:hAnsi="Times New Roman"/>
          <w:sz w:val="24"/>
          <w:szCs w:val="24"/>
        </w:rPr>
        <w:t>2108</w:t>
      </w:r>
      <w:r w:rsidRPr="00602DAB">
        <w:rPr>
          <w:rFonts w:ascii="Times New Roman" w:hAnsi="Times New Roman"/>
          <w:sz w:val="24"/>
          <w:szCs w:val="24"/>
        </w:rPr>
        <w:t xml:space="preserve"> тыс. рублей (на </w:t>
      </w:r>
      <w:r w:rsidR="005F0FF3">
        <w:rPr>
          <w:rFonts w:ascii="Times New Roman" w:hAnsi="Times New Roman"/>
          <w:sz w:val="24"/>
          <w:szCs w:val="24"/>
        </w:rPr>
        <w:t>1,42</w:t>
      </w:r>
      <w:r w:rsidRPr="00602DAB">
        <w:rPr>
          <w:rFonts w:ascii="Times New Roman" w:hAnsi="Times New Roman"/>
          <w:sz w:val="24"/>
          <w:szCs w:val="24"/>
        </w:rPr>
        <w:t xml:space="preserve">%), </w:t>
      </w:r>
      <w:bookmarkEnd w:id="0"/>
      <w:r w:rsidRPr="00602DAB">
        <w:rPr>
          <w:rFonts w:ascii="Times New Roman" w:hAnsi="Times New Roman"/>
          <w:sz w:val="24"/>
          <w:szCs w:val="24"/>
        </w:rPr>
        <w:t>при этом</w:t>
      </w:r>
      <w:r w:rsidR="00F60120" w:rsidRPr="00602DAB">
        <w:rPr>
          <w:rFonts w:ascii="Times New Roman" w:hAnsi="Times New Roman"/>
          <w:sz w:val="24"/>
          <w:szCs w:val="24"/>
        </w:rPr>
        <w:t xml:space="preserve"> </w:t>
      </w:r>
      <w:r w:rsidR="005F0FF3">
        <w:rPr>
          <w:rFonts w:ascii="Times New Roman" w:hAnsi="Times New Roman"/>
          <w:sz w:val="24"/>
          <w:szCs w:val="24"/>
        </w:rPr>
        <w:t>уменьшается</w:t>
      </w:r>
      <w:r w:rsidRPr="00602DAB">
        <w:rPr>
          <w:rFonts w:ascii="Times New Roman" w:hAnsi="Times New Roman"/>
          <w:sz w:val="24"/>
          <w:szCs w:val="24"/>
        </w:rPr>
        <w:t xml:space="preserve"> объем средств из федерального бюджета на </w:t>
      </w:r>
      <w:r w:rsidR="005F0FF3" w:rsidRPr="005F0FF3">
        <w:rPr>
          <w:rFonts w:ascii="Times New Roman" w:hAnsi="Times New Roman"/>
          <w:b/>
          <w:sz w:val="24"/>
          <w:szCs w:val="24"/>
        </w:rPr>
        <w:t>243,6</w:t>
      </w:r>
      <w:r w:rsidRPr="00602DAB">
        <w:rPr>
          <w:rFonts w:ascii="Times New Roman" w:hAnsi="Times New Roman"/>
          <w:sz w:val="24"/>
          <w:szCs w:val="24"/>
        </w:rPr>
        <w:t xml:space="preserve"> тыс. рублей, увеличивается объем средств из краевого бюджета на </w:t>
      </w:r>
      <w:r w:rsidR="005F0FF3" w:rsidRPr="005F0FF3">
        <w:rPr>
          <w:rFonts w:ascii="Times New Roman" w:hAnsi="Times New Roman"/>
          <w:b/>
          <w:sz w:val="24"/>
          <w:szCs w:val="24"/>
        </w:rPr>
        <w:t>2381,9</w:t>
      </w:r>
      <w:r w:rsidRPr="00602DAB">
        <w:rPr>
          <w:rFonts w:ascii="Times New Roman" w:hAnsi="Times New Roman"/>
          <w:sz w:val="24"/>
          <w:szCs w:val="24"/>
        </w:rPr>
        <w:t xml:space="preserve"> тыс. рублей (на </w:t>
      </w:r>
      <w:r w:rsidR="005F0FF3">
        <w:rPr>
          <w:rFonts w:ascii="Times New Roman" w:hAnsi="Times New Roman"/>
          <w:sz w:val="24"/>
          <w:szCs w:val="24"/>
        </w:rPr>
        <w:t>4,69</w:t>
      </w:r>
      <w:r w:rsidRPr="00602DAB">
        <w:rPr>
          <w:rFonts w:ascii="Times New Roman" w:hAnsi="Times New Roman"/>
          <w:sz w:val="24"/>
          <w:szCs w:val="24"/>
        </w:rPr>
        <w:t xml:space="preserve">%), </w:t>
      </w:r>
      <w:r w:rsidR="005F0FF3">
        <w:rPr>
          <w:rFonts w:ascii="Times New Roman" w:hAnsi="Times New Roman"/>
          <w:sz w:val="24"/>
          <w:szCs w:val="24"/>
        </w:rPr>
        <w:t xml:space="preserve">уменьшается </w:t>
      </w:r>
      <w:r w:rsidRPr="00602DAB">
        <w:rPr>
          <w:rFonts w:ascii="Times New Roman" w:hAnsi="Times New Roman"/>
          <w:sz w:val="24"/>
          <w:szCs w:val="24"/>
        </w:rPr>
        <w:t xml:space="preserve">объем средств из местного бюджета на </w:t>
      </w:r>
      <w:r w:rsidR="005F0FF3" w:rsidRPr="005F0FF3">
        <w:rPr>
          <w:rFonts w:ascii="Times New Roman" w:hAnsi="Times New Roman"/>
          <w:b/>
          <w:sz w:val="24"/>
          <w:szCs w:val="24"/>
        </w:rPr>
        <w:t>30,26</w:t>
      </w:r>
      <w:r w:rsidRPr="00602DAB">
        <w:rPr>
          <w:rFonts w:ascii="Times New Roman" w:hAnsi="Times New Roman"/>
          <w:sz w:val="24"/>
          <w:szCs w:val="24"/>
        </w:rPr>
        <w:t xml:space="preserve"> тыс. рублей (на </w:t>
      </w:r>
      <w:r w:rsidR="005F0FF3">
        <w:rPr>
          <w:rFonts w:ascii="Times New Roman" w:hAnsi="Times New Roman"/>
          <w:sz w:val="24"/>
          <w:szCs w:val="24"/>
        </w:rPr>
        <w:t>0,23</w:t>
      </w:r>
      <w:r w:rsidRPr="00602DAB">
        <w:rPr>
          <w:rFonts w:ascii="Times New Roman" w:hAnsi="Times New Roman"/>
          <w:sz w:val="24"/>
          <w:szCs w:val="24"/>
        </w:rPr>
        <w:t>%).</w:t>
      </w:r>
    </w:p>
    <w:p w14:paraId="43241917" w14:textId="77777777" w:rsidR="00892469" w:rsidRPr="00602DAB" w:rsidRDefault="00892469" w:rsidP="008055F6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02DAB">
        <w:rPr>
          <w:rFonts w:ascii="Times New Roman" w:hAnsi="Times New Roman"/>
          <w:sz w:val="24"/>
          <w:szCs w:val="24"/>
          <w:lang w:eastAsia="ru-RU"/>
        </w:rPr>
        <w:t>Таблица 1</w:t>
      </w:r>
    </w:p>
    <w:tbl>
      <w:tblPr>
        <w:tblW w:w="9209" w:type="dxa"/>
        <w:tblLook w:val="00A0" w:firstRow="1" w:lastRow="0" w:firstColumn="1" w:lastColumn="0" w:noHBand="0" w:noVBand="0"/>
      </w:tblPr>
      <w:tblGrid>
        <w:gridCol w:w="2830"/>
        <w:gridCol w:w="1843"/>
        <w:gridCol w:w="1985"/>
        <w:gridCol w:w="1701"/>
        <w:gridCol w:w="850"/>
      </w:tblGrid>
      <w:tr w:rsidR="00602DAB" w:rsidRPr="00602DAB" w14:paraId="05BA3831" w14:textId="77777777" w:rsidTr="00D62BA2">
        <w:trPr>
          <w:trHeight w:val="34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35F18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41075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83231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6BE6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 xml:space="preserve">Изменение </w:t>
            </w:r>
          </w:p>
        </w:tc>
      </w:tr>
      <w:tr w:rsidR="00602DAB" w:rsidRPr="00602DAB" w14:paraId="233AE22D" w14:textId="77777777" w:rsidTr="00D62BA2">
        <w:trPr>
          <w:trHeight w:val="51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56EA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21CE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AAA9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F288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61CC7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602DAB" w:rsidRPr="00602DAB" w14:paraId="3AB73822" w14:textId="77777777" w:rsidTr="00D62BA2">
        <w:trPr>
          <w:trHeight w:val="3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90B2" w14:textId="77777777" w:rsidR="005E1BA6" w:rsidRPr="00602DAB" w:rsidRDefault="005E1BA6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C6EC" w14:textId="613BE4FA" w:rsidR="005E1BA6" w:rsidRPr="00602DAB" w:rsidRDefault="00DA55F6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84251,7</w:t>
            </w:r>
            <w:r w:rsidR="00DE49F1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FF6F" w14:textId="51CC240F" w:rsidR="005E1BA6" w:rsidRPr="00602DAB" w:rsidRDefault="00DC6188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84008,1</w:t>
            </w:r>
            <w:r w:rsidR="00DE49F1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2BE7" w14:textId="61E1B8B7" w:rsidR="005E1BA6" w:rsidRPr="00602DAB" w:rsidRDefault="0068787F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-243,6</w:t>
            </w:r>
            <w:r w:rsidR="005E1BA6" w:rsidRPr="00602DAB">
              <w:rPr>
                <w:rFonts w:ascii="Times New Roman" w:hAnsi="Times New Roman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0A05" w14:textId="3F93C363" w:rsidR="005E1BA6" w:rsidRPr="00602DAB" w:rsidRDefault="0068787F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-0,29</w:t>
            </w:r>
          </w:p>
        </w:tc>
      </w:tr>
      <w:tr w:rsidR="00602DAB" w:rsidRPr="00602DAB" w14:paraId="0DA91465" w14:textId="77777777" w:rsidTr="00D62BA2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153C9" w14:textId="77777777" w:rsidR="005E1BA6" w:rsidRPr="00602DAB" w:rsidRDefault="005E1BA6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FAEB" w14:textId="1F903A1A" w:rsidR="005E1BA6" w:rsidRPr="00602DAB" w:rsidRDefault="00DA55F6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50738,4</w:t>
            </w:r>
            <w:r w:rsidR="00DE49F1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EC5B" w14:textId="7B11CB70" w:rsidR="005E1BA6" w:rsidRPr="00602DAB" w:rsidRDefault="00DC6188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53120,3</w:t>
            </w:r>
            <w:r w:rsidR="00DE49F1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1084" w14:textId="74B67947" w:rsidR="005E1BA6" w:rsidRPr="00602DAB" w:rsidRDefault="0068787F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+2381,9</w:t>
            </w:r>
            <w:r w:rsidR="00DE49F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46EF" w14:textId="7F4DB202" w:rsidR="005E1BA6" w:rsidRPr="00602DAB" w:rsidRDefault="0068787F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+4,69</w:t>
            </w:r>
          </w:p>
        </w:tc>
      </w:tr>
      <w:tr w:rsidR="00602DAB" w:rsidRPr="00602DAB" w14:paraId="4613C80B" w14:textId="77777777" w:rsidTr="00D62BA2">
        <w:trPr>
          <w:trHeight w:val="25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02ACE" w14:textId="4AED856C" w:rsidR="005E1BA6" w:rsidRPr="00602DAB" w:rsidRDefault="00DA55F6" w:rsidP="00DA55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районный</w:t>
            </w:r>
            <w:r w:rsidR="005E1BA6" w:rsidRPr="00602DAB">
              <w:rPr>
                <w:rFonts w:ascii="Times New Roman" w:hAnsi="Times New Roman"/>
                <w:lang w:eastAsia="ru-RU"/>
              </w:rPr>
              <w:t xml:space="preserve">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D896" w14:textId="175780B9" w:rsidR="005E1BA6" w:rsidRPr="00602DAB" w:rsidRDefault="00DA55F6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13399,3</w:t>
            </w:r>
            <w:r w:rsidR="00DE49F1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AB5D" w14:textId="12F1EA4A" w:rsidR="005E1BA6" w:rsidRPr="00602DAB" w:rsidRDefault="00DC6188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13369,04</w:t>
            </w:r>
            <w:r w:rsidR="00DE49F1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E375" w14:textId="65B5CB62" w:rsidR="005E1BA6" w:rsidRPr="00602DAB" w:rsidRDefault="0068787F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-30,26</w:t>
            </w:r>
            <w:r w:rsidR="00DE49F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BCB7" w14:textId="015C335A" w:rsidR="005E1BA6" w:rsidRPr="00602DAB" w:rsidRDefault="0068787F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-0,23</w:t>
            </w:r>
          </w:p>
        </w:tc>
      </w:tr>
      <w:tr w:rsidR="00602DAB" w:rsidRPr="00602DAB" w14:paraId="75362B4B" w14:textId="77777777" w:rsidTr="00D62BA2">
        <w:trPr>
          <w:trHeight w:val="20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E28BB" w14:textId="77777777" w:rsidR="005E1BA6" w:rsidRPr="00602DAB" w:rsidRDefault="005E1BA6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D8CDC" w14:textId="0A4858C7" w:rsidR="005E1BA6" w:rsidRPr="00602DAB" w:rsidRDefault="005E1BA6" w:rsidP="005E1BA6">
            <w:pPr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0</w:t>
            </w:r>
            <w:r w:rsidR="00DE49F1">
              <w:rPr>
                <w:rFonts w:ascii="Times New Roman" w:hAnsi="Times New Roman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C8BD" w14:textId="14828C88" w:rsidR="005E1BA6" w:rsidRPr="00602DAB" w:rsidRDefault="005E1BA6" w:rsidP="005E1BA6">
            <w:pPr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0</w:t>
            </w:r>
            <w:r w:rsidR="00DE49F1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B507" w14:textId="6F5606C2" w:rsidR="005E1BA6" w:rsidRPr="00602DAB" w:rsidRDefault="005E1BA6" w:rsidP="005E1BA6">
            <w:pPr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0</w:t>
            </w:r>
            <w:r w:rsidR="00DE49F1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BA7E" w14:textId="0AC06E0B" w:rsidR="005E1BA6" w:rsidRPr="00602DAB" w:rsidRDefault="005E1BA6" w:rsidP="005E1BA6">
            <w:pPr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-</w:t>
            </w:r>
          </w:p>
        </w:tc>
      </w:tr>
      <w:tr w:rsidR="00602DAB" w:rsidRPr="00602DAB" w14:paraId="78A445B4" w14:textId="77777777" w:rsidTr="00D62BA2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7CCF0" w14:textId="77777777" w:rsidR="005E1BA6" w:rsidRPr="00602DAB" w:rsidRDefault="005E1BA6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F439" w14:textId="524E3A02" w:rsidR="005E1BA6" w:rsidRPr="00602DAB" w:rsidRDefault="00DA55F6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148389,4</w:t>
            </w:r>
            <w:r w:rsidR="00DE49F1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EACC" w14:textId="1E14508C" w:rsidR="005E1BA6" w:rsidRPr="00602DAB" w:rsidRDefault="00DC6188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150497,4</w:t>
            </w:r>
            <w:r w:rsidR="00DE49F1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87E1" w14:textId="0C62BAF8" w:rsidR="005E1BA6" w:rsidRPr="00602DAB" w:rsidRDefault="0068787F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+2108,0</w:t>
            </w:r>
            <w:r w:rsidR="00DE49F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6847" w14:textId="7B8B117A" w:rsidR="005E1BA6" w:rsidRPr="00602DAB" w:rsidRDefault="0068787F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1,42</w:t>
            </w:r>
          </w:p>
        </w:tc>
      </w:tr>
    </w:tbl>
    <w:p w14:paraId="625C3D08" w14:textId="15326259" w:rsidR="00892469" w:rsidRPr="00602DAB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</w:t>
      </w:r>
      <w:r w:rsidR="00EE66D8">
        <w:rPr>
          <w:rFonts w:ascii="Times New Roman" w:hAnsi="Times New Roman"/>
          <w:sz w:val="24"/>
          <w:szCs w:val="24"/>
        </w:rPr>
        <w:t xml:space="preserve"> </w:t>
      </w:r>
      <w:r w:rsidR="00EE66D8" w:rsidRPr="00EE66D8">
        <w:rPr>
          <w:rFonts w:ascii="Times New Roman" w:hAnsi="Times New Roman"/>
          <w:sz w:val="24"/>
          <w:szCs w:val="24"/>
        </w:rPr>
        <w:t>«Развитие системы образования в Каменском районе</w:t>
      </w:r>
      <w:r w:rsidRPr="00602DAB">
        <w:rPr>
          <w:rFonts w:ascii="Times New Roman" w:hAnsi="Times New Roman"/>
          <w:sz w:val="24"/>
          <w:szCs w:val="24"/>
        </w:rPr>
        <w:t xml:space="preserve"> приходится на</w:t>
      </w:r>
      <w:r w:rsidR="006D6F6B">
        <w:rPr>
          <w:rFonts w:ascii="Times New Roman" w:hAnsi="Times New Roman"/>
          <w:sz w:val="24"/>
          <w:szCs w:val="24"/>
        </w:rPr>
        <w:t xml:space="preserve"> 2023-</w:t>
      </w:r>
      <w:r w:rsidRPr="00602DAB">
        <w:rPr>
          <w:rFonts w:ascii="Times New Roman" w:hAnsi="Times New Roman"/>
          <w:sz w:val="24"/>
          <w:szCs w:val="24"/>
        </w:rPr>
        <w:t xml:space="preserve"> 202</w:t>
      </w:r>
      <w:r w:rsidR="00101BD3">
        <w:rPr>
          <w:rFonts w:ascii="Times New Roman" w:hAnsi="Times New Roman"/>
          <w:sz w:val="24"/>
          <w:szCs w:val="24"/>
        </w:rPr>
        <w:t>4</w:t>
      </w:r>
      <w:r w:rsidRPr="00602DAB">
        <w:rPr>
          <w:rFonts w:ascii="Times New Roman" w:hAnsi="Times New Roman"/>
          <w:sz w:val="24"/>
          <w:szCs w:val="24"/>
        </w:rPr>
        <w:t xml:space="preserve"> год</w:t>
      </w:r>
      <w:r w:rsidR="006D6F6B">
        <w:rPr>
          <w:rFonts w:ascii="Times New Roman" w:hAnsi="Times New Roman"/>
          <w:sz w:val="24"/>
          <w:szCs w:val="24"/>
        </w:rPr>
        <w:t>ы</w:t>
      </w:r>
      <w:r w:rsidRPr="00602DAB">
        <w:rPr>
          <w:rFonts w:ascii="Times New Roman" w:hAnsi="Times New Roman"/>
          <w:sz w:val="24"/>
          <w:szCs w:val="24"/>
        </w:rPr>
        <w:t>.</w:t>
      </w:r>
    </w:p>
    <w:p w14:paraId="079E57D7" w14:textId="77777777" w:rsidR="00892469" w:rsidRPr="00602DAB" w:rsidRDefault="00892469" w:rsidP="009719F9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851"/>
        <w:gridCol w:w="708"/>
        <w:gridCol w:w="993"/>
        <w:gridCol w:w="1134"/>
        <w:gridCol w:w="1134"/>
        <w:gridCol w:w="1275"/>
      </w:tblGrid>
      <w:tr w:rsidR="00EE66D8" w:rsidRPr="00602DAB" w14:paraId="5A07FEED" w14:textId="77777777" w:rsidTr="00723EF4">
        <w:trPr>
          <w:trHeight w:val="240"/>
        </w:trPr>
        <w:tc>
          <w:tcPr>
            <w:tcW w:w="4644" w:type="dxa"/>
            <w:gridSpan w:val="3"/>
            <w:vAlign w:val="center"/>
          </w:tcPr>
          <w:p w14:paraId="609C9737" w14:textId="77777777" w:rsidR="00EE66D8" w:rsidRPr="00602DAB" w:rsidRDefault="00EE66D8" w:rsidP="00C17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14:paraId="33510C97" w14:textId="77777777" w:rsidR="00EE66D8" w:rsidRPr="00602DAB" w:rsidRDefault="00EE66D8" w:rsidP="00C17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 xml:space="preserve">2022г. </w:t>
            </w:r>
          </w:p>
        </w:tc>
        <w:tc>
          <w:tcPr>
            <w:tcW w:w="1134" w:type="dxa"/>
            <w:vAlign w:val="center"/>
          </w:tcPr>
          <w:p w14:paraId="475CD199" w14:textId="77777777" w:rsidR="00EE66D8" w:rsidRPr="00602DAB" w:rsidRDefault="00EE66D8" w:rsidP="00C17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 xml:space="preserve">2023г. </w:t>
            </w:r>
          </w:p>
        </w:tc>
        <w:tc>
          <w:tcPr>
            <w:tcW w:w="1134" w:type="dxa"/>
            <w:vAlign w:val="center"/>
          </w:tcPr>
          <w:p w14:paraId="4EE1C521" w14:textId="77777777" w:rsidR="00EE66D8" w:rsidRPr="00602DAB" w:rsidRDefault="00EE66D8" w:rsidP="00C17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 xml:space="preserve">2024г. </w:t>
            </w:r>
          </w:p>
        </w:tc>
        <w:tc>
          <w:tcPr>
            <w:tcW w:w="1275" w:type="dxa"/>
          </w:tcPr>
          <w:p w14:paraId="2F292F4A" w14:textId="33B323C1" w:rsidR="00EE66D8" w:rsidRPr="00602DAB" w:rsidRDefault="00EE66D8" w:rsidP="00EE66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Всего за 202</w:t>
            </w:r>
            <w:r>
              <w:rPr>
                <w:rFonts w:ascii="Times New Roman" w:hAnsi="Times New Roman"/>
              </w:rPr>
              <w:t>2</w:t>
            </w:r>
            <w:r w:rsidRPr="00602DAB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602DAB">
              <w:rPr>
                <w:rFonts w:ascii="Times New Roman" w:hAnsi="Times New Roman"/>
              </w:rPr>
              <w:t>гг.</w:t>
            </w:r>
          </w:p>
        </w:tc>
      </w:tr>
      <w:tr w:rsidR="00EE66D8" w:rsidRPr="00602DAB" w14:paraId="5F253964" w14:textId="77777777" w:rsidTr="00723EF4">
        <w:trPr>
          <w:trHeight w:val="681"/>
        </w:trPr>
        <w:tc>
          <w:tcPr>
            <w:tcW w:w="3085" w:type="dxa"/>
            <w:vMerge w:val="restart"/>
            <w:vAlign w:val="center"/>
          </w:tcPr>
          <w:p w14:paraId="7FCBAA27" w14:textId="23BEA2F9" w:rsidR="00EE66D8" w:rsidRPr="00602DAB" w:rsidRDefault="00EE66D8" w:rsidP="00560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 программы:  </w:t>
            </w:r>
            <w:r w:rsidR="00560AD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Повышение доступности качественного образования, соответствующего</w:t>
            </w:r>
            <w:r w:rsidR="00560AD9">
              <w:rPr>
                <w:rFonts w:ascii="Times New Roman" w:hAnsi="Times New Roman"/>
                <w:sz w:val="18"/>
                <w:szCs w:val="18"/>
              </w:rPr>
              <w:t xml:space="preserve"> потребностям инновационного развития экономики, современным потребностям общества и каждого гражданина»</w:t>
            </w:r>
          </w:p>
        </w:tc>
        <w:tc>
          <w:tcPr>
            <w:tcW w:w="851" w:type="dxa"/>
          </w:tcPr>
          <w:p w14:paraId="434B9520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45A4C950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F6F326" w14:textId="67FC2366" w:rsidR="00EE66D8" w:rsidRPr="00602DAB" w:rsidRDefault="00D146F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51885,56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AFBA2" w14:textId="0BABFC10" w:rsidR="00EE66D8" w:rsidRPr="00602DAB" w:rsidRDefault="00D146F7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57169,00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42F05" w14:textId="53C0C0AB" w:rsidR="00EE66D8" w:rsidRPr="00602DAB" w:rsidRDefault="00D146F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41443,10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9F73AA" w14:textId="44DB42FE" w:rsidR="00EE66D8" w:rsidRPr="00602DAB" w:rsidRDefault="00D146F7" w:rsidP="00A6421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343">
              <w:rPr>
                <w:rFonts w:ascii="Times New Roman" w:hAnsi="Times New Roman"/>
                <w:sz w:val="16"/>
                <w:szCs w:val="16"/>
                <w:highlight w:val="yellow"/>
              </w:rPr>
              <w:t>150497,40</w:t>
            </w:r>
            <w:r w:rsidR="00A642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B7343" w:rsidRPr="00A64212">
              <w:rPr>
                <w:rFonts w:ascii="Times New Roman" w:hAnsi="Times New Roman"/>
                <w:sz w:val="16"/>
                <w:szCs w:val="16"/>
                <w:highlight w:val="green"/>
              </w:rPr>
              <w:t>(</w:t>
            </w:r>
            <w:r w:rsidR="00A64212" w:rsidRPr="00A64212">
              <w:rPr>
                <w:rFonts w:ascii="Times New Roman" w:hAnsi="Times New Roman"/>
                <w:sz w:val="16"/>
                <w:szCs w:val="16"/>
                <w:highlight w:val="green"/>
              </w:rPr>
              <w:t>66</w:t>
            </w:r>
            <w:r w:rsidR="00DB734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E66D8" w:rsidRPr="00602DAB" w14:paraId="7C19ED10" w14:textId="77777777" w:rsidTr="00723EF4">
        <w:trPr>
          <w:trHeight w:val="545"/>
        </w:trPr>
        <w:tc>
          <w:tcPr>
            <w:tcW w:w="3085" w:type="dxa"/>
            <w:vMerge/>
            <w:vAlign w:val="center"/>
          </w:tcPr>
          <w:p w14:paraId="32179C41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D224CE" w14:textId="038A85B5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6EDADFB4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B09EF" w14:textId="602FC325" w:rsidR="00EE66D8" w:rsidRPr="00602DAB" w:rsidRDefault="00A922F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51885,56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8F67C" w14:textId="7215DDFF" w:rsidR="00EE66D8" w:rsidRPr="00602DAB" w:rsidRDefault="00A922FA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57039,0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4B2A9" w14:textId="301C787E" w:rsidR="00EE66D8" w:rsidRPr="00602DAB" w:rsidRDefault="00A922F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39464,84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F53C60" w14:textId="7D70EA70" w:rsidR="00EE66D8" w:rsidRPr="00602DAB" w:rsidRDefault="00A922FA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148389,40</w:t>
            </w:r>
          </w:p>
        </w:tc>
      </w:tr>
      <w:tr w:rsidR="00EE66D8" w:rsidRPr="001750FA" w14:paraId="11E47DB5" w14:textId="77777777" w:rsidTr="00723EF4">
        <w:trPr>
          <w:trHeight w:val="464"/>
        </w:trPr>
        <w:tc>
          <w:tcPr>
            <w:tcW w:w="3085" w:type="dxa"/>
            <w:vMerge/>
            <w:vAlign w:val="center"/>
          </w:tcPr>
          <w:p w14:paraId="09A875E1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EBEDDFB" w14:textId="77777777" w:rsidR="00EE66D8" w:rsidRPr="00602DAB" w:rsidRDefault="00EE66D8" w:rsidP="003A7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1B56A43A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244A25" w14:textId="5EB9EAA2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D707D" w14:textId="184CE7F5" w:rsidR="00EE66D8" w:rsidRPr="00602DAB" w:rsidRDefault="00DD28FC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15FC6" w14:textId="6E670056" w:rsidR="00EE66D8" w:rsidRPr="00602DAB" w:rsidRDefault="00DD28F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+1978,26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2996B" w14:textId="6691A556" w:rsidR="00EE66D8" w:rsidRPr="001750FA" w:rsidRDefault="00DD28FC" w:rsidP="00A6421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750FA">
              <w:rPr>
                <w:rFonts w:ascii="Times New Roman" w:hAnsi="Times New Roman"/>
                <w:sz w:val="16"/>
                <w:szCs w:val="16"/>
                <w:highlight w:val="yellow"/>
              </w:rPr>
              <w:t>+2108,00</w:t>
            </w:r>
            <w:r w:rsidR="00A64212" w:rsidRPr="00A64212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</w:t>
            </w:r>
            <w:r w:rsidR="001750FA" w:rsidRPr="00A64212">
              <w:rPr>
                <w:rFonts w:ascii="Times New Roman" w:hAnsi="Times New Roman"/>
                <w:sz w:val="16"/>
                <w:szCs w:val="16"/>
                <w:highlight w:val="green"/>
              </w:rPr>
              <w:t>(</w:t>
            </w:r>
            <w:r w:rsidR="00A64212">
              <w:rPr>
                <w:rFonts w:ascii="Times New Roman" w:hAnsi="Times New Roman"/>
                <w:sz w:val="16"/>
                <w:szCs w:val="16"/>
                <w:highlight w:val="green"/>
              </w:rPr>
              <w:t>26</w:t>
            </w:r>
            <w:r w:rsidR="001750FA">
              <w:rPr>
                <w:rFonts w:ascii="Times New Roman" w:hAnsi="Times New Roman"/>
                <w:sz w:val="16"/>
                <w:szCs w:val="16"/>
                <w:highlight w:val="yellow"/>
              </w:rPr>
              <w:t>)</w:t>
            </w:r>
          </w:p>
        </w:tc>
      </w:tr>
      <w:tr w:rsidR="00EE66D8" w:rsidRPr="00602DAB" w14:paraId="298A63DC" w14:textId="77777777" w:rsidTr="00723EF4">
        <w:trPr>
          <w:trHeight w:val="341"/>
        </w:trPr>
        <w:tc>
          <w:tcPr>
            <w:tcW w:w="3085" w:type="dxa"/>
            <w:vMerge/>
            <w:vAlign w:val="center"/>
          </w:tcPr>
          <w:p w14:paraId="05B74886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365DFE5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64B3C44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123061" w14:textId="3FD482E6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D6E849" w14:textId="6B5E930C" w:rsidR="00EE66D8" w:rsidRPr="00602DAB" w:rsidRDefault="00DB7343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+0,23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99F37D" w14:textId="4A957F75" w:rsidR="00EE66D8" w:rsidRPr="00602DAB" w:rsidRDefault="00DB7343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+5,01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AC7828" w14:textId="290C7909" w:rsidR="00EE66D8" w:rsidRPr="00602DAB" w:rsidRDefault="00EE66D8" w:rsidP="00DB734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+</w:t>
            </w:r>
            <w:r w:rsidR="00DB7343"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</w:tr>
      <w:tr w:rsidR="00EE66D8" w:rsidRPr="00602DAB" w14:paraId="5FB64AFD" w14:textId="77777777" w:rsidTr="00723EF4">
        <w:trPr>
          <w:trHeight w:val="539"/>
        </w:trPr>
        <w:tc>
          <w:tcPr>
            <w:tcW w:w="3085" w:type="dxa"/>
            <w:vMerge w:val="restart"/>
            <w:vAlign w:val="center"/>
          </w:tcPr>
          <w:p w14:paraId="3D25B3C8" w14:textId="5C953F5B" w:rsidR="00EE66D8" w:rsidRPr="00602DAB" w:rsidRDefault="00560AD9" w:rsidP="00EE66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 xml:space="preserve"> 1 «</w:t>
            </w:r>
            <w:r w:rsidR="00EE66D8">
              <w:rPr>
                <w:rFonts w:ascii="Times New Roman" w:hAnsi="Times New Roman"/>
                <w:sz w:val="18"/>
                <w:szCs w:val="18"/>
              </w:rPr>
              <w:t>Обеспечение доступности и качества дошкольного образования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6A6ED6B8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39305398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E81B94" w14:textId="404D9E78" w:rsidR="00EE66D8" w:rsidRPr="00602DAB" w:rsidRDefault="00DB7343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76D7BC" w14:textId="3266C6F3" w:rsidR="00EE66D8" w:rsidRPr="00602DAB" w:rsidRDefault="00DB7343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3EE80A" w14:textId="78140465" w:rsidR="00EE66D8" w:rsidRPr="00602DAB" w:rsidRDefault="00DB7343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624323" w14:textId="2CFED6DA" w:rsidR="00EE66D8" w:rsidRPr="00602DAB" w:rsidRDefault="00DB734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725,20</w:t>
            </w:r>
          </w:p>
        </w:tc>
      </w:tr>
      <w:tr w:rsidR="00EE66D8" w:rsidRPr="00602DAB" w14:paraId="14F07808" w14:textId="77777777" w:rsidTr="00723EF4">
        <w:trPr>
          <w:trHeight w:val="533"/>
        </w:trPr>
        <w:tc>
          <w:tcPr>
            <w:tcW w:w="3085" w:type="dxa"/>
            <w:vMerge/>
            <w:vAlign w:val="center"/>
          </w:tcPr>
          <w:p w14:paraId="6F67AB5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261EB8" w14:textId="74382FFE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Действующая редакци</w:t>
            </w:r>
            <w:r w:rsidRPr="00602DAB">
              <w:rPr>
                <w:rFonts w:ascii="Times New Roman" w:hAnsi="Times New Roman"/>
                <w:sz w:val="18"/>
                <w:szCs w:val="18"/>
              </w:rPr>
              <w:lastRenderedPageBreak/>
              <w:t>я</w:t>
            </w:r>
          </w:p>
        </w:tc>
        <w:tc>
          <w:tcPr>
            <w:tcW w:w="708" w:type="dxa"/>
          </w:tcPr>
          <w:p w14:paraId="0C757681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0B42E2" w14:textId="57A78AE1" w:rsidR="00EE66D8" w:rsidRPr="00602DAB" w:rsidRDefault="0095129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11BBD5" w14:textId="5F48B7B1" w:rsidR="00EE66D8" w:rsidRPr="00602DAB" w:rsidRDefault="0095129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5FAB26" w14:textId="5D17149B" w:rsidR="00EE66D8" w:rsidRPr="00602DAB" w:rsidRDefault="0095129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865826" w14:textId="5FFFB05A" w:rsidR="00EE66D8" w:rsidRPr="00602DAB" w:rsidRDefault="0095129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725,20</w:t>
            </w:r>
          </w:p>
        </w:tc>
      </w:tr>
      <w:tr w:rsidR="00EE66D8" w:rsidRPr="00602DAB" w14:paraId="0F666E74" w14:textId="77777777" w:rsidTr="00723EF4">
        <w:trPr>
          <w:trHeight w:val="421"/>
        </w:trPr>
        <w:tc>
          <w:tcPr>
            <w:tcW w:w="3085" w:type="dxa"/>
            <w:vMerge/>
            <w:vAlign w:val="center"/>
          </w:tcPr>
          <w:p w14:paraId="683996A8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4559D60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63832664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EE7E42" w14:textId="6F1D634E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</w:t>
            </w:r>
            <w:r w:rsidR="0095129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6E9B6A" w14:textId="67B9E99A" w:rsidR="00EE66D8" w:rsidRPr="00602DAB" w:rsidRDefault="0095129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4D31DD" w14:textId="76BF138C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7DA66D" w14:textId="5A0BE505" w:rsidR="00EE66D8" w:rsidRPr="00602DAB" w:rsidRDefault="0095129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E66D8" w:rsidRPr="00602DAB" w14:paraId="6120848B" w14:textId="77777777" w:rsidTr="00723EF4">
        <w:trPr>
          <w:trHeight w:val="329"/>
        </w:trPr>
        <w:tc>
          <w:tcPr>
            <w:tcW w:w="3085" w:type="dxa"/>
            <w:vMerge/>
            <w:vAlign w:val="center"/>
          </w:tcPr>
          <w:p w14:paraId="67A81D39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775FFA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4DE863C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981068" w14:textId="6459A660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BA294B" w14:textId="4C8D25AC" w:rsidR="00EE66D8" w:rsidRPr="00602DAB" w:rsidRDefault="0095129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CEEEF9" w14:textId="0895E059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BC5547" w14:textId="211AEB43" w:rsidR="00EE66D8" w:rsidRPr="00602DAB" w:rsidRDefault="0095129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66D8" w:rsidRPr="00602DAB" w14:paraId="0A479ADE" w14:textId="77777777" w:rsidTr="00723EF4">
        <w:trPr>
          <w:trHeight w:val="510"/>
        </w:trPr>
        <w:tc>
          <w:tcPr>
            <w:tcW w:w="3085" w:type="dxa"/>
            <w:vMerge w:val="restart"/>
            <w:vAlign w:val="center"/>
          </w:tcPr>
          <w:p w14:paraId="3789BD29" w14:textId="28BE5C71" w:rsidR="00EE66D8" w:rsidRPr="00602DAB" w:rsidRDefault="00560AD9" w:rsidP="00560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1.1. 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учреждениях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3A2AA09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10609542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AF9F03" w14:textId="2446F56E" w:rsidR="00EE66D8" w:rsidRPr="00602DAB" w:rsidRDefault="007C141A" w:rsidP="00F9178B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73F721" w14:textId="78E369D3" w:rsidR="00EE66D8" w:rsidRPr="00602DAB" w:rsidRDefault="007C141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DC79F0" w14:textId="3C6002F8" w:rsidR="00EE66D8" w:rsidRPr="00602DAB" w:rsidRDefault="007C141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61C821" w14:textId="2EA97702" w:rsidR="00EE66D8" w:rsidRPr="00602DAB" w:rsidRDefault="007C141A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E66D8" w:rsidRPr="00602DAB" w14:paraId="27300CA7" w14:textId="77777777" w:rsidTr="00723EF4">
        <w:trPr>
          <w:trHeight w:val="510"/>
        </w:trPr>
        <w:tc>
          <w:tcPr>
            <w:tcW w:w="3085" w:type="dxa"/>
            <w:vMerge/>
            <w:vAlign w:val="center"/>
          </w:tcPr>
          <w:p w14:paraId="780CFA4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4EB835D" w14:textId="2A9608CE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7A1B5887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54DE76" w14:textId="458DA7FA" w:rsidR="00EE66D8" w:rsidRPr="00602DAB" w:rsidRDefault="007C141A" w:rsidP="007C141A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E70891" w14:textId="4059F6D7" w:rsidR="00EE66D8" w:rsidRPr="00602DAB" w:rsidRDefault="007C141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408941" w14:textId="24ACFBBA" w:rsidR="00EE66D8" w:rsidRPr="00602DAB" w:rsidRDefault="007C141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A215EE" w14:textId="49D71D51" w:rsidR="00EE66D8" w:rsidRPr="00602DAB" w:rsidRDefault="007C141A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E66D8" w:rsidRPr="00602DAB" w14:paraId="6B241A4A" w14:textId="77777777" w:rsidTr="00723EF4">
        <w:trPr>
          <w:trHeight w:val="510"/>
        </w:trPr>
        <w:tc>
          <w:tcPr>
            <w:tcW w:w="3085" w:type="dxa"/>
            <w:vMerge/>
            <w:vAlign w:val="center"/>
          </w:tcPr>
          <w:p w14:paraId="79621731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320994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54A60B65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C3D0D12" w14:textId="708A2091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2B49F4" w14:textId="1749A1E5" w:rsidR="00EE66D8" w:rsidRPr="00602DAB" w:rsidRDefault="007C141A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C0CF7C" w14:textId="30C3F012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70C435" w14:textId="394011A4" w:rsidR="00EE66D8" w:rsidRPr="00602DAB" w:rsidRDefault="007C141A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E66D8" w:rsidRPr="00602DAB" w14:paraId="5614AA90" w14:textId="77777777" w:rsidTr="00723EF4">
        <w:trPr>
          <w:trHeight w:val="146"/>
        </w:trPr>
        <w:tc>
          <w:tcPr>
            <w:tcW w:w="3085" w:type="dxa"/>
            <w:vMerge/>
            <w:vAlign w:val="center"/>
          </w:tcPr>
          <w:p w14:paraId="63117E98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13274D9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7B96452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E39C47" w14:textId="38AE76EB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EF26B6" w14:textId="7103777A" w:rsidR="00EE66D8" w:rsidRPr="00602DAB" w:rsidRDefault="007C141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ACE291" w14:textId="028DDA2B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4563DB" w14:textId="2BC1D473" w:rsidR="00EE66D8" w:rsidRPr="00602DAB" w:rsidRDefault="007C141A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66D8" w:rsidRPr="00602DAB" w14:paraId="4D136214" w14:textId="77777777" w:rsidTr="00723EF4">
        <w:trPr>
          <w:trHeight w:val="510"/>
        </w:trPr>
        <w:tc>
          <w:tcPr>
            <w:tcW w:w="3085" w:type="dxa"/>
            <w:vMerge w:val="restart"/>
            <w:vAlign w:val="center"/>
          </w:tcPr>
          <w:p w14:paraId="71E046A1" w14:textId="32EF333E" w:rsidR="00EE66D8" w:rsidRPr="00602DAB" w:rsidRDefault="00560AD9" w:rsidP="00560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1.2. 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Оснащение образовательных организаций, реализующих программы дошкольного образования, современным оборудованием, корпусной мебе</w:t>
            </w:r>
            <w:r w:rsidR="00723EF4">
              <w:rPr>
                <w:rFonts w:ascii="Times New Roman" w:hAnsi="Times New Roman"/>
                <w:sz w:val="18"/>
                <w:szCs w:val="18"/>
              </w:rPr>
              <w:t>лью, спортивным инвентарем, компьютерной техникой и программным обеспечением, учебно – наглядными пособиями, мягким инвентарем, материалами, необходимыми для организации учебно – воспитательного процесса, в том числе оборудование для столовых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4402730B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2D043DD8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248605" w14:textId="6D5ED4FD" w:rsidR="00EE66D8" w:rsidRPr="00602DAB" w:rsidRDefault="000E45C6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363572" w14:textId="173C57C5" w:rsidR="00EE66D8" w:rsidRPr="00602DAB" w:rsidRDefault="000E45C6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AD4921" w14:textId="7048A93F" w:rsidR="00EE66D8" w:rsidRPr="00602DAB" w:rsidRDefault="000E45C6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42A07B" w14:textId="27991E11" w:rsidR="00EE66D8" w:rsidRPr="00602DAB" w:rsidRDefault="000E45C6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725,20</w:t>
            </w:r>
          </w:p>
        </w:tc>
      </w:tr>
      <w:tr w:rsidR="00EE66D8" w:rsidRPr="00602DAB" w14:paraId="5F302244" w14:textId="77777777" w:rsidTr="00723EF4">
        <w:trPr>
          <w:trHeight w:val="510"/>
        </w:trPr>
        <w:tc>
          <w:tcPr>
            <w:tcW w:w="3085" w:type="dxa"/>
            <w:vMerge/>
            <w:vAlign w:val="center"/>
          </w:tcPr>
          <w:p w14:paraId="7BA67978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C8EF97D" w14:textId="58DC7F1B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540604DA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1610FF" w14:textId="2C948E5D" w:rsidR="00EE66D8" w:rsidRPr="00602DAB" w:rsidRDefault="00515F4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96E040" w14:textId="0C26DAB3" w:rsidR="00EE66D8" w:rsidRPr="00602DAB" w:rsidRDefault="00515F4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25DA62" w14:textId="35154712" w:rsidR="00EE66D8" w:rsidRPr="00602DAB" w:rsidRDefault="00515F4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27FD5F" w14:textId="1B1BF0BD" w:rsidR="00EE66D8" w:rsidRPr="00602DAB" w:rsidRDefault="00515F45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725,20</w:t>
            </w:r>
          </w:p>
        </w:tc>
      </w:tr>
      <w:tr w:rsidR="00EE66D8" w:rsidRPr="00602DAB" w14:paraId="69794616" w14:textId="77777777" w:rsidTr="00723EF4">
        <w:trPr>
          <w:trHeight w:val="510"/>
        </w:trPr>
        <w:tc>
          <w:tcPr>
            <w:tcW w:w="3085" w:type="dxa"/>
            <w:vMerge/>
            <w:vAlign w:val="center"/>
          </w:tcPr>
          <w:p w14:paraId="549F752D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45F1D76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4FF9F0BD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441518" w14:textId="786961E5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EA22EB" w14:textId="0CF6409C" w:rsidR="00EE66D8" w:rsidRPr="00602DAB" w:rsidRDefault="00515F45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4A6C1C" w14:textId="14586CAE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008EF7" w14:textId="0C848A11" w:rsidR="00EE66D8" w:rsidRPr="00602DAB" w:rsidRDefault="00515F45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E66D8" w:rsidRPr="00602DAB" w14:paraId="034B5725" w14:textId="77777777" w:rsidTr="00723EF4">
        <w:trPr>
          <w:trHeight w:val="257"/>
        </w:trPr>
        <w:tc>
          <w:tcPr>
            <w:tcW w:w="3085" w:type="dxa"/>
            <w:vMerge/>
            <w:vAlign w:val="center"/>
          </w:tcPr>
          <w:p w14:paraId="6C82A836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B7C00DF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F3A6287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FE3A9D" w14:textId="02D2A365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1B5E0C" w14:textId="57C54C49" w:rsidR="00EE66D8" w:rsidRPr="00602DAB" w:rsidRDefault="00515F4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F3B100" w14:textId="29D7C6A0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36619C" w14:textId="44718A0E" w:rsidR="00EE66D8" w:rsidRPr="00602DAB" w:rsidRDefault="00515F45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66D8" w:rsidRPr="00602DAB" w14:paraId="6864327C" w14:textId="77777777" w:rsidTr="00723EF4">
        <w:trPr>
          <w:trHeight w:val="635"/>
        </w:trPr>
        <w:tc>
          <w:tcPr>
            <w:tcW w:w="3085" w:type="dxa"/>
            <w:vMerge w:val="restart"/>
            <w:vAlign w:val="center"/>
          </w:tcPr>
          <w:p w14:paraId="7C5AE621" w14:textId="51FE1835" w:rsidR="00EE66D8" w:rsidRPr="00602DAB" w:rsidRDefault="00723EF4" w:rsidP="00723E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2.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Повышение качества общего образования посредством обновления содержания, технологий обучения и материально- технической базы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463B68F7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7036A890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5E7E248" w14:textId="4622BD3F" w:rsidR="00EE66D8" w:rsidRPr="00602DAB" w:rsidRDefault="00605323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47020,45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E0CF62" w14:textId="785B1747" w:rsidR="00EE66D8" w:rsidRPr="00602DAB" w:rsidRDefault="00605323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49846,70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80934E" w14:textId="546E1E67" w:rsidR="00EE66D8" w:rsidRPr="00602DAB" w:rsidRDefault="00C31080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32534,40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55D8A0" w14:textId="772A4242" w:rsidR="00EE66D8" w:rsidRPr="00602DAB" w:rsidRDefault="00C31080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080">
              <w:rPr>
                <w:rFonts w:ascii="Times New Roman" w:hAnsi="Times New Roman"/>
                <w:sz w:val="16"/>
                <w:szCs w:val="16"/>
              </w:rPr>
              <w:t>129401,</w:t>
            </w:r>
            <w:r w:rsidRPr="00C31080">
              <w:rPr>
                <w:rFonts w:ascii="Times New Roman" w:hAnsi="Times New Roman"/>
                <w:sz w:val="16"/>
                <w:szCs w:val="16"/>
                <w:highlight w:val="yellow"/>
              </w:rPr>
              <w:t>32</w:t>
            </w:r>
            <w:r w:rsidRPr="00C31080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C31080">
              <w:rPr>
                <w:rFonts w:ascii="Times New Roman" w:hAnsi="Times New Roman"/>
                <w:sz w:val="16"/>
                <w:szCs w:val="16"/>
                <w:highlight w:val="green"/>
              </w:rPr>
              <w:t>55</w:t>
            </w:r>
            <w:r w:rsidRPr="00C3108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E66D8" w:rsidRPr="00602DAB" w14:paraId="7D57B20E" w14:textId="77777777" w:rsidTr="00723EF4">
        <w:trPr>
          <w:trHeight w:val="510"/>
        </w:trPr>
        <w:tc>
          <w:tcPr>
            <w:tcW w:w="3085" w:type="dxa"/>
            <w:vMerge/>
          </w:tcPr>
          <w:p w14:paraId="66F1C05F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36DE9FB" w14:textId="3B749BD1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0AB62A7D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10D07B" w14:textId="63134B7C" w:rsidR="00EE66D8" w:rsidRPr="00602DAB" w:rsidRDefault="00605323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47020,45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1AEEDA" w14:textId="2288D48E" w:rsidR="00EE66D8" w:rsidRPr="00602DAB" w:rsidRDefault="00605323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49846,70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9F7D0" w14:textId="48E029B1" w:rsidR="00EE66D8" w:rsidRPr="00602DAB" w:rsidRDefault="00C31080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1080">
              <w:rPr>
                <w:rFonts w:ascii="Times New Roman" w:hAnsi="Times New Roman"/>
                <w:sz w:val="16"/>
                <w:szCs w:val="16"/>
              </w:rPr>
              <w:t>33952,24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2382A4" w14:textId="648B857D" w:rsidR="00EE66D8" w:rsidRPr="00602DAB" w:rsidRDefault="004264F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130819,</w:t>
            </w:r>
            <w:r w:rsidRPr="0014293B">
              <w:rPr>
                <w:rFonts w:ascii="Times New Roman" w:hAnsi="Times New Roman"/>
                <w:sz w:val="16"/>
                <w:szCs w:val="16"/>
                <w:highlight w:val="yellow"/>
              </w:rPr>
              <w:t>40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(</w:t>
            </w:r>
            <w:r w:rsidRPr="004264FF"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  <w:t>39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)</w:t>
            </w:r>
          </w:p>
        </w:tc>
      </w:tr>
      <w:tr w:rsidR="004264FF" w:rsidRPr="004264FF" w14:paraId="1C84E599" w14:textId="77777777" w:rsidTr="00723EF4">
        <w:trPr>
          <w:trHeight w:val="487"/>
        </w:trPr>
        <w:tc>
          <w:tcPr>
            <w:tcW w:w="3085" w:type="dxa"/>
            <w:vMerge/>
          </w:tcPr>
          <w:p w14:paraId="2856B32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124BB5D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1934957C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E7A3C7" w14:textId="1B81588B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82E7A1" w14:textId="2FB0DC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FCD944" w14:textId="1A024BCD" w:rsidR="00EE66D8" w:rsidRPr="00602DAB" w:rsidRDefault="004264FF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605323">
              <w:rPr>
                <w:rFonts w:ascii="Times New Roman" w:hAnsi="Times New Roman"/>
                <w:sz w:val="16"/>
                <w:szCs w:val="16"/>
              </w:rPr>
              <w:t>1417,84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17076E" w14:textId="01FE902C" w:rsidR="00EE66D8" w:rsidRPr="00602DAB" w:rsidRDefault="004264F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605323">
              <w:rPr>
                <w:rFonts w:ascii="Times New Roman" w:hAnsi="Times New Roman"/>
                <w:sz w:val="16"/>
                <w:szCs w:val="16"/>
              </w:rPr>
              <w:t>1417,84</w:t>
            </w:r>
          </w:p>
        </w:tc>
      </w:tr>
      <w:tr w:rsidR="00EE66D8" w:rsidRPr="00602DAB" w14:paraId="4A7A9938" w14:textId="77777777" w:rsidTr="00723EF4">
        <w:trPr>
          <w:trHeight w:val="423"/>
        </w:trPr>
        <w:tc>
          <w:tcPr>
            <w:tcW w:w="3085" w:type="dxa"/>
            <w:vMerge/>
          </w:tcPr>
          <w:p w14:paraId="3168E1D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FADDFD6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C70D494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5D58E0" w14:textId="3989ABEC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277605" w14:textId="06AEB388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E78632" w14:textId="3818C167" w:rsidR="00EE66D8" w:rsidRPr="00602DAB" w:rsidRDefault="004264FF" w:rsidP="00D55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3F1807">
              <w:rPr>
                <w:rFonts w:ascii="Times New Roman" w:hAnsi="Times New Roman"/>
                <w:sz w:val="16"/>
                <w:szCs w:val="16"/>
              </w:rPr>
              <w:t>4,</w:t>
            </w:r>
            <w:r w:rsidR="00D55CF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9CC691" w14:textId="3B088D75" w:rsidR="00EE66D8" w:rsidRPr="00602DAB" w:rsidRDefault="00D55CFA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-0,11</w:t>
            </w:r>
          </w:p>
        </w:tc>
      </w:tr>
      <w:tr w:rsidR="00EE66D8" w:rsidRPr="00602DAB" w14:paraId="72EC8ED7" w14:textId="77777777" w:rsidTr="00723EF4">
        <w:trPr>
          <w:trHeight w:val="635"/>
        </w:trPr>
        <w:tc>
          <w:tcPr>
            <w:tcW w:w="3085" w:type="dxa"/>
            <w:vMerge w:val="restart"/>
            <w:vAlign w:val="center"/>
          </w:tcPr>
          <w:p w14:paraId="5C54CC70" w14:textId="129876B0" w:rsidR="00EE66D8" w:rsidRPr="00602DAB" w:rsidRDefault="00723EF4" w:rsidP="00723E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2.1. «Обеспечение государственных гарантий реализации прав на получение общедоступного и бесплатного начального общего, основного общего, общего образования и обеспечение дополнительного образования детей в муниципальных организациях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3C33CF63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2AA7D59E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60E9DC" w14:textId="785E0554" w:rsidR="00EE66D8" w:rsidRPr="00602DAB" w:rsidRDefault="00AB002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F875F0" w14:textId="66F8870E" w:rsidR="00EE66D8" w:rsidRPr="00602DAB" w:rsidRDefault="00AB002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1239,61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D149F0" w14:textId="35CD1978" w:rsidR="00EE66D8" w:rsidRPr="00602DAB" w:rsidRDefault="00AB002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41732F" w14:textId="5708318B" w:rsidR="00EE66D8" w:rsidRPr="00602DAB" w:rsidRDefault="00AB002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1742,61</w:t>
            </w:r>
          </w:p>
        </w:tc>
      </w:tr>
      <w:tr w:rsidR="00EE66D8" w:rsidRPr="00602DAB" w14:paraId="0CE03E1B" w14:textId="77777777" w:rsidTr="00723EF4">
        <w:trPr>
          <w:trHeight w:val="510"/>
        </w:trPr>
        <w:tc>
          <w:tcPr>
            <w:tcW w:w="3085" w:type="dxa"/>
            <w:vMerge/>
          </w:tcPr>
          <w:p w14:paraId="7830B3DB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70CC2B" w14:textId="2742744E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25559851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A7771C" w14:textId="6604CC94" w:rsidR="00EE66D8" w:rsidRPr="00602DAB" w:rsidRDefault="00AB002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911EFF" w14:textId="035BB692" w:rsidR="00EE66D8" w:rsidRPr="00602DAB" w:rsidRDefault="00AB002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1239,61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5F14D3" w14:textId="392B1918" w:rsidR="00EE66D8" w:rsidRPr="00602DAB" w:rsidRDefault="00AB002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1282,54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C7AA62" w14:textId="3B4AD685" w:rsidR="00EE66D8" w:rsidRPr="00602DAB" w:rsidRDefault="00AB002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2825,15</w:t>
            </w:r>
          </w:p>
        </w:tc>
      </w:tr>
      <w:tr w:rsidR="00EE66D8" w:rsidRPr="00602DAB" w14:paraId="35E82DCA" w14:textId="77777777" w:rsidTr="00723EF4">
        <w:trPr>
          <w:trHeight w:val="489"/>
        </w:trPr>
        <w:tc>
          <w:tcPr>
            <w:tcW w:w="3085" w:type="dxa"/>
            <w:vMerge/>
          </w:tcPr>
          <w:p w14:paraId="11BB56BF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AFB950F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009238B8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1C4346" w14:textId="6C50D7FA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4DA649" w14:textId="1A27659F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F10E81" w14:textId="5CB44836" w:rsidR="00EE66D8" w:rsidRPr="00602DAB" w:rsidRDefault="00AB002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-1082,54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E93C48C" w14:textId="3DAE6D00" w:rsidR="00EE66D8" w:rsidRPr="00602DAB" w:rsidRDefault="00AB002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-1082,54</w:t>
            </w:r>
          </w:p>
        </w:tc>
      </w:tr>
      <w:tr w:rsidR="00EE66D8" w:rsidRPr="00602DAB" w14:paraId="6C59783F" w14:textId="77777777" w:rsidTr="00723EF4">
        <w:trPr>
          <w:trHeight w:val="510"/>
        </w:trPr>
        <w:tc>
          <w:tcPr>
            <w:tcW w:w="3085" w:type="dxa"/>
            <w:vMerge/>
          </w:tcPr>
          <w:p w14:paraId="27316CD6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E29080A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726273E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368426" w14:textId="5A616505" w:rsidR="00EE66D8" w:rsidRPr="00602DAB" w:rsidRDefault="00830D31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7863FF" w14:textId="2FBB7F57" w:rsidR="00EE66D8" w:rsidRPr="00602DAB" w:rsidRDefault="00830D31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A0FE55" w14:textId="4710EA92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-</w:t>
            </w:r>
            <w:r w:rsidR="00830D31">
              <w:rPr>
                <w:rFonts w:ascii="Times New Roman" w:hAnsi="Times New Roman"/>
                <w:sz w:val="16"/>
                <w:szCs w:val="16"/>
              </w:rPr>
              <w:t>84,41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400701" w14:textId="6F03C531" w:rsidR="00EE66D8" w:rsidRPr="00602DAB" w:rsidRDefault="00EE66D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-</w:t>
            </w:r>
            <w:r w:rsidR="00830D31">
              <w:rPr>
                <w:rFonts w:ascii="Times New Roman" w:hAnsi="Times New Roman"/>
                <w:sz w:val="16"/>
                <w:szCs w:val="16"/>
              </w:rPr>
              <w:t>38,32</w:t>
            </w:r>
          </w:p>
        </w:tc>
      </w:tr>
      <w:tr w:rsidR="00EE66D8" w:rsidRPr="00602DAB" w14:paraId="15761F99" w14:textId="77777777" w:rsidTr="00723EF4">
        <w:trPr>
          <w:trHeight w:val="840"/>
        </w:trPr>
        <w:tc>
          <w:tcPr>
            <w:tcW w:w="3085" w:type="dxa"/>
            <w:vMerge w:val="restart"/>
            <w:vAlign w:val="center"/>
          </w:tcPr>
          <w:p w14:paraId="3F66E7C9" w14:textId="4B7ABD66" w:rsidR="00EE66D8" w:rsidRPr="00602DAB" w:rsidRDefault="00723EF4" w:rsidP="006A49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2.2. 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A49D7">
              <w:rPr>
                <w:rFonts w:ascii="Times New Roman" w:hAnsi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снащение образовательных организаций современным оборудованием, мебелью, компьютерной техникой и программным обеспечением, учебно – наглядными пособиями, учебно </w:t>
            </w:r>
            <w:r w:rsidR="006A49D7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лабора</w:t>
            </w:r>
            <w:r w:rsidR="006A49D7">
              <w:rPr>
                <w:rFonts w:ascii="Times New Roman" w:hAnsi="Times New Roman"/>
                <w:sz w:val="18"/>
                <w:szCs w:val="18"/>
              </w:rPr>
              <w:t>торным, спортивным оборудованием, мягким инвентарем, материалами, необходимыми для организации учебн</w:t>
            </w:r>
            <w:proofErr w:type="gramStart"/>
            <w:r w:rsidR="006A49D7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="006A49D7">
              <w:rPr>
                <w:rFonts w:ascii="Times New Roman" w:hAnsi="Times New Roman"/>
                <w:sz w:val="18"/>
                <w:szCs w:val="18"/>
              </w:rPr>
              <w:t xml:space="preserve"> воспитательного процесса, в том числе оборудованием для столовых»</w:t>
            </w:r>
          </w:p>
        </w:tc>
        <w:tc>
          <w:tcPr>
            <w:tcW w:w="851" w:type="dxa"/>
          </w:tcPr>
          <w:p w14:paraId="69D6D29F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715B1E56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1278055" w14:textId="06D918F4" w:rsidR="00EE66D8" w:rsidRPr="00602DAB" w:rsidRDefault="00112D17" w:rsidP="00F9178B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733A50" w14:textId="5D3D656B" w:rsidR="00EE66D8" w:rsidRPr="00602DAB" w:rsidRDefault="00112D1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90C53C" w14:textId="2655AC7C" w:rsidR="00EE66D8" w:rsidRPr="00602DAB" w:rsidRDefault="00112D1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FA1149" w14:textId="48962D08" w:rsidR="00EE66D8" w:rsidRPr="00602DAB" w:rsidRDefault="00112D17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1300,00</w:t>
            </w:r>
          </w:p>
        </w:tc>
      </w:tr>
      <w:tr w:rsidR="00EE66D8" w:rsidRPr="00602DAB" w14:paraId="125EC1BE" w14:textId="77777777" w:rsidTr="00723EF4">
        <w:trPr>
          <w:trHeight w:val="906"/>
        </w:trPr>
        <w:tc>
          <w:tcPr>
            <w:tcW w:w="3085" w:type="dxa"/>
            <w:vMerge/>
          </w:tcPr>
          <w:p w14:paraId="6FA6F0A5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6ACF64" w14:textId="1EF48FEF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06A32D70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D39197" w14:textId="74BE0719" w:rsidR="00EE66D8" w:rsidRPr="00602DAB" w:rsidRDefault="00112D17" w:rsidP="00F9178B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850D79" w14:textId="1AEB3893" w:rsidR="00EE66D8" w:rsidRPr="00602DAB" w:rsidRDefault="00112D1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629699" w14:textId="34BF0D43" w:rsidR="00EE66D8" w:rsidRPr="00602DAB" w:rsidRDefault="00112D1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2A6B2F" w14:textId="7DCECDCF" w:rsidR="00EE66D8" w:rsidRPr="00602DAB" w:rsidRDefault="00112D17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1300,00</w:t>
            </w:r>
          </w:p>
        </w:tc>
      </w:tr>
      <w:tr w:rsidR="00EE66D8" w:rsidRPr="00602DAB" w14:paraId="7CAC6EC9" w14:textId="77777777" w:rsidTr="00723EF4">
        <w:trPr>
          <w:trHeight w:val="751"/>
        </w:trPr>
        <w:tc>
          <w:tcPr>
            <w:tcW w:w="3085" w:type="dxa"/>
            <w:vMerge/>
          </w:tcPr>
          <w:p w14:paraId="583B5D6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87C22C5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4D4EC94A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707838" w14:textId="1FAAD40A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C0EF82" w14:textId="3663D152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B12F0A" w14:textId="042D3644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C5070E" w14:textId="0589A174" w:rsidR="00EE66D8" w:rsidRPr="00602DAB" w:rsidRDefault="00EE66D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E66D8" w:rsidRPr="00602DAB" w14:paraId="017070F8" w14:textId="77777777" w:rsidTr="00723EF4">
        <w:trPr>
          <w:trHeight w:val="510"/>
        </w:trPr>
        <w:tc>
          <w:tcPr>
            <w:tcW w:w="3085" w:type="dxa"/>
            <w:vMerge/>
          </w:tcPr>
          <w:p w14:paraId="7E2318E4" w14:textId="77777777" w:rsidR="00EE66D8" w:rsidRPr="00602DAB" w:rsidRDefault="00EE66D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37ED70B" w14:textId="77777777" w:rsidR="00EE66D8" w:rsidRPr="00602DAB" w:rsidRDefault="00EE66D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40C9058" w14:textId="77777777" w:rsidR="00EE66D8" w:rsidRPr="00602DAB" w:rsidRDefault="00EE66D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323435" w14:textId="79888719" w:rsidR="00EE66D8" w:rsidRPr="00602DAB" w:rsidRDefault="00EE66D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099565" w14:textId="67FDC4DA" w:rsidR="00EE66D8" w:rsidRPr="00602DAB" w:rsidRDefault="00112D1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B51541" w14:textId="7DC057F6" w:rsidR="00EE66D8" w:rsidRPr="00602DAB" w:rsidRDefault="00112D1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E96FBC" w14:textId="4DB0D758" w:rsidR="00EE66D8" w:rsidRPr="00602DAB" w:rsidRDefault="00EE66D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A49D7" w:rsidRPr="00602DAB" w14:paraId="4A50BCE3" w14:textId="77777777" w:rsidTr="00CA4FE7">
        <w:trPr>
          <w:trHeight w:val="501"/>
        </w:trPr>
        <w:tc>
          <w:tcPr>
            <w:tcW w:w="3085" w:type="dxa"/>
            <w:vMerge w:val="restart"/>
          </w:tcPr>
          <w:p w14:paraId="11856E94" w14:textId="6C567CB7" w:rsidR="006A49D7" w:rsidRPr="00602DAB" w:rsidRDefault="00CA4FE7" w:rsidP="00CA4F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 .3. «Организация бесплатного горячего питания обучающихся, с ограниченными возможностями здоровья в муниципальных образовательных организациях»</w:t>
            </w:r>
          </w:p>
        </w:tc>
        <w:tc>
          <w:tcPr>
            <w:tcW w:w="851" w:type="dxa"/>
            <w:vAlign w:val="center"/>
          </w:tcPr>
          <w:p w14:paraId="46EFD6F1" w14:textId="40B8962B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7A15B7B6" w14:textId="2788CC64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35AAFE" w14:textId="0B0DF875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663,0</w:t>
            </w:r>
            <w:r w:rsidR="002D43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ED9F13" w14:textId="320146CB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3178,0</w:t>
            </w:r>
            <w:r w:rsidR="002D43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FC7CB6" w14:textId="7605AC9D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3589,9</w:t>
            </w:r>
            <w:r w:rsidR="002D43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491FAC" w14:textId="52BBFF31" w:rsidR="006A49D7" w:rsidRPr="00602DAB" w:rsidRDefault="0029073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7430,9</w:t>
            </w:r>
            <w:r w:rsidR="002D43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A49D7" w:rsidRPr="00602DAB" w14:paraId="028E45AF" w14:textId="77777777" w:rsidTr="00CA4FE7">
        <w:trPr>
          <w:trHeight w:val="695"/>
        </w:trPr>
        <w:tc>
          <w:tcPr>
            <w:tcW w:w="3085" w:type="dxa"/>
            <w:vMerge/>
          </w:tcPr>
          <w:p w14:paraId="474CB4C1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BF3BB5" w14:textId="78FF2E3E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176288AA" w14:textId="4615DE76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21A98A" w14:textId="1139D3E5" w:rsidR="006A49D7" w:rsidRPr="00602DAB" w:rsidRDefault="00B112B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663,0</w:t>
            </w:r>
            <w:r w:rsidR="002D43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71ED6C" w14:textId="19D572BC" w:rsidR="006A49D7" w:rsidRPr="00602DAB" w:rsidRDefault="00B112B2" w:rsidP="002D4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3178,</w:t>
            </w:r>
            <w:r w:rsidR="002D4382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AE1D5B" w14:textId="2C9F60DA" w:rsidR="006A49D7" w:rsidRPr="00602DAB" w:rsidRDefault="00B112B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3179,0</w:t>
            </w:r>
            <w:r w:rsidR="002D43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A8ECBA" w14:textId="79535AC4" w:rsidR="006A49D7" w:rsidRPr="00602DAB" w:rsidRDefault="00B112B2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7020,0</w:t>
            </w:r>
            <w:r w:rsidR="002D43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A49D7" w:rsidRPr="00602DAB" w14:paraId="3E66251A" w14:textId="77777777" w:rsidTr="00CA4FE7">
        <w:trPr>
          <w:trHeight w:val="437"/>
        </w:trPr>
        <w:tc>
          <w:tcPr>
            <w:tcW w:w="3085" w:type="dxa"/>
            <w:vMerge/>
          </w:tcPr>
          <w:p w14:paraId="78AEA284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E9DA587" w14:textId="6B8DC26D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60E40462" w14:textId="6542B6E5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89035D" w14:textId="4336A4A1" w:rsidR="006A49D7" w:rsidRPr="00602DAB" w:rsidRDefault="00B112B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  <w:r w:rsidR="00E246B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52BF81" w14:textId="225685B6" w:rsidR="006A49D7" w:rsidRPr="00602DAB" w:rsidRDefault="00B112B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  <w:r w:rsidR="00E246B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89A4F6" w14:textId="7A796CAB" w:rsidR="006A49D7" w:rsidRPr="00602DAB" w:rsidRDefault="00B112B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+410,9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8A36D3" w14:textId="1F4AE7B7" w:rsidR="006A49D7" w:rsidRPr="00602DAB" w:rsidRDefault="00B112B2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+410,9</w:t>
            </w:r>
          </w:p>
        </w:tc>
      </w:tr>
      <w:tr w:rsidR="006A49D7" w:rsidRPr="00602DAB" w14:paraId="4C546211" w14:textId="77777777" w:rsidTr="00CA4FE7">
        <w:trPr>
          <w:trHeight w:val="131"/>
        </w:trPr>
        <w:tc>
          <w:tcPr>
            <w:tcW w:w="3085" w:type="dxa"/>
            <w:vMerge/>
          </w:tcPr>
          <w:p w14:paraId="786B1B9C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00F23D0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FDDAB05" w14:textId="5395184B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F6AB19" w14:textId="4EC369EF" w:rsidR="006A49D7" w:rsidRPr="00602DAB" w:rsidRDefault="00B112B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0E8E1D" w14:textId="04FD56BD" w:rsidR="006A49D7" w:rsidRPr="00602DAB" w:rsidRDefault="00B112B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6EB292" w14:textId="2703904C" w:rsidR="006A49D7" w:rsidRPr="00602DAB" w:rsidRDefault="00B112B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+12,93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C5622E" w14:textId="17A81A3F" w:rsidR="006A49D7" w:rsidRPr="00602DAB" w:rsidRDefault="00B112B2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+5,85</w:t>
            </w:r>
          </w:p>
        </w:tc>
      </w:tr>
      <w:tr w:rsidR="006A49D7" w:rsidRPr="00602DAB" w14:paraId="370D3DEA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12810DD5" w14:textId="7B62EAAC" w:rsidR="006A49D7" w:rsidRPr="00602DAB" w:rsidRDefault="00CA4F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 .4.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851" w:type="dxa"/>
            <w:vAlign w:val="center"/>
          </w:tcPr>
          <w:p w14:paraId="7BFC68A3" w14:textId="410ABC88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1D472144" w14:textId="4B6F5A6A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CD3DE7B" w14:textId="521B174A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25219,6</w:t>
            </w:r>
            <w:r w:rsidR="00B112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0AF809" w14:textId="745945BA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29040,7</w:t>
            </w:r>
            <w:r w:rsidR="00B112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DA6BED" w14:textId="1FD4D43A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28294,5</w:t>
            </w:r>
            <w:r w:rsidR="00B112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6B4A47" w14:textId="0A372631" w:rsidR="006A49D7" w:rsidRPr="00602DAB" w:rsidRDefault="0029073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82554,80</w:t>
            </w:r>
          </w:p>
        </w:tc>
      </w:tr>
      <w:tr w:rsidR="006A49D7" w:rsidRPr="00602DAB" w14:paraId="3C9C589F" w14:textId="77777777" w:rsidTr="00723EF4">
        <w:trPr>
          <w:trHeight w:val="510"/>
        </w:trPr>
        <w:tc>
          <w:tcPr>
            <w:tcW w:w="3085" w:type="dxa"/>
            <w:vMerge/>
          </w:tcPr>
          <w:p w14:paraId="6376F87C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627A036" w14:textId="4E2DE16B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193A186D" w14:textId="09EC6B94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C7DB26" w14:textId="42DE7F06" w:rsidR="006A49D7" w:rsidRPr="00602DAB" w:rsidRDefault="00B112B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25219,60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2F1A91" w14:textId="6CBBEDBB" w:rsidR="006A49D7" w:rsidRPr="00602DAB" w:rsidRDefault="00B112B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29040,70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1B1DBE" w14:textId="009C1600" w:rsidR="006A49D7" w:rsidRPr="00602DAB" w:rsidRDefault="00B112B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29040,70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50DF88" w14:textId="7F04A33C" w:rsidR="006A49D7" w:rsidRPr="00602DAB" w:rsidRDefault="00B112B2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83301,00</w:t>
            </w:r>
          </w:p>
        </w:tc>
      </w:tr>
      <w:tr w:rsidR="006A49D7" w:rsidRPr="00602DAB" w14:paraId="49A1CDD8" w14:textId="77777777" w:rsidTr="00723EF4">
        <w:trPr>
          <w:trHeight w:val="510"/>
        </w:trPr>
        <w:tc>
          <w:tcPr>
            <w:tcW w:w="3085" w:type="dxa"/>
            <w:vMerge/>
          </w:tcPr>
          <w:p w14:paraId="25760AE2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C8C48DC" w14:textId="00720AAF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6CD3E1B5" w14:textId="54C72B1D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86C907" w14:textId="6FF73F90" w:rsidR="006A49D7" w:rsidRPr="00602DAB" w:rsidRDefault="00B112B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DAD727" w14:textId="7B4E6BF9" w:rsidR="006A49D7" w:rsidRPr="00602DAB" w:rsidRDefault="00B112B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7CC330" w14:textId="74650EB7" w:rsidR="006A49D7" w:rsidRPr="00602DAB" w:rsidRDefault="00E246B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-746,20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590857" w14:textId="63F26742" w:rsidR="006A49D7" w:rsidRPr="00602DAB" w:rsidRDefault="00E246B6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-746,20</w:t>
            </w:r>
          </w:p>
        </w:tc>
      </w:tr>
      <w:tr w:rsidR="006A49D7" w:rsidRPr="00602DAB" w14:paraId="3270E984" w14:textId="77777777" w:rsidTr="00723EF4">
        <w:trPr>
          <w:trHeight w:val="510"/>
        </w:trPr>
        <w:tc>
          <w:tcPr>
            <w:tcW w:w="3085" w:type="dxa"/>
            <w:vMerge/>
          </w:tcPr>
          <w:p w14:paraId="566BDCC3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300F8D7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756F4F8" w14:textId="52A86E1B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00B606" w14:textId="616B40B2" w:rsidR="006A49D7" w:rsidRPr="00602DAB" w:rsidRDefault="00E246B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53CC30" w14:textId="6A9DCFB8" w:rsidR="006A49D7" w:rsidRPr="00602DAB" w:rsidRDefault="00E246B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CD1644" w14:textId="1CA0D72B" w:rsidR="006A49D7" w:rsidRPr="00602DAB" w:rsidRDefault="00E246B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-2,57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DC1DD2" w14:textId="657034A7" w:rsidR="006A49D7" w:rsidRPr="00602DAB" w:rsidRDefault="00E246B6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-0,89</w:t>
            </w:r>
          </w:p>
        </w:tc>
      </w:tr>
      <w:tr w:rsidR="006A49D7" w:rsidRPr="00602DAB" w14:paraId="643BB9B6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530DC55C" w14:textId="4269F43A" w:rsidR="006A49D7" w:rsidRPr="00602DAB" w:rsidRDefault="00CA4FE7" w:rsidP="00CA4F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2.5. «Организация  и проведение государственной итоговой аттестации по программам основного общего и среднего общего образования»</w:t>
            </w:r>
          </w:p>
        </w:tc>
        <w:tc>
          <w:tcPr>
            <w:tcW w:w="851" w:type="dxa"/>
            <w:vAlign w:val="center"/>
          </w:tcPr>
          <w:p w14:paraId="52594724" w14:textId="3335C2E1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460B1F6C" w14:textId="4D7F6504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C148ED" w14:textId="6DCB3F95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  <w:r w:rsidR="000641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178C02" w14:textId="022E2107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62EF63" w14:textId="29533888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  <w:r w:rsidR="000641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9866774" w14:textId="5DF8DC49" w:rsidR="006A49D7" w:rsidRPr="00602DAB" w:rsidRDefault="0029073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108,36</w:t>
            </w:r>
          </w:p>
        </w:tc>
      </w:tr>
      <w:tr w:rsidR="006A49D7" w:rsidRPr="00602DAB" w14:paraId="0C70A80D" w14:textId="77777777" w:rsidTr="00723EF4">
        <w:trPr>
          <w:trHeight w:val="510"/>
        </w:trPr>
        <w:tc>
          <w:tcPr>
            <w:tcW w:w="3085" w:type="dxa"/>
            <w:vMerge/>
          </w:tcPr>
          <w:p w14:paraId="47DEF62C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96C256" w14:textId="5D846C7C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65AA3A9A" w14:textId="67781AFE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970C39" w14:textId="78AC878E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BCBE3A" w14:textId="6FC83F9A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DA708A" w14:textId="0DD93DBD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1C4430" w14:textId="6222258B" w:rsidR="006A49D7" w:rsidRPr="00602DAB" w:rsidRDefault="0006415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108,36</w:t>
            </w:r>
          </w:p>
        </w:tc>
      </w:tr>
      <w:tr w:rsidR="006A49D7" w:rsidRPr="00602DAB" w14:paraId="6983EC58" w14:textId="77777777" w:rsidTr="00723EF4">
        <w:trPr>
          <w:trHeight w:val="510"/>
        </w:trPr>
        <w:tc>
          <w:tcPr>
            <w:tcW w:w="3085" w:type="dxa"/>
            <w:vMerge/>
          </w:tcPr>
          <w:p w14:paraId="7A87B2BF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2E146F7" w14:textId="1060D4BA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576C5C0D" w14:textId="256F9874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145542" w14:textId="530733F1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17AC73" w14:textId="56607459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3FB223" w14:textId="4D5C6554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A1B405" w14:textId="6CA8300A" w:rsidR="006A49D7" w:rsidRPr="00602DAB" w:rsidRDefault="0006415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A49D7" w:rsidRPr="00602DAB" w14:paraId="02DA32F3" w14:textId="77777777" w:rsidTr="00723EF4">
        <w:trPr>
          <w:trHeight w:val="510"/>
        </w:trPr>
        <w:tc>
          <w:tcPr>
            <w:tcW w:w="3085" w:type="dxa"/>
            <w:vMerge/>
          </w:tcPr>
          <w:p w14:paraId="33A7AFC8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30F6DE3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1F77C53" w14:textId="49C95184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695458" w14:textId="0B47D863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D585CB" w14:textId="5E44FF0B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7A7DB5" w14:textId="17F921DD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35751A" w14:textId="4B94DF18" w:rsidR="006A49D7" w:rsidRPr="00602DAB" w:rsidRDefault="0006415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A49D7" w:rsidRPr="00602DAB" w14:paraId="55FBE33E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2D0DFCD8" w14:textId="7887F37B" w:rsidR="006A49D7" w:rsidRPr="00602DAB" w:rsidRDefault="00CA4F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2.6. «Обеспечение развития информационно - телекоммуникационной инфраструктуры объектов общеобразовательных организаций»</w:t>
            </w:r>
          </w:p>
        </w:tc>
        <w:tc>
          <w:tcPr>
            <w:tcW w:w="851" w:type="dxa"/>
            <w:vAlign w:val="center"/>
          </w:tcPr>
          <w:p w14:paraId="0CA9A4EB" w14:textId="65F97B50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6328728F" w14:textId="68EB9FF2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BFB1B7" w14:textId="04C40726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20284,9</w:t>
            </w:r>
            <w:r w:rsidR="000641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11842F" w14:textId="6F52E99C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15233,0</w:t>
            </w:r>
            <w:r w:rsidR="000641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08DC97" w14:textId="50958D36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6415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033458" w14:textId="46485531" w:rsidR="006A49D7" w:rsidRPr="00602DAB" w:rsidRDefault="0029073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35517,9</w:t>
            </w:r>
            <w:r w:rsidR="0006415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A49D7" w:rsidRPr="00602DAB" w14:paraId="3894E1AE" w14:textId="77777777" w:rsidTr="00723EF4">
        <w:trPr>
          <w:trHeight w:val="510"/>
        </w:trPr>
        <w:tc>
          <w:tcPr>
            <w:tcW w:w="3085" w:type="dxa"/>
            <w:vMerge/>
          </w:tcPr>
          <w:p w14:paraId="64EE6A30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6C9B97" w14:textId="2431D17F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4699B5C3" w14:textId="28F58136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DEE5BD" w14:textId="293F8452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20284,90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204CB7" w14:textId="5AD8F756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15233,00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2BE625" w14:textId="14572AD5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28CEDF" w14:textId="6F12FB87" w:rsidR="006A49D7" w:rsidRPr="00602DAB" w:rsidRDefault="0006415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35517,90</w:t>
            </w:r>
          </w:p>
        </w:tc>
      </w:tr>
      <w:tr w:rsidR="006A49D7" w:rsidRPr="00602DAB" w14:paraId="70B4EFA6" w14:textId="77777777" w:rsidTr="00723EF4">
        <w:trPr>
          <w:trHeight w:val="510"/>
        </w:trPr>
        <w:tc>
          <w:tcPr>
            <w:tcW w:w="3085" w:type="dxa"/>
            <w:vMerge/>
          </w:tcPr>
          <w:p w14:paraId="39255EE7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9B68E18" w14:textId="78EBEB88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1B76282E" w14:textId="644F8B42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F0310C" w14:textId="5FF9090C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966602" w14:textId="6FDCFFCD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D453F6" w14:textId="0C4E51A3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A5DA50" w14:textId="339E9EED" w:rsidR="006A49D7" w:rsidRPr="00602DAB" w:rsidRDefault="0006415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A49D7" w:rsidRPr="00602DAB" w14:paraId="30AF1BA6" w14:textId="77777777" w:rsidTr="00723EF4">
        <w:trPr>
          <w:trHeight w:val="510"/>
        </w:trPr>
        <w:tc>
          <w:tcPr>
            <w:tcW w:w="3085" w:type="dxa"/>
            <w:vMerge/>
          </w:tcPr>
          <w:p w14:paraId="098183FE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8B1562E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643F14F" w14:textId="1DC58699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8D524C" w14:textId="6743B33A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9AE4FB" w14:textId="2B3F9CB3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4F53F0" w14:textId="426B56B2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6540777" w14:textId="2AE9B213" w:rsidR="006A49D7" w:rsidRPr="00602DAB" w:rsidRDefault="0006415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A49D7" w:rsidRPr="00602DAB" w14:paraId="04B9A6A2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202B07D4" w14:textId="4E296FD4" w:rsidR="006A49D7" w:rsidRPr="00602DAB" w:rsidRDefault="00CA4F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2.7. «Обеспечение ведения бухгалтерского учета централизованной бухгалтерией в образовательных организациях»</w:t>
            </w:r>
          </w:p>
        </w:tc>
        <w:tc>
          <w:tcPr>
            <w:tcW w:w="851" w:type="dxa"/>
            <w:vAlign w:val="center"/>
          </w:tcPr>
          <w:p w14:paraId="2DD81673" w14:textId="20A3F9AA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55E209BA" w14:textId="42B5F122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9BF724" w14:textId="7DBAF7A0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A634E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65005D" w14:textId="08BAB76E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391,2</w:t>
            </w:r>
            <w:r w:rsidR="004A634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CBB2ED" w14:textId="05AE64A4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A634E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9BD7FB" w14:textId="5120C28D" w:rsidR="006A49D7" w:rsidRPr="00602DAB" w:rsidRDefault="0029073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391,2</w:t>
            </w:r>
            <w:r w:rsidR="004A634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A49D7" w:rsidRPr="00602DAB" w14:paraId="4D7131A7" w14:textId="77777777" w:rsidTr="00723EF4">
        <w:trPr>
          <w:trHeight w:val="510"/>
        </w:trPr>
        <w:tc>
          <w:tcPr>
            <w:tcW w:w="3085" w:type="dxa"/>
            <w:vMerge/>
          </w:tcPr>
          <w:p w14:paraId="27A1FB00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26E494" w14:textId="271685B4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4B1BB05F" w14:textId="5AFD4CA9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4A059B" w14:textId="7801F257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C5BDA9" w14:textId="7E1BA5A3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391,20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09D8A1" w14:textId="0E5795F6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C897B7" w14:textId="70D4804C" w:rsidR="006A49D7" w:rsidRPr="00602DAB" w:rsidRDefault="004A634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391,20</w:t>
            </w:r>
          </w:p>
        </w:tc>
      </w:tr>
      <w:tr w:rsidR="006A49D7" w:rsidRPr="00602DAB" w14:paraId="478F3D36" w14:textId="77777777" w:rsidTr="00723EF4">
        <w:trPr>
          <w:trHeight w:val="510"/>
        </w:trPr>
        <w:tc>
          <w:tcPr>
            <w:tcW w:w="3085" w:type="dxa"/>
            <w:vMerge/>
          </w:tcPr>
          <w:p w14:paraId="23FB45D9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9B34F26" w14:textId="5CD8A4BD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6EF06348" w14:textId="7B08E499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1DB260" w14:textId="64CF48C8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50D208" w14:textId="7F280DF9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966FD8" w14:textId="3EAD0A2F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4DA3BD" w14:textId="0F6C8950" w:rsidR="006A49D7" w:rsidRPr="00602DAB" w:rsidRDefault="004A634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A49D7" w:rsidRPr="00602DAB" w14:paraId="3AD9965C" w14:textId="77777777" w:rsidTr="00723EF4">
        <w:trPr>
          <w:trHeight w:val="510"/>
        </w:trPr>
        <w:tc>
          <w:tcPr>
            <w:tcW w:w="3085" w:type="dxa"/>
            <w:vMerge/>
          </w:tcPr>
          <w:p w14:paraId="67DE7C9A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D5F0625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17BB05B" w14:textId="52227E99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2950A7" w14:textId="51DC8C8A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07D5FB" w14:textId="1508791B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A8EAAE" w14:textId="011AB4AA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3FEFA7" w14:textId="7891858B" w:rsidR="006A49D7" w:rsidRPr="00602DAB" w:rsidRDefault="004A634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A49D7" w:rsidRPr="00602DAB" w14:paraId="07631C65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417329D4" w14:textId="03B839DE" w:rsidR="006A49D7" w:rsidRPr="00602DAB" w:rsidRDefault="00CA4F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2.8</w:t>
            </w:r>
            <w:r w:rsidR="006556E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586" w:rsidRPr="00314586">
              <w:rPr>
                <w:rFonts w:ascii="Times New Roman" w:hAnsi="Times New Roman"/>
                <w:sz w:val="20"/>
                <w:szCs w:val="20"/>
              </w:rPr>
              <w:t>«Обеспечение персонифицированного учета и персонифицированного финансирования дополнительного образования детей, исполнение муниципального социального заказа»</w:t>
            </w:r>
          </w:p>
        </w:tc>
        <w:tc>
          <w:tcPr>
            <w:tcW w:w="851" w:type="dxa"/>
            <w:vAlign w:val="center"/>
          </w:tcPr>
          <w:p w14:paraId="7A187637" w14:textId="2F987408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177C11C5" w14:textId="150CB490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C27ABA" w14:textId="01BD10A6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A634E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EAE1F9" w14:textId="6E29BE39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355,6</w:t>
            </w:r>
            <w:r w:rsidR="004A634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EBF455" w14:textId="36996BAC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A634E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0949DB" w14:textId="7ABF90C3" w:rsidR="006A49D7" w:rsidRPr="00602DAB" w:rsidRDefault="0029073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55,6</w:t>
            </w:r>
            <w:r w:rsidR="004A634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A49D7" w:rsidRPr="00602DAB" w14:paraId="414A8C64" w14:textId="77777777" w:rsidTr="00723EF4">
        <w:trPr>
          <w:trHeight w:val="510"/>
        </w:trPr>
        <w:tc>
          <w:tcPr>
            <w:tcW w:w="3085" w:type="dxa"/>
            <w:vMerge/>
          </w:tcPr>
          <w:p w14:paraId="0816F6C6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405B47C" w14:textId="3CB26529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19E9FFD8" w14:textId="59E00676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08D29E" w14:textId="4D346594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84C660" w14:textId="52739148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355,60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BB1596" w14:textId="36C46A45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37E49E" w14:textId="282DA92B" w:rsidR="006A49D7" w:rsidRPr="00602DAB" w:rsidRDefault="004A634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55,60</w:t>
            </w:r>
          </w:p>
        </w:tc>
      </w:tr>
      <w:tr w:rsidR="006A49D7" w:rsidRPr="00602DAB" w14:paraId="490BBA70" w14:textId="77777777" w:rsidTr="00723EF4">
        <w:trPr>
          <w:trHeight w:val="510"/>
        </w:trPr>
        <w:tc>
          <w:tcPr>
            <w:tcW w:w="3085" w:type="dxa"/>
            <w:vMerge/>
          </w:tcPr>
          <w:p w14:paraId="0F20E5D5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C1DCAE8" w14:textId="306A6FB5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1DFE1EC5" w14:textId="1A498A21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EF220A" w14:textId="2221873F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F9B57F" w14:textId="7B4E3FD8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B49723" w14:textId="03F43802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16F6ED" w14:textId="4B1565FD" w:rsidR="006A49D7" w:rsidRPr="00602DAB" w:rsidRDefault="004A634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A49D7" w:rsidRPr="00602DAB" w14:paraId="3108AB05" w14:textId="77777777" w:rsidTr="00723EF4">
        <w:trPr>
          <w:trHeight w:val="510"/>
        </w:trPr>
        <w:tc>
          <w:tcPr>
            <w:tcW w:w="3085" w:type="dxa"/>
            <w:vMerge/>
          </w:tcPr>
          <w:p w14:paraId="20B95630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12C3FC4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99701E5" w14:textId="11CB35D9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13070CE" w14:textId="0EF67CC5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64602C" w14:textId="211D4D96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CA452A" w14:textId="7C3639EC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CC132D" w14:textId="4759090C" w:rsidR="006A49D7" w:rsidRPr="00602DAB" w:rsidRDefault="004A634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A49D7" w:rsidRPr="00602DAB" w14:paraId="146C6EAF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2A4D38B6" w14:textId="3F7939F9" w:rsidR="006A49D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3. «Создание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среды»</w:t>
            </w:r>
          </w:p>
        </w:tc>
        <w:tc>
          <w:tcPr>
            <w:tcW w:w="851" w:type="dxa"/>
            <w:vAlign w:val="center"/>
          </w:tcPr>
          <w:p w14:paraId="6F857422" w14:textId="5EA346A9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6DC52A45" w14:textId="7E108BCD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F384E3" w14:textId="50E22753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3900,1</w:t>
            </w:r>
            <w:r w:rsidR="00E07B1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3DE0FD" w14:textId="4ECF217E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6447,3</w:t>
            </w:r>
            <w:r w:rsidR="00E07B1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ED32A8" w14:textId="7B44BD7B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7588,7</w:t>
            </w:r>
            <w:r w:rsidR="00E07B1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BD54D6" w14:textId="30CB5E45" w:rsidR="006A49D7" w:rsidRPr="00602DAB" w:rsidRDefault="0029073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17936,</w:t>
            </w:r>
            <w:r w:rsidRPr="00E07B13">
              <w:rPr>
                <w:rFonts w:ascii="Times New Roman" w:hAnsi="Times New Roman"/>
                <w:sz w:val="16"/>
                <w:szCs w:val="16"/>
                <w:highlight w:val="yellow"/>
              </w:rPr>
              <w:t>12</w:t>
            </w:r>
            <w:r w:rsidR="00E07B13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E07B13" w:rsidRPr="00E07B13">
              <w:rPr>
                <w:rFonts w:ascii="Times New Roman" w:hAnsi="Times New Roman"/>
                <w:sz w:val="16"/>
                <w:szCs w:val="16"/>
                <w:highlight w:val="green"/>
              </w:rPr>
              <w:t>10</w:t>
            </w:r>
            <w:r w:rsidR="00E07B1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6A49D7" w:rsidRPr="00602DAB" w14:paraId="6A39A550" w14:textId="77777777" w:rsidTr="00723EF4">
        <w:trPr>
          <w:trHeight w:val="510"/>
        </w:trPr>
        <w:tc>
          <w:tcPr>
            <w:tcW w:w="3085" w:type="dxa"/>
            <w:vMerge/>
          </w:tcPr>
          <w:p w14:paraId="75D4E38E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2AB2BB" w14:textId="1977528F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18175207" w14:textId="4257C7DE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1B2A2D2" w14:textId="0F0B784B" w:rsidR="006A49D7" w:rsidRPr="00602DAB" w:rsidRDefault="00E07B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3900,10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1D3FAF" w14:textId="46128041" w:rsidR="006A49D7" w:rsidRPr="00602DAB" w:rsidRDefault="00E07B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6317,30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20FDE7" w14:textId="1726084E" w:rsidR="006A49D7" w:rsidRPr="00602DAB" w:rsidRDefault="00E07B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4392,60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B9853F" w14:textId="29194C1D" w:rsidR="006A49D7" w:rsidRPr="00602DAB" w:rsidRDefault="00E07B1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14610,00</w:t>
            </w:r>
          </w:p>
        </w:tc>
      </w:tr>
      <w:tr w:rsidR="006A49D7" w:rsidRPr="00602DAB" w14:paraId="4D4BEA93" w14:textId="77777777" w:rsidTr="00723EF4">
        <w:trPr>
          <w:trHeight w:val="510"/>
        </w:trPr>
        <w:tc>
          <w:tcPr>
            <w:tcW w:w="3085" w:type="dxa"/>
            <w:vMerge/>
          </w:tcPr>
          <w:p w14:paraId="2FC78A86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51A0B5A" w14:textId="18F7655B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233238EA" w14:textId="2CE7E4F1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BE2BD8" w14:textId="4A89BBB7" w:rsidR="006A49D7" w:rsidRPr="00602DAB" w:rsidRDefault="00E07B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A4D836" w14:textId="4C47702D" w:rsidR="006A49D7" w:rsidRPr="00602DAB" w:rsidRDefault="00E07B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0741D1" w14:textId="3087777A" w:rsidR="006A49D7" w:rsidRPr="00602DAB" w:rsidRDefault="00E07B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+3196,10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74E398" w14:textId="70C0CF15" w:rsidR="006A49D7" w:rsidRPr="00602DAB" w:rsidRDefault="00E07B1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++3326</w:t>
            </w:r>
            <w:r w:rsidRPr="000F7291">
              <w:rPr>
                <w:rFonts w:ascii="Times New Roman" w:hAnsi="Times New Roman"/>
                <w:sz w:val="16"/>
                <w:szCs w:val="16"/>
                <w:highlight w:val="yellow"/>
              </w:rPr>
              <w:t>,12</w:t>
            </w:r>
            <w:r w:rsidR="000F72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F7291" w:rsidRPr="000F7291">
              <w:rPr>
                <w:rFonts w:ascii="Times New Roman" w:hAnsi="Times New Roman"/>
                <w:sz w:val="16"/>
                <w:szCs w:val="16"/>
                <w:highlight w:val="green"/>
              </w:rPr>
              <w:t>(10</w:t>
            </w:r>
            <w:r w:rsidR="000F729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6A49D7" w:rsidRPr="00602DAB" w14:paraId="07A94A5E" w14:textId="77777777" w:rsidTr="00723EF4">
        <w:trPr>
          <w:trHeight w:val="510"/>
        </w:trPr>
        <w:tc>
          <w:tcPr>
            <w:tcW w:w="3085" w:type="dxa"/>
            <w:vMerge/>
          </w:tcPr>
          <w:p w14:paraId="7F030830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25E18E4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EEDBB9E" w14:textId="5E32C52C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437F9A" w14:textId="0CEBE7C1" w:rsidR="006A49D7" w:rsidRPr="00602DAB" w:rsidRDefault="000F7291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8323AA" w14:textId="50BBFC37" w:rsidR="006A49D7" w:rsidRPr="00602DAB" w:rsidRDefault="000F7291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+2,06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FC201A" w14:textId="56C79BE0" w:rsidR="006A49D7" w:rsidRPr="00602DAB" w:rsidRDefault="000F7291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+72,76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685C49" w14:textId="42B3CEAB" w:rsidR="006A49D7" w:rsidRPr="00602DAB" w:rsidRDefault="000F7291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+22,77</w:t>
            </w:r>
          </w:p>
        </w:tc>
      </w:tr>
      <w:tr w:rsidR="006A49D7" w:rsidRPr="00602DAB" w14:paraId="2D6F531B" w14:textId="77777777" w:rsidTr="006A49D7">
        <w:trPr>
          <w:trHeight w:val="729"/>
        </w:trPr>
        <w:tc>
          <w:tcPr>
            <w:tcW w:w="3085" w:type="dxa"/>
            <w:vMerge w:val="restart"/>
          </w:tcPr>
          <w:p w14:paraId="6679AA31" w14:textId="106FD0EC" w:rsidR="006A49D7" w:rsidRPr="00602DAB" w:rsidRDefault="006556E7" w:rsidP="00FF61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3.1. «</w:t>
            </w:r>
            <w:r w:rsidR="00FF619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ыявление и поддержка интеллектуально одаренных школьников, проведение муниципальных мероприятий (конкурсов, конференций, смотров и т.д.) повышение уровня профессиональной компетенции специалистов, работающих с одаренными детьми»</w:t>
            </w:r>
          </w:p>
        </w:tc>
        <w:tc>
          <w:tcPr>
            <w:tcW w:w="851" w:type="dxa"/>
            <w:vAlign w:val="center"/>
          </w:tcPr>
          <w:p w14:paraId="648312BC" w14:textId="01C7506C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13729695" w14:textId="287A63A3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079544" w14:textId="70908360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  <w:r w:rsidR="00D06CA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F621F3" w14:textId="508FC94B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  <w:r w:rsidR="00D06CA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8155B9" w14:textId="65564BBB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  <w:r w:rsidR="00D06CA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C26A28" w14:textId="3AA439E6" w:rsidR="006A49D7" w:rsidRPr="00602DAB" w:rsidRDefault="0029073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330,0</w:t>
            </w:r>
            <w:r w:rsidR="00D06CA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A49D7" w:rsidRPr="00602DAB" w14:paraId="66727C44" w14:textId="77777777" w:rsidTr="006A49D7">
        <w:trPr>
          <w:trHeight w:val="698"/>
        </w:trPr>
        <w:tc>
          <w:tcPr>
            <w:tcW w:w="3085" w:type="dxa"/>
            <w:vMerge/>
          </w:tcPr>
          <w:p w14:paraId="2626AFC8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3262F3" w14:textId="74D35EBA" w:rsidR="006A49D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56E7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690ACF34" w14:textId="472250C9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BBF04E" w14:textId="6DDA7391" w:rsidR="006A49D7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FEC82F" w14:textId="730CE3E5" w:rsidR="006A49D7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52A9D6" w14:textId="69DC3F19" w:rsidR="006A49D7" w:rsidRPr="00602DAB" w:rsidRDefault="00D06CA3" w:rsidP="002912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9123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4A4CD6" w14:textId="20EFD622" w:rsidR="006A49D7" w:rsidRPr="00602DAB" w:rsidRDefault="0029123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</w:t>
            </w:r>
            <w:r w:rsidR="00D06CA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6A49D7" w:rsidRPr="00602DAB" w14:paraId="662540FB" w14:textId="77777777" w:rsidTr="00723EF4">
        <w:trPr>
          <w:trHeight w:val="510"/>
        </w:trPr>
        <w:tc>
          <w:tcPr>
            <w:tcW w:w="3085" w:type="dxa"/>
            <w:vMerge/>
          </w:tcPr>
          <w:p w14:paraId="4D7935A9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E0C64A5" w14:textId="20D4DF48" w:rsidR="006A49D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56E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7C7DD605" w14:textId="178AB7C2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8873FB" w14:textId="4EB4A0C1" w:rsidR="006A49D7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D628E5" w14:textId="0287EEDF" w:rsidR="006A49D7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EBA252" w14:textId="58C1A2BA" w:rsidR="006A49D7" w:rsidRPr="00602DAB" w:rsidRDefault="00533F4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291234">
              <w:rPr>
                <w:rFonts w:ascii="Times New Roman" w:hAnsi="Times New Roman"/>
                <w:sz w:val="16"/>
                <w:szCs w:val="16"/>
              </w:rPr>
              <w:t>50</w:t>
            </w:r>
            <w:r w:rsidR="00D06CA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BF1F6B" w14:textId="178C8C38" w:rsidR="006A49D7" w:rsidRPr="00602DAB" w:rsidRDefault="00533F4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+5</w:t>
            </w:r>
            <w:r w:rsidR="00D06C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A49D7" w:rsidRPr="00602DAB" w14:paraId="7D104833" w14:textId="77777777" w:rsidTr="00723EF4">
        <w:trPr>
          <w:trHeight w:val="510"/>
        </w:trPr>
        <w:tc>
          <w:tcPr>
            <w:tcW w:w="3085" w:type="dxa"/>
            <w:vMerge/>
          </w:tcPr>
          <w:p w14:paraId="4D98AA3D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4C7D56D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153ACB0" w14:textId="64ACDF3A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14999A" w14:textId="0F10B880" w:rsidR="006A49D7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559598" w14:textId="0F82CC1D" w:rsidR="006A49D7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58AA62" w14:textId="1AC67232" w:rsidR="006A49D7" w:rsidRPr="00602DAB" w:rsidRDefault="00533F4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8D33FE" w14:textId="66B722FF" w:rsidR="006A49D7" w:rsidRPr="00602DAB" w:rsidRDefault="00533F4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+17,86</w:t>
            </w:r>
          </w:p>
        </w:tc>
      </w:tr>
      <w:tr w:rsidR="006556E7" w:rsidRPr="00602DAB" w14:paraId="73FC7020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4649F5AD" w14:textId="239CF94E" w:rsidR="006556E7" w:rsidRPr="00602DAB" w:rsidRDefault="00BD702E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3.2.</w:t>
            </w:r>
            <w:r w:rsidR="00105528">
              <w:rPr>
                <w:rFonts w:ascii="Times New Roman" w:hAnsi="Times New Roman"/>
                <w:sz w:val="20"/>
                <w:szCs w:val="20"/>
              </w:rPr>
              <w:t xml:space="preserve"> «Обеспечение ранней коррекционн</w:t>
            </w:r>
            <w:proofErr w:type="gramStart"/>
            <w:r w:rsidR="0010552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105528">
              <w:rPr>
                <w:rFonts w:ascii="Times New Roman" w:hAnsi="Times New Roman"/>
                <w:sz w:val="20"/>
                <w:szCs w:val="20"/>
              </w:rPr>
              <w:t xml:space="preserve"> развивающей помощи детям-инвалидам и детям с ограниченными возможностями здоровья» </w:t>
            </w:r>
          </w:p>
        </w:tc>
        <w:tc>
          <w:tcPr>
            <w:tcW w:w="851" w:type="dxa"/>
            <w:vAlign w:val="center"/>
          </w:tcPr>
          <w:p w14:paraId="1E62DAF2" w14:textId="622D13EF" w:rsidR="006556E7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51763B5F" w14:textId="631C40D3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D093F6" w14:textId="6437FE8D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  <w:r w:rsidR="00D06CA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C92626" w14:textId="532D5118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  <w:r w:rsidR="00D06CA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C95B38" w14:textId="0C8CF8D0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</w:t>
            </w:r>
            <w:r w:rsidR="00D06CA3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BD3DE6" w14:textId="1731F70B" w:rsidR="006556E7" w:rsidRPr="00602DAB" w:rsidRDefault="0029073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  <w:r w:rsidR="00D06CA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56E7" w:rsidRPr="00602DAB" w14:paraId="7736FB41" w14:textId="77777777" w:rsidTr="00723EF4">
        <w:trPr>
          <w:trHeight w:val="510"/>
        </w:trPr>
        <w:tc>
          <w:tcPr>
            <w:tcW w:w="3085" w:type="dxa"/>
            <w:vMerge/>
          </w:tcPr>
          <w:p w14:paraId="2093BBCC" w14:textId="77777777" w:rsidR="006556E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984FC8" w14:textId="00F854C7" w:rsidR="006556E7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1439A139" w14:textId="4DEFD650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EABAF6" w14:textId="72DF0C4D" w:rsidR="006556E7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132C23" w14:textId="71E7E5B9" w:rsidR="006556E7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90FA1B" w14:textId="6864DEDE" w:rsidR="006556E7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D7C1EA" w14:textId="00C6E3D0" w:rsidR="006556E7" w:rsidRPr="00602DAB" w:rsidRDefault="00D06CA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</w:tr>
      <w:tr w:rsidR="00105528" w:rsidRPr="00602DAB" w14:paraId="36A692AD" w14:textId="77777777" w:rsidTr="00723EF4">
        <w:trPr>
          <w:trHeight w:val="510"/>
        </w:trPr>
        <w:tc>
          <w:tcPr>
            <w:tcW w:w="3085" w:type="dxa"/>
            <w:vMerge/>
          </w:tcPr>
          <w:p w14:paraId="50E97E2C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89A2B9D" w14:textId="1F8F2895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3D87E068" w14:textId="1E703124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B8BC5E" w14:textId="691E4B06" w:rsidR="00105528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1F19AB" w14:textId="4A310251" w:rsidR="00105528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28A5D0" w14:textId="5532BA43" w:rsidR="00105528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6DFD99" w14:textId="16207834" w:rsidR="00105528" w:rsidRPr="00602DAB" w:rsidRDefault="00D06CA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05528" w:rsidRPr="00602DAB" w14:paraId="02E4FCED" w14:textId="77777777" w:rsidTr="00723EF4">
        <w:trPr>
          <w:trHeight w:val="510"/>
        </w:trPr>
        <w:tc>
          <w:tcPr>
            <w:tcW w:w="3085" w:type="dxa"/>
            <w:vMerge/>
          </w:tcPr>
          <w:p w14:paraId="081864C7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ADEE981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4B0D114" w14:textId="275531E2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51D697" w14:textId="76B030E3" w:rsidR="00105528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A22F08" w14:textId="6050780A" w:rsidR="00105528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F30705" w14:textId="0A19EFFA" w:rsidR="00105528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611EBD" w14:textId="20180338" w:rsidR="00105528" w:rsidRPr="00602DAB" w:rsidRDefault="00D06CA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56E7" w:rsidRPr="00602DAB" w14:paraId="3399FBBF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66F7F4CB" w14:textId="4697EC49" w:rsidR="006556E7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3.3. «Проведение детских новогодних праздников»</w:t>
            </w:r>
          </w:p>
        </w:tc>
        <w:tc>
          <w:tcPr>
            <w:tcW w:w="851" w:type="dxa"/>
            <w:vAlign w:val="center"/>
          </w:tcPr>
          <w:p w14:paraId="51770695" w14:textId="252E0CAA" w:rsidR="006556E7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5E445F1D" w14:textId="70F667D1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01C557" w14:textId="3E1A36E9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  <w:r w:rsidR="00D06CA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FC3A00" w14:textId="0EB94E1B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538,8</w:t>
            </w:r>
            <w:r w:rsidR="00D06CA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49EFF7" w14:textId="7ECBE9F8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450,0</w:t>
            </w:r>
            <w:r w:rsidR="00D06CA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878F86" w14:textId="11396517" w:rsidR="006556E7" w:rsidRPr="00602DAB" w:rsidRDefault="0029073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1388,8</w:t>
            </w:r>
            <w:r w:rsidR="00D06CA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56E7" w:rsidRPr="00602DAB" w14:paraId="28BA00E5" w14:textId="77777777" w:rsidTr="00723EF4">
        <w:trPr>
          <w:trHeight w:val="510"/>
        </w:trPr>
        <w:tc>
          <w:tcPr>
            <w:tcW w:w="3085" w:type="dxa"/>
            <w:vMerge/>
          </w:tcPr>
          <w:p w14:paraId="0958FE50" w14:textId="77777777" w:rsidR="006556E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620F903" w14:textId="07F8F51C" w:rsidR="006556E7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29FDB98A" w14:textId="5D460D49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C3A79F" w14:textId="54403410" w:rsidR="006556E7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0232FD" w14:textId="75F623E4" w:rsidR="006556E7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538,80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6ADE89" w14:textId="6FDBD0F1" w:rsidR="006556E7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FE82AAD" w14:textId="5EEBA582" w:rsidR="006556E7" w:rsidRPr="00602DAB" w:rsidRDefault="00D06CA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1388,80</w:t>
            </w:r>
          </w:p>
        </w:tc>
      </w:tr>
      <w:tr w:rsidR="00105528" w:rsidRPr="00602DAB" w14:paraId="2D0110C1" w14:textId="77777777" w:rsidTr="00723EF4">
        <w:trPr>
          <w:trHeight w:val="510"/>
        </w:trPr>
        <w:tc>
          <w:tcPr>
            <w:tcW w:w="3085" w:type="dxa"/>
            <w:vMerge/>
          </w:tcPr>
          <w:p w14:paraId="52FA104F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E508DA6" w14:textId="3470D9BF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5357092C" w14:textId="794931F2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07BE17" w14:textId="61E7D64E" w:rsidR="00105528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1461C8" w14:textId="16155BF5" w:rsidR="00105528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F7FEEF" w14:textId="4C7595E1" w:rsidR="00105528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FC0964" w14:textId="5603A457" w:rsidR="00105528" w:rsidRPr="00602DAB" w:rsidRDefault="00D06CA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05528" w:rsidRPr="00602DAB" w14:paraId="6C2889D3" w14:textId="77777777" w:rsidTr="00723EF4">
        <w:trPr>
          <w:trHeight w:val="510"/>
        </w:trPr>
        <w:tc>
          <w:tcPr>
            <w:tcW w:w="3085" w:type="dxa"/>
            <w:vMerge/>
          </w:tcPr>
          <w:p w14:paraId="172B5C92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58B1A96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487EC9E" w14:textId="25202737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8D5A9E" w14:textId="64C48202" w:rsidR="00105528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DA248E" w14:textId="61BC6FD9" w:rsidR="00105528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B94E87" w14:textId="151BD1F8" w:rsidR="00105528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065CF3" w14:textId="6752CD6A" w:rsidR="00105528" w:rsidRPr="00602DAB" w:rsidRDefault="00D06CA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56E7" w:rsidRPr="00602DAB" w14:paraId="4890443F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08CA7C8C" w14:textId="0DDBF15C" w:rsidR="006556E7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3.4. « Обеспечение организованными формами отдыха и оздоровления детей, повышение уровня комфортности и безопасности условий в общеобразовательных организациях и детских оздоровительных организациях, созданных для укрепления здоровья»</w:t>
            </w:r>
          </w:p>
        </w:tc>
        <w:tc>
          <w:tcPr>
            <w:tcW w:w="851" w:type="dxa"/>
            <w:vAlign w:val="center"/>
          </w:tcPr>
          <w:p w14:paraId="5B18AF78" w14:textId="495C7E11" w:rsidR="006556E7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5D1079AA" w14:textId="643C6C82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C185E40" w14:textId="52E43AD7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3120,1</w:t>
            </w:r>
            <w:r w:rsidR="003370F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E4A1E1" w14:textId="18B2224C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5608,5</w:t>
            </w:r>
            <w:r w:rsidR="003370F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230C68" w14:textId="04DA8F6F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5280,3</w:t>
            </w:r>
            <w:r w:rsidR="003370F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9FB930" w14:textId="583F21F1" w:rsidR="006556E7" w:rsidRPr="00602DAB" w:rsidRDefault="0029073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14008,</w:t>
            </w:r>
            <w:r w:rsidRPr="003370F2">
              <w:rPr>
                <w:rFonts w:ascii="Times New Roman" w:hAnsi="Times New Roman"/>
                <w:sz w:val="16"/>
                <w:szCs w:val="16"/>
                <w:highlight w:val="yellow"/>
              </w:rPr>
              <w:t>92</w:t>
            </w:r>
            <w:r w:rsidR="003370F2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3370F2" w:rsidRPr="003370F2">
              <w:rPr>
                <w:rFonts w:ascii="Times New Roman" w:hAnsi="Times New Roman"/>
                <w:sz w:val="16"/>
                <w:szCs w:val="16"/>
                <w:highlight w:val="green"/>
              </w:rPr>
              <w:t>90</w:t>
            </w:r>
            <w:r w:rsidR="003370F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6556E7" w:rsidRPr="00602DAB" w14:paraId="69379BFA" w14:textId="77777777" w:rsidTr="00723EF4">
        <w:trPr>
          <w:trHeight w:val="510"/>
        </w:trPr>
        <w:tc>
          <w:tcPr>
            <w:tcW w:w="3085" w:type="dxa"/>
            <w:vMerge/>
          </w:tcPr>
          <w:p w14:paraId="4DD6D3EF" w14:textId="77777777" w:rsidR="006556E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8D4ED1" w14:textId="5EFBEEC7" w:rsidR="006556E7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59157D58" w14:textId="7D3C53DE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767582" w14:textId="4FBD5649" w:rsidR="006556E7" w:rsidRPr="00602DAB" w:rsidRDefault="003370F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3120,10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86BC37" w14:textId="2DA41ADE" w:rsidR="006556E7" w:rsidRPr="00602DAB" w:rsidRDefault="003370F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5478,50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EF6877" w14:textId="0BA78327" w:rsidR="006556E7" w:rsidRPr="00602DAB" w:rsidRDefault="003370F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3142,60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8778F1" w14:textId="345F341A" w:rsidR="006556E7" w:rsidRPr="00602DAB" w:rsidRDefault="003370F2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11741,20</w:t>
            </w:r>
          </w:p>
        </w:tc>
      </w:tr>
      <w:tr w:rsidR="00105528" w:rsidRPr="00602DAB" w14:paraId="132A2548" w14:textId="77777777" w:rsidTr="00723EF4">
        <w:trPr>
          <w:trHeight w:val="510"/>
        </w:trPr>
        <w:tc>
          <w:tcPr>
            <w:tcW w:w="3085" w:type="dxa"/>
            <w:vMerge/>
          </w:tcPr>
          <w:p w14:paraId="38C88D04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0D6A1F5" w14:textId="2B58EF5B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450FDCC4" w14:textId="321C9EE7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951DDB" w14:textId="435EA77B" w:rsidR="00105528" w:rsidRPr="00602DAB" w:rsidRDefault="003370F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A7008C" w14:textId="214BF1F4" w:rsidR="00105528" w:rsidRPr="00602DAB" w:rsidRDefault="003370F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CCD838" w14:textId="798DD010" w:rsidR="00105528" w:rsidRPr="00602DAB" w:rsidRDefault="003370F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+2137,70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8FC29F" w14:textId="3E30D82A" w:rsidR="00105528" w:rsidRPr="00602DAB" w:rsidRDefault="003370F2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+2267,</w:t>
            </w:r>
            <w:r w:rsidRPr="003370F2">
              <w:rPr>
                <w:rFonts w:ascii="Times New Roman" w:hAnsi="Times New Roman"/>
                <w:sz w:val="16"/>
                <w:szCs w:val="16"/>
                <w:highlight w:val="yellow"/>
              </w:rPr>
              <w:t>72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370F2">
              <w:rPr>
                <w:rFonts w:ascii="Times New Roman" w:hAnsi="Times New Roman"/>
                <w:sz w:val="16"/>
                <w:szCs w:val="16"/>
                <w:highlight w:val="green"/>
              </w:rPr>
              <w:t>70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105528" w:rsidRPr="00602DAB" w14:paraId="7A805A59" w14:textId="77777777" w:rsidTr="00723EF4">
        <w:trPr>
          <w:trHeight w:val="510"/>
        </w:trPr>
        <w:tc>
          <w:tcPr>
            <w:tcW w:w="3085" w:type="dxa"/>
            <w:vMerge/>
          </w:tcPr>
          <w:p w14:paraId="0441C88C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AB75822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6BCEFD0" w14:textId="09CB9E02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48C1C5" w14:textId="110EE706" w:rsidR="00105528" w:rsidRPr="00602DAB" w:rsidRDefault="00C512F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3EA026" w14:textId="31615A56" w:rsidR="00105528" w:rsidRPr="00602DAB" w:rsidRDefault="00C512F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+2,37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9295C4" w14:textId="7ED3553A" w:rsidR="00105528" w:rsidRPr="00602DAB" w:rsidRDefault="00C512F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+68,04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885061" w14:textId="0C7996EC" w:rsidR="00105528" w:rsidRPr="00602DAB" w:rsidRDefault="00C512F6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+19,31</w:t>
            </w:r>
          </w:p>
        </w:tc>
      </w:tr>
      <w:tr w:rsidR="006556E7" w:rsidRPr="00602DAB" w14:paraId="177ED3B9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6D617974" w14:textId="2C60AFBC" w:rsidR="006556E7" w:rsidRPr="00602DAB" w:rsidRDefault="00415D65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3.5. «проведение муниципальных мероприятий, направленных на формирование у обучающихся социальных компетенций, гражданских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установок, культуры здорового образа жизни</w:t>
            </w:r>
            <w:r w:rsidR="004A3C0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14:paraId="4F7D565E" w14:textId="5C9210CE" w:rsidR="006556E7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lastRenderedPageBreak/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16673E79" w14:textId="765DA035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D47822" w14:textId="69A92A77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  <w:r w:rsidR="007728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117177" w14:textId="19CF0B86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  <w:r w:rsidR="007728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3AB626" w14:textId="199E9888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613,8</w:t>
            </w:r>
            <w:r w:rsidR="007728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66ABA6E" w14:textId="7C389CA4" w:rsidR="006556E7" w:rsidRPr="00602DAB" w:rsidRDefault="0029073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713,8</w:t>
            </w:r>
            <w:r w:rsidR="007728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56E7" w:rsidRPr="00602DAB" w14:paraId="4DF6BDB4" w14:textId="77777777" w:rsidTr="00723EF4">
        <w:trPr>
          <w:trHeight w:val="510"/>
        </w:trPr>
        <w:tc>
          <w:tcPr>
            <w:tcW w:w="3085" w:type="dxa"/>
            <w:vMerge/>
          </w:tcPr>
          <w:p w14:paraId="7F7B0CF4" w14:textId="77777777" w:rsidR="006556E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ACEF2B" w14:textId="7B4F7FB6" w:rsidR="006556E7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Действующая редакци</w:t>
            </w:r>
            <w:r w:rsidRPr="00105528">
              <w:rPr>
                <w:rFonts w:ascii="Times New Roman" w:hAnsi="Times New Roman"/>
                <w:sz w:val="18"/>
                <w:szCs w:val="18"/>
              </w:rPr>
              <w:lastRenderedPageBreak/>
              <w:t>я</w:t>
            </w:r>
          </w:p>
        </w:tc>
        <w:tc>
          <w:tcPr>
            <w:tcW w:w="708" w:type="dxa"/>
            <w:vAlign w:val="center"/>
          </w:tcPr>
          <w:p w14:paraId="3B600848" w14:textId="511E2178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2A8CD1" w14:textId="5F841868" w:rsidR="006556E7" w:rsidRPr="00602DAB" w:rsidRDefault="007728A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6925E2" w14:textId="36F9C38F" w:rsidR="006556E7" w:rsidRPr="00602DAB" w:rsidRDefault="007728A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DF47F5" w14:textId="7D9E6D8C" w:rsidR="006556E7" w:rsidRPr="00602DAB" w:rsidRDefault="00E21DE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5D881C2" w14:textId="71B9533A" w:rsidR="006556E7" w:rsidRPr="00602DAB" w:rsidRDefault="00E21DE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650,00</w:t>
            </w:r>
          </w:p>
        </w:tc>
      </w:tr>
      <w:tr w:rsidR="00105528" w:rsidRPr="00602DAB" w14:paraId="6228F674" w14:textId="77777777" w:rsidTr="00723EF4">
        <w:trPr>
          <w:trHeight w:val="510"/>
        </w:trPr>
        <w:tc>
          <w:tcPr>
            <w:tcW w:w="3085" w:type="dxa"/>
            <w:vMerge/>
          </w:tcPr>
          <w:p w14:paraId="2A4BFF98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0993BBE" w14:textId="3AD49974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5195B37A" w14:textId="2A1AAE4E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1325C9" w14:textId="22DE299B" w:rsidR="00105528" w:rsidRPr="00602DAB" w:rsidRDefault="007728A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9D8163" w14:textId="3FEED3AF" w:rsidR="00105528" w:rsidRPr="00602DAB" w:rsidRDefault="007728A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798610" w14:textId="6B01ECF1" w:rsidR="00105528" w:rsidRPr="00602DAB" w:rsidRDefault="00E21DE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+63,80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18D825" w14:textId="31CBC0D7" w:rsidR="00105528" w:rsidRPr="00602DAB" w:rsidRDefault="00E21DE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+63,80</w:t>
            </w:r>
          </w:p>
        </w:tc>
      </w:tr>
      <w:tr w:rsidR="00105528" w:rsidRPr="00602DAB" w14:paraId="2A502C5C" w14:textId="77777777" w:rsidTr="00723EF4">
        <w:trPr>
          <w:trHeight w:val="510"/>
        </w:trPr>
        <w:tc>
          <w:tcPr>
            <w:tcW w:w="3085" w:type="dxa"/>
            <w:vMerge/>
          </w:tcPr>
          <w:p w14:paraId="20F7FE6E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4E88ADD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824365F" w14:textId="232873F0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46BE8B" w14:textId="79C323F5" w:rsidR="00105528" w:rsidRPr="00602DAB" w:rsidRDefault="007728A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08A0C8" w14:textId="4E475C39" w:rsidR="00105528" w:rsidRPr="00602DAB" w:rsidRDefault="007728A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0CDAAB" w14:textId="471F54B0" w:rsidR="00105528" w:rsidRPr="00602DAB" w:rsidRDefault="00E21DE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+11,6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2DACF0" w14:textId="6D2CAC7C" w:rsidR="00105528" w:rsidRPr="00602DAB" w:rsidRDefault="00E21DE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+9,82</w:t>
            </w:r>
          </w:p>
        </w:tc>
      </w:tr>
      <w:tr w:rsidR="006556E7" w:rsidRPr="00602DAB" w14:paraId="741A4824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7AE6D2F3" w14:textId="53B90CA3" w:rsidR="006556E7" w:rsidRPr="00602DAB" w:rsidRDefault="00415D65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3.6. «Создание в образовательных организациях эффективных условий для патриотического воспитания обучающихся»</w:t>
            </w:r>
          </w:p>
        </w:tc>
        <w:tc>
          <w:tcPr>
            <w:tcW w:w="851" w:type="dxa"/>
            <w:vAlign w:val="center"/>
          </w:tcPr>
          <w:p w14:paraId="0437B5FB" w14:textId="7A95DC9B" w:rsidR="006556E7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684D21D7" w14:textId="323BDAAD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183621" w14:textId="569302FA" w:rsidR="006556E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</w:t>
            </w:r>
            <w:r w:rsidR="002F3C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E187F3" w14:textId="60E6088F" w:rsidR="006556E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  <w:r w:rsidR="002F3C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2947C6" w14:textId="4BF1B34C" w:rsidR="006556E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  <w:r w:rsidR="002F3C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B3503F" w14:textId="1278534A" w:rsidR="006556E7" w:rsidRPr="00602DAB" w:rsidRDefault="000152B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450,0</w:t>
            </w:r>
            <w:r w:rsidR="002F3C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56E7" w:rsidRPr="00602DAB" w14:paraId="7C77103F" w14:textId="77777777" w:rsidTr="00723EF4">
        <w:trPr>
          <w:trHeight w:val="510"/>
        </w:trPr>
        <w:tc>
          <w:tcPr>
            <w:tcW w:w="3085" w:type="dxa"/>
            <w:vMerge/>
          </w:tcPr>
          <w:p w14:paraId="2C93649B" w14:textId="77777777" w:rsidR="006556E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87665A" w14:textId="51796F15" w:rsidR="006556E7" w:rsidRPr="00602DAB" w:rsidRDefault="00105528" w:rsidP="00415D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 xml:space="preserve">Действующая </w:t>
            </w:r>
            <w:r w:rsidR="00415D65" w:rsidRPr="00415D65">
              <w:rPr>
                <w:rFonts w:ascii="Times New Roman" w:hAnsi="Times New Roman"/>
                <w:sz w:val="18"/>
                <w:szCs w:val="18"/>
              </w:rPr>
              <w:t>Редакци</w:t>
            </w:r>
            <w:r w:rsidR="00415D65">
              <w:rPr>
                <w:rFonts w:ascii="Times New Roman" w:hAnsi="Times New Roman"/>
                <w:sz w:val="18"/>
                <w:szCs w:val="18"/>
              </w:rPr>
              <w:t xml:space="preserve">я </w:t>
            </w:r>
          </w:p>
        </w:tc>
        <w:tc>
          <w:tcPr>
            <w:tcW w:w="708" w:type="dxa"/>
            <w:vAlign w:val="center"/>
          </w:tcPr>
          <w:p w14:paraId="3E6E4E95" w14:textId="1B2DDB8E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C97356" w14:textId="69F0D11C" w:rsidR="006556E7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5A6F7A" w14:textId="73E34AAF" w:rsidR="006556E7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736EDD" w14:textId="31C09705" w:rsidR="006556E7" w:rsidRPr="00602DAB" w:rsidRDefault="002F3CEC" w:rsidP="00193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93401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71026F" w14:textId="0B67557D" w:rsidR="006556E7" w:rsidRPr="00602DAB" w:rsidRDefault="00193401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</w:tr>
      <w:tr w:rsidR="00105528" w:rsidRPr="00602DAB" w14:paraId="252525F3" w14:textId="77777777" w:rsidTr="00723EF4">
        <w:trPr>
          <w:trHeight w:val="510"/>
        </w:trPr>
        <w:tc>
          <w:tcPr>
            <w:tcW w:w="3085" w:type="dxa"/>
            <w:vMerge/>
          </w:tcPr>
          <w:p w14:paraId="5CB7B230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E3BD14E" w14:textId="4F6E6F70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27D94619" w14:textId="2DD2873A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62FFBA" w14:textId="3C0E1885" w:rsidR="00105528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F969D2" w14:textId="03CF71FF" w:rsidR="00105528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5D82AA" w14:textId="446E7B06" w:rsidR="00105528" w:rsidRPr="00602DAB" w:rsidRDefault="00193401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+5</w:t>
            </w:r>
            <w:r w:rsidR="002F3CE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6AAABE" w14:textId="4BD8A638" w:rsidR="00105528" w:rsidRPr="00602DAB" w:rsidRDefault="00193401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+50,00</w:t>
            </w:r>
          </w:p>
        </w:tc>
      </w:tr>
      <w:tr w:rsidR="00105528" w:rsidRPr="00602DAB" w14:paraId="09BEC2FA" w14:textId="77777777" w:rsidTr="00723EF4">
        <w:trPr>
          <w:trHeight w:val="510"/>
        </w:trPr>
        <w:tc>
          <w:tcPr>
            <w:tcW w:w="3085" w:type="dxa"/>
            <w:vMerge/>
          </w:tcPr>
          <w:p w14:paraId="4A890551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59DD8FC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399E5E2" w14:textId="35E554DA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14DAA2" w14:textId="16FAC610" w:rsidR="00105528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142FED" w14:textId="2D8D069E" w:rsidR="00105528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7F5DFB" w14:textId="7290B9C7" w:rsidR="00105528" w:rsidRPr="00602DAB" w:rsidRDefault="00193401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453994" w14:textId="27302EF9" w:rsidR="00105528" w:rsidRPr="00602DAB" w:rsidRDefault="00193401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+12,5</w:t>
            </w:r>
          </w:p>
        </w:tc>
      </w:tr>
      <w:tr w:rsidR="000152BC" w:rsidRPr="00602DAB" w14:paraId="321D540A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1BF2F8BC" w14:textId="12E22219" w:rsidR="000152BC" w:rsidRPr="00602DAB" w:rsidRDefault="000152BC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3.7. «Обеспечение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851" w:type="dxa"/>
            <w:vAlign w:val="center"/>
          </w:tcPr>
          <w:p w14:paraId="533D13A5" w14:textId="5ADD8011" w:rsidR="000152BC" w:rsidRPr="00602DAB" w:rsidRDefault="000152BC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52BC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6927887D" w14:textId="08E88FCF" w:rsidR="000152BC" w:rsidRPr="00105528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52BC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AC24AA" w14:textId="6327DC6F" w:rsidR="000152BC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F3CEC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074DE5" w14:textId="0B408CF5" w:rsidR="000152BC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F3CEC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44369D" w14:textId="466C456E" w:rsidR="000152BC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894,6</w:t>
            </w:r>
            <w:r w:rsidR="002F3C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EFF882" w14:textId="42B0702B" w:rsidR="000152BC" w:rsidRPr="00602DAB" w:rsidRDefault="000152B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894,6</w:t>
            </w:r>
            <w:r w:rsidR="002F3C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152BC" w:rsidRPr="00602DAB" w14:paraId="19EB0C6A" w14:textId="77777777" w:rsidTr="00723EF4">
        <w:trPr>
          <w:trHeight w:val="510"/>
        </w:trPr>
        <w:tc>
          <w:tcPr>
            <w:tcW w:w="3085" w:type="dxa"/>
            <w:vMerge/>
          </w:tcPr>
          <w:p w14:paraId="7747E3A3" w14:textId="77777777" w:rsidR="000152BC" w:rsidRPr="00602DAB" w:rsidRDefault="000152BC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BF4E731" w14:textId="1A34C7DE" w:rsidR="000152BC" w:rsidRPr="00602DAB" w:rsidRDefault="000152BC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52BC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1D5609C3" w14:textId="6EE8104F" w:rsidR="000152BC" w:rsidRPr="00105528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52BC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C131D8" w14:textId="05CBE7FC" w:rsidR="000152BC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A1E130" w14:textId="7A8F5129" w:rsidR="000152BC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48F7B5" w14:textId="20145B68" w:rsidR="000152BC" w:rsidRPr="00602DAB" w:rsidRDefault="0002476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53AB99" w14:textId="47ECB924" w:rsidR="000152BC" w:rsidRPr="00602DAB" w:rsidRDefault="0002476B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52BC" w:rsidRPr="00602DAB" w14:paraId="4877D969" w14:textId="77777777" w:rsidTr="00723EF4">
        <w:trPr>
          <w:trHeight w:val="510"/>
        </w:trPr>
        <w:tc>
          <w:tcPr>
            <w:tcW w:w="3085" w:type="dxa"/>
            <w:vMerge/>
          </w:tcPr>
          <w:p w14:paraId="72D743B0" w14:textId="77777777" w:rsidR="000152BC" w:rsidRPr="00602DAB" w:rsidRDefault="000152BC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74CB80A" w14:textId="60EAE4B7" w:rsidR="000152BC" w:rsidRPr="00602DAB" w:rsidRDefault="000152BC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52BC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653D3045" w14:textId="73036DA9" w:rsidR="000152BC" w:rsidRPr="00105528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52BC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71C2B2" w14:textId="6C7137F7" w:rsidR="000152BC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471BA0" w14:textId="4E7CDF76" w:rsidR="000152BC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FBB7CB" w14:textId="6C9EB736" w:rsidR="000152BC" w:rsidRPr="00602DAB" w:rsidRDefault="0002476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+894,6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C6CB73" w14:textId="0E4F3E33" w:rsidR="000152BC" w:rsidRPr="00602DAB" w:rsidRDefault="0002476B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+894,6</w:t>
            </w:r>
          </w:p>
        </w:tc>
      </w:tr>
      <w:tr w:rsidR="000152BC" w:rsidRPr="00602DAB" w14:paraId="75CD967D" w14:textId="77777777" w:rsidTr="00723EF4">
        <w:trPr>
          <w:trHeight w:val="510"/>
        </w:trPr>
        <w:tc>
          <w:tcPr>
            <w:tcW w:w="3085" w:type="dxa"/>
            <w:vMerge/>
          </w:tcPr>
          <w:p w14:paraId="40F43EDA" w14:textId="77777777" w:rsidR="000152BC" w:rsidRPr="00602DAB" w:rsidRDefault="000152BC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51C143F" w14:textId="77777777" w:rsidR="000152BC" w:rsidRPr="00602DAB" w:rsidRDefault="000152BC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141BA09" w14:textId="7C816477" w:rsidR="000152BC" w:rsidRPr="00105528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52BC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8ABC91" w14:textId="5DD8C2FF" w:rsidR="000152BC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70E397" w14:textId="5FBD920B" w:rsidR="000152BC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D7D452" w14:textId="7695717D" w:rsidR="000152BC" w:rsidRPr="00602DAB" w:rsidRDefault="0002476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F93E07" w14:textId="67B4BD70" w:rsidR="000152BC" w:rsidRPr="00602DAB" w:rsidRDefault="0002476B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+100,0</w:t>
            </w:r>
          </w:p>
        </w:tc>
      </w:tr>
      <w:tr w:rsidR="006556E7" w:rsidRPr="00602DAB" w14:paraId="1E98A473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6AF0666C" w14:textId="52CDB00C" w:rsidR="006556E7" w:rsidRPr="00602DAB" w:rsidRDefault="00415D65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5D65">
              <w:rPr>
                <w:rFonts w:ascii="Times New Roman" w:hAnsi="Times New Roman"/>
                <w:sz w:val="20"/>
                <w:szCs w:val="20"/>
              </w:rPr>
              <w:t>Задача 4. «Совершенствование механизмов управления си</w:t>
            </w:r>
            <w:r w:rsidR="00DD1C1E">
              <w:rPr>
                <w:rFonts w:ascii="Times New Roman" w:hAnsi="Times New Roman"/>
                <w:sz w:val="20"/>
                <w:szCs w:val="20"/>
              </w:rPr>
              <w:t>с</w:t>
            </w:r>
            <w:r w:rsidRPr="00415D65">
              <w:rPr>
                <w:rFonts w:ascii="Times New Roman" w:hAnsi="Times New Roman"/>
                <w:sz w:val="20"/>
                <w:szCs w:val="20"/>
              </w:rPr>
              <w:t>темой образования Каменского района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образованием»</w:t>
            </w:r>
          </w:p>
        </w:tc>
        <w:tc>
          <w:tcPr>
            <w:tcW w:w="851" w:type="dxa"/>
            <w:vAlign w:val="center"/>
          </w:tcPr>
          <w:p w14:paraId="23962948" w14:textId="664660FC" w:rsidR="006556E7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52BA864C" w14:textId="20F4530C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BEF4F7" w14:textId="267E6A92" w:rsidR="006556E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715,0</w:t>
            </w:r>
            <w:r w:rsidR="002F3C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C87C07" w14:textId="3E6A7DC3" w:rsidR="006556E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799,8</w:t>
            </w:r>
            <w:r w:rsidR="002F3C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4AD949" w14:textId="166768A6" w:rsidR="006556E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920,0</w:t>
            </w:r>
            <w:r w:rsidR="002F3C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7E7699" w14:textId="7185027E" w:rsidR="006556E7" w:rsidRPr="00602DAB" w:rsidRDefault="000152B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2434,8</w:t>
            </w:r>
            <w:r w:rsidR="002F3C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56E7" w:rsidRPr="00602DAB" w14:paraId="6D20775D" w14:textId="77777777" w:rsidTr="00723EF4">
        <w:trPr>
          <w:trHeight w:val="510"/>
        </w:trPr>
        <w:tc>
          <w:tcPr>
            <w:tcW w:w="3085" w:type="dxa"/>
            <w:vMerge/>
          </w:tcPr>
          <w:p w14:paraId="5B652949" w14:textId="77777777" w:rsidR="006556E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2EDC649" w14:textId="494C9C41" w:rsidR="006556E7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06DCC686" w14:textId="470FAEF6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B8BAA6" w14:textId="70B9E476" w:rsidR="006556E7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DD6671" w14:textId="5ACB2580" w:rsidR="006556E7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799,80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AFEBB9" w14:textId="52BE35C4" w:rsidR="006556E7" w:rsidRPr="00602DAB" w:rsidRDefault="00DB0891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2F3CEC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F2D69F" w14:textId="14568651" w:rsidR="006556E7" w:rsidRPr="00602DAB" w:rsidRDefault="002F3CEC" w:rsidP="00C82B74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82B7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34,80</w:t>
            </w:r>
          </w:p>
        </w:tc>
      </w:tr>
      <w:tr w:rsidR="00105528" w:rsidRPr="00602DAB" w14:paraId="3F336623" w14:textId="77777777" w:rsidTr="00723EF4">
        <w:trPr>
          <w:trHeight w:val="510"/>
        </w:trPr>
        <w:tc>
          <w:tcPr>
            <w:tcW w:w="3085" w:type="dxa"/>
            <w:vMerge/>
          </w:tcPr>
          <w:p w14:paraId="64D00EB0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CD06270" w14:textId="3DF783A9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015D16C4" w14:textId="3759DFE1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3F19E5" w14:textId="16BD9A08" w:rsidR="00105528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D144F9" w14:textId="02CADAEF" w:rsidR="00105528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5007A7" w14:textId="566B8DAB" w:rsidR="00105528" w:rsidRPr="00602DAB" w:rsidRDefault="00C82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+20</w:t>
            </w:r>
            <w:r w:rsidR="002F3CE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4293F8" w14:textId="7726B475" w:rsidR="00105528" w:rsidRPr="00602DAB" w:rsidRDefault="00C82B7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+20</w:t>
            </w:r>
            <w:r w:rsidR="002F3CE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05528" w:rsidRPr="00602DAB" w14:paraId="75BEA587" w14:textId="77777777" w:rsidTr="00723EF4">
        <w:trPr>
          <w:trHeight w:val="510"/>
        </w:trPr>
        <w:tc>
          <w:tcPr>
            <w:tcW w:w="3085" w:type="dxa"/>
            <w:vMerge/>
          </w:tcPr>
          <w:p w14:paraId="73050D73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3E1F55B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E8E7236" w14:textId="01778C9A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C04667" w14:textId="3E18C369" w:rsidR="00105528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59AD84" w14:textId="570D778C" w:rsidR="00105528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628177" w14:textId="6660F3FC" w:rsidR="00105528" w:rsidRPr="00602DAB" w:rsidRDefault="00C82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+27,78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0D63E9" w14:textId="43CB0AB2" w:rsidR="00105528" w:rsidRPr="00602DAB" w:rsidRDefault="00C82B7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+8,95</w:t>
            </w:r>
          </w:p>
        </w:tc>
      </w:tr>
      <w:tr w:rsidR="006556E7" w:rsidRPr="00602DAB" w14:paraId="44CAA4B2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33586807" w14:textId="37A18FAB" w:rsidR="006556E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4.1. « Повышение квалификации руководящих и педагогических работников системы образования, в том числе руководителей и специалистов органов управления образованием»</w:t>
            </w:r>
          </w:p>
        </w:tc>
        <w:tc>
          <w:tcPr>
            <w:tcW w:w="851" w:type="dxa"/>
            <w:vAlign w:val="center"/>
          </w:tcPr>
          <w:p w14:paraId="619BA8FC" w14:textId="39C1287F" w:rsidR="006556E7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2BAEC096" w14:textId="7495FA3A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1F09B0" w14:textId="54AEB303" w:rsidR="006556E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  <w:r w:rsidR="00517C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C3A4EA" w14:textId="4D165AD2" w:rsidR="006556E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  <w:r w:rsidR="00517C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9A8823" w14:textId="6DA7173B" w:rsidR="006556E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  <w:r w:rsidR="00517C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658C78" w14:textId="25EE7E3A" w:rsidR="006556E7" w:rsidRPr="00602DAB" w:rsidRDefault="000152BC" w:rsidP="00517CC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</w:t>
            </w:r>
            <w:r w:rsidR="00517CC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6556E7" w:rsidRPr="00602DAB" w14:paraId="13D899CD" w14:textId="77777777" w:rsidTr="00723EF4">
        <w:trPr>
          <w:trHeight w:val="510"/>
        </w:trPr>
        <w:tc>
          <w:tcPr>
            <w:tcW w:w="3085" w:type="dxa"/>
            <w:vMerge/>
          </w:tcPr>
          <w:p w14:paraId="2A2069C1" w14:textId="77777777" w:rsidR="006556E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85D6CC" w14:textId="6F84BB4D" w:rsidR="006556E7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018E271B" w14:textId="6B265900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7EE5DD" w14:textId="31E3DBD2" w:rsidR="006556E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452BD3" w14:textId="0D74E5A1" w:rsidR="006556E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AF091A" w14:textId="5899F8E6" w:rsidR="006556E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FD2747" w14:textId="496D3569" w:rsidR="006556E7" w:rsidRPr="00602DAB" w:rsidRDefault="00517CC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</w:tr>
      <w:tr w:rsidR="00105528" w:rsidRPr="00602DAB" w14:paraId="78754871" w14:textId="77777777" w:rsidTr="00723EF4">
        <w:trPr>
          <w:trHeight w:val="510"/>
        </w:trPr>
        <w:tc>
          <w:tcPr>
            <w:tcW w:w="3085" w:type="dxa"/>
            <w:vMerge/>
          </w:tcPr>
          <w:p w14:paraId="54BA7322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FDFC602" w14:textId="3A7ED108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16BBE85C" w14:textId="22888842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CDDCA6" w14:textId="7DA6DBC7" w:rsidR="00105528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96B43C" w14:textId="054A4AF2" w:rsidR="00105528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8D12CC" w14:textId="0E29DDE4" w:rsidR="00105528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17145F" w14:textId="77321B3D" w:rsidR="00105528" w:rsidRPr="00602DAB" w:rsidRDefault="00517CC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05528" w:rsidRPr="00602DAB" w14:paraId="4991563F" w14:textId="77777777" w:rsidTr="00723EF4">
        <w:trPr>
          <w:trHeight w:val="510"/>
        </w:trPr>
        <w:tc>
          <w:tcPr>
            <w:tcW w:w="3085" w:type="dxa"/>
            <w:vMerge/>
          </w:tcPr>
          <w:p w14:paraId="146D5CD6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28F30EB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A548389" w14:textId="156EBA34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46E247" w14:textId="584BE1D4" w:rsidR="00105528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63B0E3" w14:textId="722366CB" w:rsidR="00105528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85A7F0" w14:textId="532B5F59" w:rsidR="00105528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889A39" w14:textId="41F5BEDC" w:rsidR="00105528" w:rsidRPr="00602DAB" w:rsidRDefault="00517CC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18F7" w:rsidRPr="00602DAB" w14:paraId="6C82FE00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52CEA70F" w14:textId="13615135" w:rsidR="00C018F7" w:rsidRPr="00602DAB" w:rsidRDefault="001E4816" w:rsidP="001E48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4.2. «Осуществление единовременных выплат и частичная компенсация арендной платы за жилье участников проекта «Земский учитель» в целях поддержки молодых специалистов,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привлечения в образовательные организации и закрепления в них</w:t>
            </w:r>
          </w:p>
        </w:tc>
        <w:tc>
          <w:tcPr>
            <w:tcW w:w="851" w:type="dxa"/>
            <w:vAlign w:val="center"/>
          </w:tcPr>
          <w:p w14:paraId="5CEBB9DF" w14:textId="7560846D" w:rsidR="00C018F7" w:rsidRPr="00602DAB" w:rsidRDefault="001E481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lastRenderedPageBreak/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5A468E88" w14:textId="54CE5006" w:rsidR="00C018F7" w:rsidRPr="00105528" w:rsidRDefault="001E481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D6CE2C" w14:textId="53B8FB17" w:rsidR="00C018F7" w:rsidRPr="00602DAB" w:rsidRDefault="000152BC" w:rsidP="00517C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265,</w:t>
            </w:r>
            <w:r w:rsidR="00517C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B054DC" w14:textId="7A85872E" w:rsidR="00C018F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325,0</w:t>
            </w:r>
            <w:r w:rsidR="00517C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B464D2" w14:textId="64E65FC9" w:rsidR="00C018F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250,0</w:t>
            </w:r>
            <w:r w:rsidR="00517C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C8CB184" w14:textId="0C354F37" w:rsidR="00C018F7" w:rsidRPr="00602DAB" w:rsidRDefault="000152B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840,0</w:t>
            </w:r>
            <w:r w:rsidR="00517C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18F7" w:rsidRPr="00602DAB" w14:paraId="73BC4789" w14:textId="77777777" w:rsidTr="00723EF4">
        <w:trPr>
          <w:trHeight w:val="510"/>
        </w:trPr>
        <w:tc>
          <w:tcPr>
            <w:tcW w:w="3085" w:type="dxa"/>
            <w:vMerge/>
          </w:tcPr>
          <w:p w14:paraId="6AB5CFF5" w14:textId="77777777" w:rsidR="00C018F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F7D2FA" w14:textId="4CE41775" w:rsidR="00C018F7" w:rsidRPr="00602DAB" w:rsidRDefault="001E481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4D65AD04" w14:textId="6DAA7C4A" w:rsidR="00C018F7" w:rsidRPr="00105528" w:rsidRDefault="001E481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AB5761" w14:textId="0BA7DC7C" w:rsidR="00C018F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4417C7" w14:textId="6F9FEA24" w:rsidR="00C018F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510A94" w14:textId="74F593D5" w:rsidR="00C018F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0FAF14" w14:textId="742C95C4" w:rsidR="00C018F7" w:rsidRPr="00602DAB" w:rsidRDefault="00517CC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840,00</w:t>
            </w:r>
          </w:p>
        </w:tc>
      </w:tr>
      <w:tr w:rsidR="00C018F7" w:rsidRPr="00602DAB" w14:paraId="73D8EF0D" w14:textId="77777777" w:rsidTr="00723EF4">
        <w:trPr>
          <w:trHeight w:val="510"/>
        </w:trPr>
        <w:tc>
          <w:tcPr>
            <w:tcW w:w="3085" w:type="dxa"/>
            <w:vMerge/>
          </w:tcPr>
          <w:p w14:paraId="1237FC60" w14:textId="77777777" w:rsidR="00C018F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8D9B7B6" w14:textId="280435E6" w:rsidR="00C018F7" w:rsidRPr="00602DAB" w:rsidRDefault="001E481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23696383" w14:textId="2B8FA44D" w:rsidR="00C018F7" w:rsidRPr="00105528" w:rsidRDefault="001E481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1B5A61" w14:textId="6D7A8785" w:rsidR="00C018F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670126" w14:textId="10ADFB52" w:rsidR="00C018F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A3D457" w14:textId="7D8F31F5" w:rsidR="00C018F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15D6A9" w14:textId="797C748B" w:rsidR="00C018F7" w:rsidRPr="00602DAB" w:rsidRDefault="00517CC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018F7" w:rsidRPr="00602DAB" w14:paraId="5AD987A9" w14:textId="77777777" w:rsidTr="00723EF4">
        <w:trPr>
          <w:trHeight w:val="510"/>
        </w:trPr>
        <w:tc>
          <w:tcPr>
            <w:tcW w:w="3085" w:type="dxa"/>
            <w:vMerge/>
          </w:tcPr>
          <w:p w14:paraId="34B5ECF3" w14:textId="77777777" w:rsidR="00C018F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24FE54B" w14:textId="77777777" w:rsidR="00C018F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E1C3EDF" w14:textId="366B243A" w:rsidR="00C018F7" w:rsidRPr="00105528" w:rsidRDefault="001E481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A4B592" w14:textId="368FF21B" w:rsidR="00C018F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D68399" w14:textId="4B47C828" w:rsidR="00C018F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834B3E" w14:textId="1BD671E9" w:rsidR="00C018F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4EA4803" w14:textId="0CDCC726" w:rsidR="00C018F7" w:rsidRPr="00602DAB" w:rsidRDefault="00517CC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18F7" w:rsidRPr="00602DAB" w14:paraId="2A330DA3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19FC347D" w14:textId="13E5C537" w:rsidR="00C018F7" w:rsidRPr="00602DAB" w:rsidRDefault="00DD1C1E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4.3. « Целевая подготовка педагогических кадров для муниципальной системы образования»</w:t>
            </w:r>
          </w:p>
        </w:tc>
        <w:tc>
          <w:tcPr>
            <w:tcW w:w="851" w:type="dxa"/>
            <w:vAlign w:val="center"/>
          </w:tcPr>
          <w:p w14:paraId="7B765189" w14:textId="76CB47A1" w:rsidR="00C018F7" w:rsidRPr="00602DAB" w:rsidRDefault="001E481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0522E278" w14:textId="4ECBDD27" w:rsidR="00C018F7" w:rsidRPr="00105528" w:rsidRDefault="001E481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56C613" w14:textId="3B6C7E53" w:rsidR="00C018F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</w:t>
            </w:r>
            <w:r w:rsidR="00517C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F98E62" w14:textId="4C36F70A" w:rsidR="00C018F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24,8</w:t>
            </w:r>
            <w:r w:rsidR="00517C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D82A62" w14:textId="23D4A80B" w:rsidR="00C018F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120,0</w:t>
            </w:r>
            <w:r w:rsidR="00517C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DEB0D7" w14:textId="303F6931" w:rsidR="00C018F7" w:rsidRPr="00602DAB" w:rsidRDefault="000152B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160,8</w:t>
            </w:r>
            <w:r w:rsidR="00517C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18F7" w:rsidRPr="00602DAB" w14:paraId="138C1F81" w14:textId="77777777" w:rsidTr="00723EF4">
        <w:trPr>
          <w:trHeight w:val="510"/>
        </w:trPr>
        <w:tc>
          <w:tcPr>
            <w:tcW w:w="3085" w:type="dxa"/>
            <w:vMerge/>
          </w:tcPr>
          <w:p w14:paraId="192CD208" w14:textId="77777777" w:rsidR="00C018F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822F42" w14:textId="6B0A6B48" w:rsidR="00C018F7" w:rsidRPr="00602DAB" w:rsidRDefault="001E481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085BD338" w14:textId="7C2753DC" w:rsidR="00C018F7" w:rsidRPr="00105528" w:rsidRDefault="001E481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C2AF76" w14:textId="0CD0A592" w:rsidR="00C018F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D20A79" w14:textId="73B02002" w:rsidR="00C018F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E89E2D" w14:textId="4D2F597A" w:rsidR="00C018F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08CC22" w14:textId="2C887390" w:rsidR="00C018F7" w:rsidRPr="00602DAB" w:rsidRDefault="00517CC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60,80</w:t>
            </w:r>
          </w:p>
        </w:tc>
      </w:tr>
      <w:tr w:rsidR="00C018F7" w:rsidRPr="00602DAB" w14:paraId="734289D9" w14:textId="77777777" w:rsidTr="00723EF4">
        <w:trPr>
          <w:trHeight w:val="510"/>
        </w:trPr>
        <w:tc>
          <w:tcPr>
            <w:tcW w:w="3085" w:type="dxa"/>
            <w:vMerge/>
          </w:tcPr>
          <w:p w14:paraId="6F89BCB3" w14:textId="77777777" w:rsidR="00C018F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2190289" w14:textId="1B17897D" w:rsidR="00C018F7" w:rsidRPr="00602DAB" w:rsidRDefault="001E481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6482FDA3" w14:textId="5040DF96" w:rsidR="00C018F7" w:rsidRPr="00105528" w:rsidRDefault="001E481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493514" w14:textId="772A049D" w:rsidR="00C018F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85F217" w14:textId="21FFEFDA" w:rsidR="00C018F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A5548B" w14:textId="44E00BEC" w:rsidR="00C018F7" w:rsidRPr="00602DAB" w:rsidRDefault="007C7C2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A91975" w14:textId="62362484" w:rsidR="00C018F7" w:rsidRPr="00602DAB" w:rsidRDefault="007C7C2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+100,0</w:t>
            </w:r>
            <w:r w:rsidR="00517CC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018F7" w:rsidRPr="00602DAB" w14:paraId="02DF45AB" w14:textId="77777777" w:rsidTr="00723EF4">
        <w:trPr>
          <w:trHeight w:val="510"/>
        </w:trPr>
        <w:tc>
          <w:tcPr>
            <w:tcW w:w="3085" w:type="dxa"/>
            <w:vMerge/>
          </w:tcPr>
          <w:p w14:paraId="37F7E4D5" w14:textId="77777777" w:rsidR="00C018F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C129C97" w14:textId="77777777" w:rsidR="00C018F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10E2532" w14:textId="786EFBBE" w:rsidR="00C018F7" w:rsidRPr="00105528" w:rsidRDefault="001E481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B5CEED" w14:textId="64B29702" w:rsidR="00C018F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D012D2" w14:textId="3258265B" w:rsidR="00C018F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6EC905" w14:textId="5223B63E" w:rsidR="00C018F7" w:rsidRPr="00602DAB" w:rsidRDefault="007C7C2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+500,</w:t>
            </w:r>
            <w:r w:rsidR="00517C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22B0A4" w14:textId="450141C8" w:rsidR="00C018F7" w:rsidRPr="00602DAB" w:rsidRDefault="007C7C2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+164,47</w:t>
            </w:r>
          </w:p>
        </w:tc>
      </w:tr>
      <w:tr w:rsidR="00585415" w:rsidRPr="00602DAB" w14:paraId="1F990335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4A237B15" w14:textId="050AD35F" w:rsidR="00585415" w:rsidRPr="00602DAB" w:rsidRDefault="00585415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4.4. «Проведение профессиональных конкурсов педагогов образовательных учреждений, в том числе муниципальных мероприятий»</w:t>
            </w:r>
          </w:p>
        </w:tc>
        <w:tc>
          <w:tcPr>
            <w:tcW w:w="851" w:type="dxa"/>
            <w:vAlign w:val="center"/>
          </w:tcPr>
          <w:p w14:paraId="4E35B6A2" w14:textId="48D754FC" w:rsidR="00585415" w:rsidRPr="00602DAB" w:rsidRDefault="00585415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7DAC552A" w14:textId="7D8CDB7A" w:rsidR="00585415" w:rsidRPr="00105528" w:rsidRDefault="0058541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4C372C" w14:textId="40333527" w:rsidR="00585415" w:rsidRPr="00602DAB" w:rsidRDefault="0058541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334,00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ED8A33" w14:textId="078AF39C" w:rsidR="00585415" w:rsidRPr="00602DAB" w:rsidRDefault="0058541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DB79A1" w14:textId="1B72DD58" w:rsidR="00585415" w:rsidRPr="00602DAB" w:rsidRDefault="0058541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ED5EAAE" w14:textId="39F2EFFB" w:rsidR="00585415" w:rsidRPr="00602DAB" w:rsidRDefault="00585415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1134,0</w:t>
            </w:r>
          </w:p>
        </w:tc>
      </w:tr>
      <w:tr w:rsidR="00585415" w:rsidRPr="00602DAB" w14:paraId="5D6C799D" w14:textId="77777777" w:rsidTr="00723EF4">
        <w:trPr>
          <w:trHeight w:val="510"/>
        </w:trPr>
        <w:tc>
          <w:tcPr>
            <w:tcW w:w="3085" w:type="dxa"/>
            <w:vMerge/>
          </w:tcPr>
          <w:p w14:paraId="1F0E8B38" w14:textId="77777777" w:rsidR="00585415" w:rsidRPr="00602DAB" w:rsidRDefault="00585415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FFA1EA" w14:textId="60D038C4" w:rsidR="00585415" w:rsidRPr="00602DAB" w:rsidRDefault="00585415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68F334D2" w14:textId="71CCC6C7" w:rsidR="00585415" w:rsidRPr="00105528" w:rsidRDefault="0058541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3E3993" w14:textId="6E0490C8" w:rsidR="00585415" w:rsidRPr="00602DAB" w:rsidRDefault="0058541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334,00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339BB6" w14:textId="78B0645C" w:rsidR="00585415" w:rsidRPr="00602DAB" w:rsidRDefault="0058541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E970C2" w14:textId="763CF43E" w:rsidR="00585415" w:rsidRPr="00602DAB" w:rsidRDefault="0058541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977B92" w14:textId="20A24553" w:rsidR="00585415" w:rsidRPr="00602DAB" w:rsidRDefault="00585415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1034,00</w:t>
            </w:r>
          </w:p>
        </w:tc>
      </w:tr>
      <w:tr w:rsidR="00585415" w:rsidRPr="00602DAB" w14:paraId="4798CFCC" w14:textId="77777777" w:rsidTr="00723EF4">
        <w:trPr>
          <w:trHeight w:val="510"/>
        </w:trPr>
        <w:tc>
          <w:tcPr>
            <w:tcW w:w="3085" w:type="dxa"/>
            <w:vMerge/>
          </w:tcPr>
          <w:p w14:paraId="32FF9458" w14:textId="77777777" w:rsidR="00585415" w:rsidRPr="00602DAB" w:rsidRDefault="00585415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1EAC545" w14:textId="00AAC366" w:rsidR="00585415" w:rsidRPr="00602DAB" w:rsidRDefault="00585415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769E9E9C" w14:textId="5965C6C1" w:rsidR="00585415" w:rsidRPr="00105528" w:rsidRDefault="0058541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37CFDE" w14:textId="0C4A3827" w:rsidR="00585415" w:rsidRPr="00602DAB" w:rsidRDefault="0058541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2E4199" w14:textId="1658F016" w:rsidR="00585415" w:rsidRPr="00602DAB" w:rsidRDefault="0058541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979580" w14:textId="6CFF2D25" w:rsidR="00585415" w:rsidRPr="00602DAB" w:rsidRDefault="0058541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4F205A" w14:textId="1473C447" w:rsidR="00585415" w:rsidRPr="00602DAB" w:rsidRDefault="00585415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+100,00</w:t>
            </w:r>
          </w:p>
        </w:tc>
      </w:tr>
      <w:tr w:rsidR="00585415" w:rsidRPr="00602DAB" w14:paraId="4954CE4D" w14:textId="77777777" w:rsidTr="00723EF4">
        <w:trPr>
          <w:trHeight w:val="510"/>
        </w:trPr>
        <w:tc>
          <w:tcPr>
            <w:tcW w:w="3085" w:type="dxa"/>
            <w:vMerge/>
          </w:tcPr>
          <w:p w14:paraId="3A81AC75" w14:textId="77777777" w:rsidR="00585415" w:rsidRPr="00602DAB" w:rsidRDefault="00585415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BC1C9AA" w14:textId="77777777" w:rsidR="00585415" w:rsidRPr="001E4816" w:rsidRDefault="00585415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4624B55" w14:textId="5E7CFDCE" w:rsidR="00585415" w:rsidRPr="001E4816" w:rsidRDefault="0058541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541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F0EE24" w14:textId="7C21B3CE" w:rsidR="00585415" w:rsidRDefault="0058541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ECDB6F" w14:textId="33FBDC39" w:rsidR="00585415" w:rsidRDefault="0058541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AAEAA5" w14:textId="04DF5D0D" w:rsidR="00585415" w:rsidRDefault="0058541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+28,57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F8940F" w14:textId="08017F3D" w:rsidR="00585415" w:rsidRDefault="00585415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+9,67</w:t>
            </w:r>
          </w:p>
        </w:tc>
      </w:tr>
    </w:tbl>
    <w:p w14:paraId="51AA7C43" w14:textId="77777777" w:rsidR="00892469" w:rsidRPr="00602DAB" w:rsidRDefault="00892469" w:rsidP="008E16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6DE997" w14:textId="5553BBC3" w:rsidR="00892469" w:rsidRPr="00602DAB" w:rsidRDefault="00892469" w:rsidP="00543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>При этом проектом постановления предлагается увеличение объема финансирования</w:t>
      </w:r>
      <w:r w:rsidR="00475809">
        <w:rPr>
          <w:rFonts w:ascii="Times New Roman" w:hAnsi="Times New Roman"/>
          <w:sz w:val="24"/>
          <w:szCs w:val="24"/>
        </w:rPr>
        <w:t>: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bookmarkStart w:id="1" w:name="_Hlk125095837"/>
      <w:r w:rsidR="00475809" w:rsidRPr="00683D38">
        <w:rPr>
          <w:rFonts w:ascii="Times New Roman" w:hAnsi="Times New Roman"/>
          <w:sz w:val="24"/>
          <w:szCs w:val="24"/>
          <w:u w:val="single"/>
        </w:rPr>
        <w:t>Цель программы:  «Повышение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гражданина»</w:t>
      </w:r>
      <w:r w:rsidR="00475809">
        <w:rPr>
          <w:rFonts w:ascii="Times New Roman" w:hAnsi="Times New Roman"/>
          <w:sz w:val="24"/>
          <w:szCs w:val="24"/>
        </w:rPr>
        <w:t xml:space="preserve"> </w:t>
      </w:r>
      <w:r w:rsidR="00907806" w:rsidRPr="00602DAB">
        <w:rPr>
          <w:rFonts w:ascii="Times New Roman" w:hAnsi="Times New Roman"/>
          <w:sz w:val="24"/>
          <w:szCs w:val="24"/>
        </w:rPr>
        <w:t xml:space="preserve">в 2023 году </w:t>
      </w:r>
      <w:r w:rsidRPr="00602DAB">
        <w:rPr>
          <w:rFonts w:ascii="Times New Roman" w:hAnsi="Times New Roman"/>
          <w:sz w:val="24"/>
          <w:szCs w:val="24"/>
        </w:rPr>
        <w:t xml:space="preserve">на </w:t>
      </w:r>
      <w:r w:rsidR="00475809">
        <w:rPr>
          <w:rFonts w:ascii="Times New Roman" w:hAnsi="Times New Roman"/>
          <w:sz w:val="24"/>
          <w:szCs w:val="24"/>
        </w:rPr>
        <w:t>130,00</w:t>
      </w:r>
      <w:r w:rsidRPr="00602DAB">
        <w:rPr>
          <w:rFonts w:ascii="Times New Roman" w:hAnsi="Times New Roman"/>
          <w:sz w:val="24"/>
          <w:szCs w:val="24"/>
        </w:rPr>
        <w:t xml:space="preserve"> тыс. рублей</w:t>
      </w:r>
      <w:bookmarkEnd w:id="1"/>
      <w:r w:rsidRPr="00602DAB">
        <w:rPr>
          <w:rFonts w:ascii="Times New Roman" w:hAnsi="Times New Roman"/>
          <w:sz w:val="24"/>
          <w:szCs w:val="24"/>
        </w:rPr>
        <w:t xml:space="preserve"> или на </w:t>
      </w:r>
      <w:r w:rsidR="00475809" w:rsidRPr="00475809">
        <w:rPr>
          <w:rFonts w:ascii="Times New Roman" w:hAnsi="Times New Roman"/>
          <w:sz w:val="24"/>
          <w:szCs w:val="24"/>
        </w:rPr>
        <w:t>+0,23</w:t>
      </w:r>
      <w:r w:rsidRPr="00602DAB">
        <w:rPr>
          <w:rFonts w:ascii="Times New Roman" w:hAnsi="Times New Roman"/>
          <w:sz w:val="24"/>
          <w:szCs w:val="24"/>
        </w:rPr>
        <w:t xml:space="preserve">%, </w:t>
      </w:r>
      <w:r w:rsidR="00475809">
        <w:rPr>
          <w:rFonts w:ascii="Times New Roman" w:hAnsi="Times New Roman"/>
          <w:sz w:val="24"/>
          <w:szCs w:val="24"/>
        </w:rPr>
        <w:t xml:space="preserve"> и в 2024 году  </w:t>
      </w:r>
      <w:r w:rsidR="00475809" w:rsidRPr="00475809">
        <w:rPr>
          <w:rFonts w:ascii="Times New Roman" w:hAnsi="Times New Roman"/>
          <w:sz w:val="24"/>
          <w:szCs w:val="24"/>
        </w:rPr>
        <w:t>1978,26</w:t>
      </w:r>
      <w:r w:rsidR="00475809">
        <w:rPr>
          <w:rFonts w:ascii="Times New Roman" w:hAnsi="Times New Roman"/>
          <w:sz w:val="24"/>
          <w:szCs w:val="24"/>
        </w:rPr>
        <w:t xml:space="preserve"> тыс. рублей или на 5,</w:t>
      </w:r>
      <w:r w:rsidR="009C6D74">
        <w:rPr>
          <w:rFonts w:ascii="Times New Roman" w:hAnsi="Times New Roman"/>
          <w:sz w:val="24"/>
          <w:szCs w:val="24"/>
        </w:rPr>
        <w:t>0</w:t>
      </w:r>
      <w:r w:rsidR="00475809">
        <w:rPr>
          <w:rFonts w:ascii="Times New Roman" w:hAnsi="Times New Roman"/>
          <w:sz w:val="24"/>
          <w:szCs w:val="24"/>
        </w:rPr>
        <w:t>1%</w:t>
      </w:r>
      <w:r w:rsidR="0062207D">
        <w:rPr>
          <w:rFonts w:ascii="Times New Roman" w:hAnsi="Times New Roman"/>
          <w:sz w:val="24"/>
          <w:szCs w:val="24"/>
        </w:rPr>
        <w:t xml:space="preserve"> </w:t>
      </w:r>
      <w:r w:rsidR="00475809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>в том числе:</w:t>
      </w:r>
    </w:p>
    <w:p w14:paraId="4C54EC72" w14:textId="46E54ADE" w:rsidR="00D80F45" w:rsidRPr="00602DAB" w:rsidRDefault="009C5B4D" w:rsidP="00D80F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127525916"/>
      <w:r w:rsidRPr="009C5B4D">
        <w:rPr>
          <w:rFonts w:ascii="Times New Roman" w:hAnsi="Times New Roman"/>
          <w:sz w:val="24"/>
          <w:szCs w:val="24"/>
          <w:u w:val="single"/>
        </w:rPr>
        <w:t>Задача 2. «Повышение качества общего образования посредством обновления содержания, технологий обучения и материально- технической базы»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bookmarkEnd w:id="2"/>
      <w:r>
        <w:rPr>
          <w:rFonts w:ascii="Times New Roman" w:hAnsi="Times New Roman"/>
          <w:sz w:val="24"/>
          <w:szCs w:val="24"/>
        </w:rPr>
        <w:t>уменьшение</w:t>
      </w:r>
      <w:r w:rsidR="00892469" w:rsidRPr="00602DAB">
        <w:rPr>
          <w:rFonts w:ascii="Times New Roman" w:hAnsi="Times New Roman"/>
          <w:sz w:val="24"/>
          <w:szCs w:val="24"/>
        </w:rPr>
        <w:t xml:space="preserve"> объема финансирования за счет средств </w:t>
      </w:r>
      <w:r>
        <w:rPr>
          <w:rFonts w:ascii="Times New Roman" w:hAnsi="Times New Roman"/>
          <w:sz w:val="24"/>
          <w:szCs w:val="24"/>
        </w:rPr>
        <w:t>федерального</w:t>
      </w:r>
      <w:r w:rsidR="00892469" w:rsidRPr="00602DAB">
        <w:rPr>
          <w:rFonts w:ascii="Times New Roman" w:hAnsi="Times New Roman"/>
          <w:sz w:val="24"/>
          <w:szCs w:val="24"/>
        </w:rPr>
        <w:t xml:space="preserve"> бюджета на </w:t>
      </w:r>
      <w:r>
        <w:rPr>
          <w:rFonts w:ascii="Times New Roman" w:hAnsi="Times New Roman"/>
          <w:sz w:val="24"/>
          <w:szCs w:val="24"/>
        </w:rPr>
        <w:t>1624,34</w:t>
      </w:r>
      <w:r w:rsidR="00892469" w:rsidRPr="00602DAB">
        <w:rPr>
          <w:rFonts w:ascii="Times New Roman" w:hAnsi="Times New Roman"/>
          <w:sz w:val="24"/>
          <w:szCs w:val="24"/>
        </w:rPr>
        <w:t xml:space="preserve"> тыс. рублей, </w:t>
      </w:r>
      <w:r>
        <w:rPr>
          <w:rFonts w:ascii="Times New Roman" w:hAnsi="Times New Roman"/>
          <w:sz w:val="24"/>
          <w:szCs w:val="24"/>
        </w:rPr>
        <w:t xml:space="preserve">увеличение </w:t>
      </w:r>
      <w:r w:rsidR="00892469" w:rsidRPr="00602DAB">
        <w:rPr>
          <w:rFonts w:ascii="Times New Roman" w:hAnsi="Times New Roman"/>
          <w:sz w:val="24"/>
          <w:szCs w:val="24"/>
        </w:rPr>
        <w:t xml:space="preserve">за счет средств краевого бюджета на </w:t>
      </w:r>
      <w:r>
        <w:rPr>
          <w:rFonts w:ascii="Times New Roman" w:hAnsi="Times New Roman"/>
          <w:sz w:val="24"/>
          <w:szCs w:val="24"/>
        </w:rPr>
        <w:t>390,55</w:t>
      </w:r>
      <w:r w:rsidR="00892469" w:rsidRPr="00602DAB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уменьшение  за счет средств районного бюджета на 184,38 тыс. рублей</w:t>
      </w:r>
      <w:r w:rsidR="00D80F45" w:rsidRPr="00602DAB">
        <w:rPr>
          <w:rFonts w:ascii="Times New Roman" w:hAnsi="Times New Roman"/>
          <w:sz w:val="24"/>
          <w:szCs w:val="24"/>
        </w:rPr>
        <w:t>, в том числе:</w:t>
      </w:r>
    </w:p>
    <w:p w14:paraId="6B00D7B9" w14:textId="01510E3C" w:rsidR="00324C33" w:rsidRPr="00602DAB" w:rsidRDefault="00D80F45" w:rsidP="00D80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02DAB">
        <w:rPr>
          <w:rFonts w:ascii="Times New Roman" w:hAnsi="Times New Roman"/>
          <w:sz w:val="24"/>
          <w:szCs w:val="24"/>
        </w:rPr>
        <w:t>-</w:t>
      </w:r>
      <w:r w:rsidR="008C150E" w:rsidRPr="008C150E">
        <w:t xml:space="preserve"> </w:t>
      </w:r>
      <w:r w:rsidR="008C150E" w:rsidRPr="008C150E">
        <w:rPr>
          <w:rFonts w:ascii="Times New Roman" w:hAnsi="Times New Roman"/>
          <w:sz w:val="24"/>
          <w:szCs w:val="24"/>
          <w:u w:val="single"/>
        </w:rPr>
        <w:t>Мероприятие 2.1. «Обеспечение государственных гарантий реализации прав на получение общедоступного и бесплатного начального общего, основного общего, общего образования и обеспечение дополнительного образования детей в муниципальных организациях»</w:t>
      </w:r>
      <w:r w:rsidR="008C150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46066" w:rsidRPr="00746066">
        <w:rPr>
          <w:rFonts w:ascii="Times New Roman" w:hAnsi="Times New Roman"/>
          <w:sz w:val="24"/>
          <w:szCs w:val="24"/>
        </w:rPr>
        <w:t xml:space="preserve">проектом постановления </w:t>
      </w:r>
      <w:r w:rsidR="00746066" w:rsidRPr="00746066">
        <w:rPr>
          <w:rFonts w:ascii="Times New Roman" w:hAnsi="Times New Roman"/>
        </w:rPr>
        <w:t>предлагается</w:t>
      </w:r>
      <w:r w:rsidR="001125C7" w:rsidRPr="00746066">
        <w:t xml:space="preserve"> </w:t>
      </w:r>
      <w:r w:rsidR="00746066">
        <w:rPr>
          <w:rFonts w:ascii="Times New Roman" w:hAnsi="Times New Roman"/>
          <w:sz w:val="24"/>
          <w:szCs w:val="24"/>
        </w:rPr>
        <w:t>уменьшение</w:t>
      </w:r>
      <w:r w:rsidR="00144696" w:rsidRPr="00602DAB">
        <w:rPr>
          <w:rFonts w:ascii="Times New Roman" w:hAnsi="Times New Roman"/>
          <w:sz w:val="24"/>
          <w:szCs w:val="24"/>
        </w:rPr>
        <w:t xml:space="preserve"> объема финансирования</w:t>
      </w:r>
      <w:r w:rsidRPr="00602DAB">
        <w:rPr>
          <w:rFonts w:ascii="Times New Roman" w:hAnsi="Times New Roman"/>
          <w:sz w:val="24"/>
          <w:szCs w:val="24"/>
        </w:rPr>
        <w:t xml:space="preserve"> за счет средств </w:t>
      </w:r>
      <w:r w:rsidR="00746066">
        <w:rPr>
          <w:rFonts w:ascii="Times New Roman" w:hAnsi="Times New Roman"/>
          <w:sz w:val="24"/>
          <w:szCs w:val="24"/>
        </w:rPr>
        <w:t>федерального</w:t>
      </w:r>
      <w:r w:rsidRPr="00602DAB">
        <w:rPr>
          <w:rFonts w:ascii="Times New Roman" w:hAnsi="Times New Roman"/>
          <w:sz w:val="24"/>
          <w:szCs w:val="24"/>
        </w:rPr>
        <w:t xml:space="preserve"> бюджета на</w:t>
      </w:r>
      <w:r w:rsidR="00746066">
        <w:rPr>
          <w:rFonts w:ascii="Times New Roman" w:hAnsi="Times New Roman"/>
          <w:sz w:val="24"/>
          <w:szCs w:val="24"/>
        </w:rPr>
        <w:t xml:space="preserve"> сумму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746066" w:rsidRPr="00746066">
        <w:rPr>
          <w:rFonts w:ascii="Times New Roman" w:hAnsi="Times New Roman"/>
          <w:sz w:val="24"/>
          <w:szCs w:val="24"/>
        </w:rPr>
        <w:t>-</w:t>
      </w:r>
      <w:r w:rsidR="00746066">
        <w:rPr>
          <w:rFonts w:ascii="Times New Roman" w:hAnsi="Times New Roman"/>
          <w:sz w:val="24"/>
          <w:szCs w:val="24"/>
        </w:rPr>
        <w:t>885,60</w:t>
      </w:r>
      <w:r w:rsidRPr="00602DAB">
        <w:rPr>
          <w:rFonts w:ascii="Times New Roman" w:hAnsi="Times New Roman"/>
          <w:sz w:val="24"/>
          <w:szCs w:val="24"/>
        </w:rPr>
        <w:t xml:space="preserve"> тыс. рублей</w:t>
      </w:r>
      <w:r w:rsidR="00746066">
        <w:rPr>
          <w:rFonts w:ascii="Times New Roman" w:hAnsi="Times New Roman"/>
          <w:sz w:val="24"/>
          <w:szCs w:val="24"/>
        </w:rPr>
        <w:t>, за счет средств краевого бюджета на сумму -8,94 тыс. рублей и за счет средств районного бюджета на сумму -188,00 тыс. рублей.</w:t>
      </w:r>
    </w:p>
    <w:p w14:paraId="72FC9CDA" w14:textId="32405600" w:rsidR="00D80F45" w:rsidRPr="00602DAB" w:rsidRDefault="001125C7" w:rsidP="00D11E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bookmarkStart w:id="3" w:name="_Hlk137197359"/>
      <w:r w:rsidRPr="00602DAB">
        <w:rPr>
          <w:rFonts w:ascii="Times New Roman" w:hAnsi="Times New Roman"/>
          <w:sz w:val="24"/>
          <w:szCs w:val="24"/>
        </w:rPr>
        <w:t>-</w:t>
      </w:r>
      <w:bookmarkEnd w:id="3"/>
      <w:r w:rsidR="006E1360" w:rsidRPr="006E1360">
        <w:t xml:space="preserve"> </w:t>
      </w:r>
      <w:r w:rsidR="006E1360" w:rsidRPr="006E1360">
        <w:rPr>
          <w:rFonts w:ascii="Times New Roman" w:hAnsi="Times New Roman"/>
          <w:sz w:val="24"/>
          <w:szCs w:val="24"/>
          <w:u w:val="single"/>
        </w:rPr>
        <w:t>Мероприятие 2 .3. «Организация бесплатного горячего питания обучающихся, с ограниченными возможностями здоровья в муниципальных образовательных организациях»</w:t>
      </w:r>
      <w:r w:rsidR="006E13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E1360">
        <w:rPr>
          <w:rFonts w:ascii="Times New Roman" w:hAnsi="Times New Roman"/>
          <w:sz w:val="24"/>
          <w:szCs w:val="24"/>
        </w:rPr>
        <w:t xml:space="preserve"> проектом бюджета предлагается </w:t>
      </w:r>
      <w:r w:rsidRPr="00602DAB">
        <w:rPr>
          <w:rStyle w:val="295pt"/>
          <w:rFonts w:eastAsia="Calibri"/>
          <w:color w:val="auto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 xml:space="preserve">увеличение </w:t>
      </w:r>
      <w:r w:rsidR="00144696" w:rsidRPr="00602DAB">
        <w:rPr>
          <w:rFonts w:ascii="Times New Roman" w:hAnsi="Times New Roman"/>
          <w:sz w:val="24"/>
          <w:szCs w:val="24"/>
        </w:rPr>
        <w:t xml:space="preserve">объема финансирования </w:t>
      </w:r>
      <w:r w:rsidRPr="00602DAB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602DAB">
        <w:rPr>
          <w:rFonts w:ascii="Times New Roman" w:hAnsi="Times New Roman"/>
          <w:sz w:val="24"/>
          <w:szCs w:val="24"/>
        </w:rPr>
        <w:t xml:space="preserve">дств </w:t>
      </w:r>
      <w:r w:rsidR="006E1360">
        <w:rPr>
          <w:rFonts w:ascii="Times New Roman" w:hAnsi="Times New Roman"/>
          <w:sz w:val="24"/>
          <w:szCs w:val="24"/>
        </w:rPr>
        <w:t>кр</w:t>
      </w:r>
      <w:proofErr w:type="gramEnd"/>
      <w:r w:rsidR="006E1360">
        <w:rPr>
          <w:rFonts w:ascii="Times New Roman" w:hAnsi="Times New Roman"/>
          <w:sz w:val="24"/>
          <w:szCs w:val="24"/>
        </w:rPr>
        <w:t>аевого бюджета</w:t>
      </w:r>
      <w:r w:rsidRPr="00602DAB">
        <w:rPr>
          <w:rFonts w:ascii="Times New Roman" w:hAnsi="Times New Roman"/>
          <w:sz w:val="24"/>
          <w:szCs w:val="24"/>
        </w:rPr>
        <w:t xml:space="preserve"> на </w:t>
      </w:r>
      <w:r w:rsidR="006E1360">
        <w:rPr>
          <w:rFonts w:ascii="Times New Roman" w:hAnsi="Times New Roman"/>
          <w:sz w:val="24"/>
          <w:szCs w:val="24"/>
        </w:rPr>
        <w:t xml:space="preserve"> сумму 407,00</w:t>
      </w:r>
      <w:r w:rsidRPr="00602DAB">
        <w:rPr>
          <w:rFonts w:ascii="Times New Roman" w:hAnsi="Times New Roman"/>
          <w:sz w:val="24"/>
          <w:szCs w:val="24"/>
        </w:rPr>
        <w:t xml:space="preserve"> тыс. рублей</w:t>
      </w:r>
      <w:r w:rsidR="006E1360">
        <w:rPr>
          <w:rFonts w:ascii="Times New Roman" w:hAnsi="Times New Roman"/>
          <w:sz w:val="24"/>
          <w:szCs w:val="24"/>
        </w:rPr>
        <w:t xml:space="preserve"> и за счет средств районного бюджета на сумму 3,9 тыс. рублей.</w:t>
      </w:r>
    </w:p>
    <w:p w14:paraId="36E49E34" w14:textId="0CD63712" w:rsidR="001125C7" w:rsidRPr="00602DAB" w:rsidRDefault="001125C7" w:rsidP="001125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02DAB">
        <w:rPr>
          <w:rFonts w:ascii="Times New Roman" w:hAnsi="Times New Roman"/>
          <w:sz w:val="24"/>
          <w:szCs w:val="24"/>
        </w:rPr>
        <w:t>-</w:t>
      </w:r>
      <w:r w:rsidR="007A397E" w:rsidRPr="007A397E">
        <w:t xml:space="preserve"> </w:t>
      </w:r>
      <w:r w:rsidR="007A397E" w:rsidRPr="007A397E">
        <w:rPr>
          <w:rFonts w:ascii="Times New Roman" w:hAnsi="Times New Roman"/>
          <w:sz w:val="24"/>
          <w:szCs w:val="24"/>
          <w:u w:val="single"/>
        </w:rPr>
        <w:t>Мероприятие 2 .4. «Организация бесплатного горячего питания обучающихся, получающих начальное общее образование в муниципальных образовательных организациях»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7A397E">
        <w:rPr>
          <w:rFonts w:ascii="Times New Roman" w:hAnsi="Times New Roman"/>
          <w:sz w:val="24"/>
          <w:szCs w:val="24"/>
        </w:rPr>
        <w:t>проект постановления предусматривает уменьшение</w:t>
      </w:r>
      <w:r w:rsidR="00144696" w:rsidRPr="00602DAB">
        <w:rPr>
          <w:rFonts w:ascii="Times New Roman" w:hAnsi="Times New Roman"/>
          <w:sz w:val="24"/>
          <w:szCs w:val="24"/>
        </w:rPr>
        <w:t xml:space="preserve"> объема финансирования</w:t>
      </w:r>
      <w:r w:rsidRPr="00602DAB">
        <w:rPr>
          <w:rFonts w:ascii="Times New Roman" w:hAnsi="Times New Roman"/>
          <w:sz w:val="24"/>
          <w:szCs w:val="24"/>
        </w:rPr>
        <w:t xml:space="preserve"> за счет средств </w:t>
      </w:r>
      <w:r w:rsidR="007A397E">
        <w:rPr>
          <w:rFonts w:ascii="Times New Roman" w:hAnsi="Times New Roman"/>
          <w:sz w:val="24"/>
          <w:szCs w:val="24"/>
        </w:rPr>
        <w:t>федерального</w:t>
      </w:r>
      <w:r w:rsidRPr="00602DAB">
        <w:rPr>
          <w:rFonts w:ascii="Times New Roman" w:hAnsi="Times New Roman"/>
          <w:sz w:val="24"/>
          <w:szCs w:val="24"/>
        </w:rPr>
        <w:t xml:space="preserve"> бюджета на</w:t>
      </w:r>
      <w:r w:rsidR="007A397E">
        <w:rPr>
          <w:rFonts w:ascii="Times New Roman" w:hAnsi="Times New Roman"/>
          <w:sz w:val="24"/>
          <w:szCs w:val="24"/>
        </w:rPr>
        <w:t xml:space="preserve"> сумму –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7A397E">
        <w:rPr>
          <w:rFonts w:ascii="Times New Roman" w:hAnsi="Times New Roman"/>
          <w:sz w:val="24"/>
          <w:szCs w:val="24"/>
        </w:rPr>
        <w:t>738,75</w:t>
      </w:r>
      <w:r w:rsidRPr="00602DAB">
        <w:rPr>
          <w:rFonts w:ascii="Times New Roman" w:hAnsi="Times New Roman"/>
          <w:sz w:val="24"/>
          <w:szCs w:val="24"/>
        </w:rPr>
        <w:t xml:space="preserve"> тыс. рублей</w:t>
      </w:r>
      <w:r w:rsidR="007A397E">
        <w:rPr>
          <w:rFonts w:ascii="Times New Roman" w:hAnsi="Times New Roman"/>
          <w:sz w:val="24"/>
          <w:szCs w:val="24"/>
        </w:rPr>
        <w:t xml:space="preserve"> и за счет сре</w:t>
      </w:r>
      <w:proofErr w:type="gramStart"/>
      <w:r w:rsidR="007A397E">
        <w:rPr>
          <w:rFonts w:ascii="Times New Roman" w:hAnsi="Times New Roman"/>
          <w:sz w:val="24"/>
          <w:szCs w:val="24"/>
        </w:rPr>
        <w:t>дств кр</w:t>
      </w:r>
      <w:proofErr w:type="gramEnd"/>
      <w:r w:rsidR="007A397E">
        <w:rPr>
          <w:rFonts w:ascii="Times New Roman" w:hAnsi="Times New Roman"/>
          <w:sz w:val="24"/>
          <w:szCs w:val="24"/>
        </w:rPr>
        <w:t>аевого бюджета на сумму -7,45 тыс. рублей</w:t>
      </w:r>
      <w:r w:rsidRPr="00602DAB">
        <w:rPr>
          <w:rFonts w:ascii="Times New Roman" w:hAnsi="Times New Roman"/>
          <w:sz w:val="24"/>
          <w:szCs w:val="24"/>
        </w:rPr>
        <w:t>.</w:t>
      </w:r>
    </w:p>
    <w:p w14:paraId="3C4D7CD4" w14:textId="122F30F2" w:rsidR="00892469" w:rsidRPr="00602DAB" w:rsidRDefault="00892469" w:rsidP="00CC11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Проектом постановления </w:t>
      </w:r>
      <w:bookmarkStart w:id="4" w:name="_Hlk127774499"/>
      <w:r w:rsidRPr="00602DAB">
        <w:rPr>
          <w:rFonts w:ascii="Times New Roman" w:hAnsi="Times New Roman"/>
          <w:sz w:val="24"/>
          <w:szCs w:val="24"/>
        </w:rPr>
        <w:t xml:space="preserve">предлагается увеличение объема финансирования </w:t>
      </w:r>
      <w:bookmarkEnd w:id="4"/>
      <w:r w:rsidR="00E5756A" w:rsidRPr="00E5756A">
        <w:rPr>
          <w:rFonts w:ascii="Times New Roman" w:hAnsi="Times New Roman"/>
          <w:sz w:val="24"/>
          <w:szCs w:val="24"/>
          <w:u w:val="single"/>
        </w:rPr>
        <w:t>Задач</w:t>
      </w:r>
      <w:r w:rsidR="00E5756A">
        <w:rPr>
          <w:rFonts w:ascii="Times New Roman" w:hAnsi="Times New Roman"/>
          <w:sz w:val="24"/>
          <w:szCs w:val="24"/>
          <w:u w:val="single"/>
        </w:rPr>
        <w:t>и</w:t>
      </w:r>
      <w:r w:rsidR="00E5756A" w:rsidRPr="00E5756A">
        <w:rPr>
          <w:rFonts w:ascii="Times New Roman" w:hAnsi="Times New Roman"/>
          <w:sz w:val="24"/>
          <w:szCs w:val="24"/>
          <w:u w:val="single"/>
        </w:rPr>
        <w:t xml:space="preserve"> 3. «Создание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среды»</w:t>
      </w:r>
      <w:r w:rsidR="00E5756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 xml:space="preserve">на </w:t>
      </w:r>
      <w:r w:rsidR="00E5756A">
        <w:rPr>
          <w:rFonts w:ascii="Times New Roman" w:hAnsi="Times New Roman"/>
          <w:sz w:val="24"/>
          <w:szCs w:val="24"/>
        </w:rPr>
        <w:t xml:space="preserve">  сумму 3326,12 тыс. </w:t>
      </w:r>
      <w:r w:rsidRPr="00602DAB">
        <w:rPr>
          <w:rFonts w:ascii="Times New Roman" w:hAnsi="Times New Roman"/>
          <w:sz w:val="24"/>
          <w:szCs w:val="24"/>
        </w:rPr>
        <w:t xml:space="preserve">или на </w:t>
      </w:r>
      <w:r w:rsidR="001F0601">
        <w:rPr>
          <w:rFonts w:ascii="Times New Roman" w:hAnsi="Times New Roman"/>
          <w:sz w:val="24"/>
          <w:szCs w:val="24"/>
        </w:rPr>
        <w:t>22,77</w:t>
      </w:r>
      <w:r w:rsidRPr="00602DAB">
        <w:rPr>
          <w:rFonts w:ascii="Times New Roman" w:hAnsi="Times New Roman"/>
          <w:sz w:val="24"/>
          <w:szCs w:val="24"/>
        </w:rPr>
        <w:t>%</w:t>
      </w:r>
      <w:r w:rsidR="001F0601">
        <w:rPr>
          <w:rFonts w:ascii="Times New Roman" w:hAnsi="Times New Roman"/>
          <w:sz w:val="24"/>
          <w:szCs w:val="24"/>
        </w:rPr>
        <w:t>.</w:t>
      </w:r>
      <w:r w:rsidR="00CC1138" w:rsidRPr="00602DAB">
        <w:rPr>
          <w:rFonts w:ascii="Times New Roman" w:hAnsi="Times New Roman"/>
          <w:sz w:val="24"/>
          <w:szCs w:val="24"/>
        </w:rPr>
        <w:t xml:space="preserve"> </w:t>
      </w:r>
      <w:r w:rsidR="001F0601">
        <w:rPr>
          <w:rFonts w:ascii="Times New Roman" w:hAnsi="Times New Roman"/>
          <w:sz w:val="24"/>
          <w:szCs w:val="24"/>
        </w:rPr>
        <w:t>П</w:t>
      </w:r>
      <w:r w:rsidR="00CC1138" w:rsidRPr="00602DAB">
        <w:rPr>
          <w:rFonts w:ascii="Times New Roman" w:hAnsi="Times New Roman"/>
          <w:sz w:val="24"/>
          <w:szCs w:val="24"/>
        </w:rPr>
        <w:t xml:space="preserve">ри этом увеличивается объем средств из </w:t>
      </w:r>
      <w:r w:rsidR="00CC1138" w:rsidRPr="00602DAB">
        <w:rPr>
          <w:rFonts w:ascii="Times New Roman" w:hAnsi="Times New Roman"/>
          <w:sz w:val="24"/>
          <w:szCs w:val="24"/>
        </w:rPr>
        <w:lastRenderedPageBreak/>
        <w:t xml:space="preserve">федерального бюджета на </w:t>
      </w:r>
      <w:r w:rsidR="001F0601">
        <w:rPr>
          <w:rFonts w:ascii="Times New Roman" w:hAnsi="Times New Roman"/>
          <w:sz w:val="24"/>
          <w:szCs w:val="24"/>
        </w:rPr>
        <w:t>1380,65</w:t>
      </w:r>
      <w:r w:rsidR="00CC1138" w:rsidRPr="00602DAB">
        <w:rPr>
          <w:rFonts w:ascii="Times New Roman" w:hAnsi="Times New Roman"/>
          <w:sz w:val="24"/>
          <w:szCs w:val="24"/>
        </w:rPr>
        <w:t xml:space="preserve"> тыс. рублей, из краевого бюджета на </w:t>
      </w:r>
      <w:r w:rsidR="001F0601">
        <w:rPr>
          <w:rFonts w:ascii="Times New Roman" w:hAnsi="Times New Roman"/>
          <w:sz w:val="24"/>
          <w:szCs w:val="24"/>
        </w:rPr>
        <w:t>1991,35</w:t>
      </w:r>
      <w:r w:rsidR="00CC1138" w:rsidRPr="00602DAB">
        <w:rPr>
          <w:rFonts w:ascii="Times New Roman" w:hAnsi="Times New Roman"/>
          <w:sz w:val="24"/>
          <w:szCs w:val="24"/>
        </w:rPr>
        <w:t xml:space="preserve"> тыс. рублей, </w:t>
      </w:r>
      <w:r w:rsidR="001F0601">
        <w:rPr>
          <w:rFonts w:ascii="Times New Roman" w:hAnsi="Times New Roman"/>
          <w:sz w:val="24"/>
          <w:szCs w:val="24"/>
        </w:rPr>
        <w:t>уменьшается</w:t>
      </w:r>
      <w:r w:rsidR="00CC1138" w:rsidRPr="00602DAB">
        <w:rPr>
          <w:rFonts w:ascii="Times New Roman" w:hAnsi="Times New Roman"/>
          <w:sz w:val="24"/>
          <w:szCs w:val="24"/>
        </w:rPr>
        <w:t xml:space="preserve"> объем средств из </w:t>
      </w:r>
      <w:r w:rsidR="001F0601">
        <w:rPr>
          <w:rFonts w:ascii="Times New Roman" w:hAnsi="Times New Roman"/>
          <w:sz w:val="24"/>
          <w:szCs w:val="24"/>
        </w:rPr>
        <w:t>районного</w:t>
      </w:r>
      <w:r w:rsidR="00CC1138" w:rsidRPr="00602DAB">
        <w:rPr>
          <w:rFonts w:ascii="Times New Roman" w:hAnsi="Times New Roman"/>
          <w:sz w:val="24"/>
          <w:szCs w:val="24"/>
        </w:rPr>
        <w:t xml:space="preserve"> бюджета на </w:t>
      </w:r>
      <w:r w:rsidR="001F0601">
        <w:rPr>
          <w:rFonts w:ascii="Times New Roman" w:hAnsi="Times New Roman"/>
          <w:sz w:val="24"/>
          <w:szCs w:val="24"/>
        </w:rPr>
        <w:t>45,88</w:t>
      </w:r>
      <w:r w:rsidR="00CC1138" w:rsidRPr="00602DAB">
        <w:rPr>
          <w:rFonts w:ascii="Times New Roman" w:hAnsi="Times New Roman"/>
          <w:sz w:val="24"/>
          <w:szCs w:val="24"/>
        </w:rPr>
        <w:t xml:space="preserve"> тыс. рублей</w:t>
      </w:r>
      <w:r w:rsidRPr="00602DAB">
        <w:rPr>
          <w:rFonts w:ascii="Times New Roman" w:hAnsi="Times New Roman"/>
          <w:sz w:val="24"/>
          <w:szCs w:val="24"/>
        </w:rPr>
        <w:t xml:space="preserve">, </w:t>
      </w:r>
      <w:bookmarkStart w:id="5" w:name="_Hlk127774534"/>
      <w:r w:rsidRPr="00602DAB">
        <w:rPr>
          <w:rFonts w:ascii="Times New Roman" w:hAnsi="Times New Roman"/>
          <w:sz w:val="24"/>
          <w:szCs w:val="24"/>
        </w:rPr>
        <w:t>в том числе:</w:t>
      </w:r>
      <w:bookmarkEnd w:id="5"/>
    </w:p>
    <w:p w14:paraId="4C883C29" w14:textId="4B892152" w:rsidR="00D466A8" w:rsidRDefault="00FF6192" w:rsidP="0089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6192">
        <w:rPr>
          <w:rFonts w:ascii="Times New Roman" w:hAnsi="Times New Roman"/>
          <w:sz w:val="24"/>
          <w:szCs w:val="24"/>
          <w:u w:val="single"/>
        </w:rPr>
        <w:t>Мероприятие 3.1. «</w:t>
      </w:r>
      <w:r>
        <w:rPr>
          <w:rFonts w:ascii="Times New Roman" w:hAnsi="Times New Roman"/>
          <w:sz w:val="24"/>
          <w:szCs w:val="24"/>
          <w:u w:val="single"/>
        </w:rPr>
        <w:t>В</w:t>
      </w:r>
      <w:r w:rsidRPr="00FF6192">
        <w:rPr>
          <w:rFonts w:ascii="Times New Roman" w:hAnsi="Times New Roman"/>
          <w:sz w:val="24"/>
          <w:szCs w:val="24"/>
          <w:u w:val="single"/>
        </w:rPr>
        <w:t>ыявление и поддержка интеллектуально одаренных школьников, проведение муниципальных мероприятий (конкурсов, конференций, смотров и т.д.) повышение уровня профессиональной компетенции специалистов, работающих с одаренными детьми»</w:t>
      </w:r>
      <w:r w:rsidR="00892469" w:rsidRPr="00602DAB">
        <w:rPr>
          <w:rFonts w:ascii="Times New Roman" w:hAnsi="Times New Roman"/>
          <w:sz w:val="24"/>
          <w:szCs w:val="24"/>
        </w:rPr>
        <w:t xml:space="preserve"> </w:t>
      </w:r>
      <w:r w:rsidR="00324C33" w:rsidRPr="00602DAB">
        <w:rPr>
          <w:rFonts w:ascii="Times New Roman" w:hAnsi="Times New Roman"/>
          <w:sz w:val="24"/>
          <w:szCs w:val="24"/>
        </w:rPr>
        <w:t xml:space="preserve">предлагается увеличение объема финансирования на сумму </w:t>
      </w:r>
      <w:r>
        <w:rPr>
          <w:rFonts w:ascii="Times New Roman" w:hAnsi="Times New Roman"/>
          <w:sz w:val="24"/>
          <w:szCs w:val="24"/>
        </w:rPr>
        <w:t>50,00</w:t>
      </w:r>
      <w:r w:rsidR="00324C33" w:rsidRPr="00602DAB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за счет средств районного бюджета.</w:t>
      </w:r>
    </w:p>
    <w:p w14:paraId="69F011AA" w14:textId="57929E89" w:rsidR="00D466A8" w:rsidRPr="00602DAB" w:rsidRDefault="00D466A8" w:rsidP="000709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02DAB">
        <w:rPr>
          <w:rFonts w:ascii="Times New Roman" w:hAnsi="Times New Roman"/>
          <w:sz w:val="24"/>
          <w:szCs w:val="24"/>
        </w:rPr>
        <w:t>-</w:t>
      </w:r>
      <w:r w:rsidRPr="00602DAB">
        <w:rPr>
          <w:rFonts w:ascii="Times New Roman" w:hAnsi="Times New Roman"/>
          <w:sz w:val="24"/>
          <w:szCs w:val="24"/>
          <w:u w:val="single"/>
        </w:rPr>
        <w:t xml:space="preserve">по </w:t>
      </w:r>
      <w:r w:rsidR="00C66F6F" w:rsidRPr="00C66F6F">
        <w:rPr>
          <w:rFonts w:ascii="Times New Roman" w:hAnsi="Times New Roman"/>
          <w:sz w:val="24"/>
          <w:szCs w:val="24"/>
          <w:u w:val="single"/>
        </w:rPr>
        <w:t>Мероприяти</w:t>
      </w:r>
      <w:r w:rsidR="001A172B">
        <w:rPr>
          <w:rFonts w:ascii="Times New Roman" w:hAnsi="Times New Roman"/>
          <w:sz w:val="24"/>
          <w:szCs w:val="24"/>
          <w:u w:val="single"/>
        </w:rPr>
        <w:t>ю</w:t>
      </w:r>
      <w:r w:rsidR="00C66F6F" w:rsidRPr="00C66F6F">
        <w:rPr>
          <w:rFonts w:ascii="Times New Roman" w:hAnsi="Times New Roman"/>
          <w:sz w:val="24"/>
          <w:szCs w:val="24"/>
          <w:u w:val="single"/>
        </w:rPr>
        <w:t xml:space="preserve"> 3.4. « Обеспечение организованными формами отдыха и оздоровления детей, повышение уровня комфортности и безопасности условий в общеобразовательных организациях и детских оздоровительных организациях, созданных для укрепления здоровья»</w:t>
      </w:r>
      <w:r w:rsidRPr="00602DA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44696" w:rsidRPr="00602DAB">
        <w:rPr>
          <w:rFonts w:ascii="Times New Roman" w:hAnsi="Times New Roman"/>
          <w:sz w:val="24"/>
          <w:szCs w:val="24"/>
        </w:rPr>
        <w:t>предлагается увеличение объема финансирования</w:t>
      </w:r>
      <w:r w:rsidRPr="00602DAB">
        <w:rPr>
          <w:rFonts w:ascii="Times New Roman" w:hAnsi="Times New Roman"/>
          <w:sz w:val="24"/>
          <w:szCs w:val="24"/>
        </w:rPr>
        <w:t xml:space="preserve"> за счет сре</w:t>
      </w:r>
      <w:proofErr w:type="gramStart"/>
      <w:r w:rsidRPr="00602DAB">
        <w:rPr>
          <w:rFonts w:ascii="Times New Roman" w:hAnsi="Times New Roman"/>
          <w:sz w:val="24"/>
          <w:szCs w:val="24"/>
        </w:rPr>
        <w:t xml:space="preserve">дств </w:t>
      </w:r>
      <w:r w:rsidR="00C66F6F">
        <w:rPr>
          <w:rFonts w:ascii="Times New Roman" w:hAnsi="Times New Roman"/>
          <w:sz w:val="24"/>
          <w:szCs w:val="24"/>
        </w:rPr>
        <w:t>кр</w:t>
      </w:r>
      <w:proofErr w:type="gramEnd"/>
      <w:r w:rsidR="00C66F6F">
        <w:rPr>
          <w:rFonts w:ascii="Times New Roman" w:hAnsi="Times New Roman"/>
          <w:sz w:val="24"/>
          <w:szCs w:val="24"/>
        </w:rPr>
        <w:t>аевого</w:t>
      </w:r>
      <w:r w:rsidRPr="00602DAB">
        <w:rPr>
          <w:rFonts w:ascii="Times New Roman" w:hAnsi="Times New Roman"/>
          <w:sz w:val="24"/>
          <w:szCs w:val="24"/>
        </w:rPr>
        <w:t xml:space="preserve"> бюджета на </w:t>
      </w:r>
      <w:r w:rsidR="00C66F6F">
        <w:rPr>
          <w:rFonts w:ascii="Times New Roman" w:hAnsi="Times New Roman"/>
          <w:sz w:val="24"/>
          <w:szCs w:val="24"/>
        </w:rPr>
        <w:t>+2477,40 тыс. рублей. Уменьшение объема финансирования предлагается за счет средств районного бюджета на сумму 209,68 тыс. рублей.</w:t>
      </w:r>
    </w:p>
    <w:p w14:paraId="4F93A1DA" w14:textId="0A6C31B6" w:rsidR="00D466A8" w:rsidRPr="00602DAB" w:rsidRDefault="00D466A8" w:rsidP="000709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02DAB">
        <w:rPr>
          <w:rFonts w:ascii="Times New Roman" w:hAnsi="Times New Roman"/>
          <w:sz w:val="24"/>
          <w:szCs w:val="24"/>
        </w:rPr>
        <w:t>-</w:t>
      </w:r>
      <w:r w:rsidR="004A3C03" w:rsidRPr="004A3C03">
        <w:t xml:space="preserve"> </w:t>
      </w:r>
      <w:r w:rsidR="004A3C03" w:rsidRPr="004A3C03">
        <w:rPr>
          <w:rFonts w:ascii="Times New Roman" w:hAnsi="Times New Roman"/>
          <w:sz w:val="24"/>
          <w:szCs w:val="24"/>
          <w:u w:val="single"/>
        </w:rPr>
        <w:t>Мероприятие 3.5. «</w:t>
      </w:r>
      <w:r w:rsidR="004A3C03">
        <w:rPr>
          <w:rFonts w:ascii="Times New Roman" w:hAnsi="Times New Roman"/>
          <w:sz w:val="24"/>
          <w:szCs w:val="24"/>
          <w:u w:val="single"/>
        </w:rPr>
        <w:t>П</w:t>
      </w:r>
      <w:r w:rsidR="004A3C03" w:rsidRPr="004A3C03">
        <w:rPr>
          <w:rFonts w:ascii="Times New Roman" w:hAnsi="Times New Roman"/>
          <w:sz w:val="24"/>
          <w:szCs w:val="24"/>
          <w:u w:val="single"/>
        </w:rPr>
        <w:t>роведение муниципальных мероприятий, направленных на формирование у обучающихся социальных компетенций, гражданских установок, культуры здорового образа жизни</w:t>
      </w:r>
      <w:r w:rsidR="004A3C03">
        <w:rPr>
          <w:rFonts w:ascii="Times New Roman" w:hAnsi="Times New Roman"/>
          <w:sz w:val="24"/>
          <w:szCs w:val="24"/>
          <w:u w:val="single"/>
        </w:rPr>
        <w:t>»</w:t>
      </w:r>
      <w:r w:rsidR="004A3C03">
        <w:rPr>
          <w:rFonts w:ascii="Times New Roman" w:hAnsi="Times New Roman"/>
          <w:sz w:val="24"/>
          <w:szCs w:val="24"/>
        </w:rPr>
        <w:t xml:space="preserve"> проектом постановления </w:t>
      </w:r>
      <w:r w:rsidR="00144696" w:rsidRPr="00602DAB">
        <w:rPr>
          <w:rFonts w:ascii="Times New Roman" w:hAnsi="Times New Roman"/>
          <w:sz w:val="24"/>
          <w:szCs w:val="24"/>
        </w:rPr>
        <w:t xml:space="preserve">предлагается увеличение объема финансирования </w:t>
      </w:r>
      <w:r w:rsidRPr="00602DAB">
        <w:rPr>
          <w:rFonts w:ascii="Times New Roman" w:hAnsi="Times New Roman"/>
          <w:sz w:val="24"/>
          <w:szCs w:val="24"/>
        </w:rPr>
        <w:t xml:space="preserve">за счет средств </w:t>
      </w:r>
      <w:r w:rsidR="004A3C03">
        <w:rPr>
          <w:rFonts w:ascii="Times New Roman" w:hAnsi="Times New Roman"/>
          <w:sz w:val="24"/>
          <w:szCs w:val="24"/>
        </w:rPr>
        <w:t>федерального</w:t>
      </w:r>
      <w:r w:rsidRPr="00602DAB">
        <w:rPr>
          <w:rFonts w:ascii="Times New Roman" w:hAnsi="Times New Roman"/>
          <w:sz w:val="24"/>
          <w:szCs w:val="24"/>
        </w:rPr>
        <w:t xml:space="preserve"> бюджета на </w:t>
      </w:r>
      <w:r w:rsidR="004A3C03">
        <w:rPr>
          <w:rFonts w:ascii="Times New Roman" w:hAnsi="Times New Roman"/>
          <w:sz w:val="24"/>
          <w:szCs w:val="24"/>
        </w:rPr>
        <w:t>сумму 495,00</w:t>
      </w:r>
      <w:r w:rsidRPr="00602DAB">
        <w:rPr>
          <w:rFonts w:ascii="Times New Roman" w:hAnsi="Times New Roman"/>
          <w:sz w:val="24"/>
          <w:szCs w:val="24"/>
        </w:rPr>
        <w:t xml:space="preserve"> тыс. рублей</w:t>
      </w:r>
      <w:r w:rsidR="004A3C03">
        <w:rPr>
          <w:rFonts w:ascii="Times New Roman" w:hAnsi="Times New Roman"/>
          <w:sz w:val="24"/>
          <w:szCs w:val="24"/>
        </w:rPr>
        <w:t>. В то же время проектом предусматривается уменьшение сре</w:t>
      </w:r>
      <w:proofErr w:type="gramStart"/>
      <w:r w:rsidR="004A3C03">
        <w:rPr>
          <w:rFonts w:ascii="Times New Roman" w:hAnsi="Times New Roman"/>
          <w:sz w:val="24"/>
          <w:szCs w:val="24"/>
        </w:rPr>
        <w:t>дств кр</w:t>
      </w:r>
      <w:proofErr w:type="gramEnd"/>
      <w:r w:rsidR="004A3C03">
        <w:rPr>
          <w:rFonts w:ascii="Times New Roman" w:hAnsi="Times New Roman"/>
          <w:sz w:val="24"/>
          <w:szCs w:val="24"/>
        </w:rPr>
        <w:t>аевого бюджета на сумму 495,00 тыс. рублей. Увеличение объема финансирования за счет средств районного бюджета на сумму 63,80 тыс. рублей предлагает указанное постановление.</w:t>
      </w:r>
    </w:p>
    <w:p w14:paraId="240BEAB9" w14:textId="09866427" w:rsidR="00070968" w:rsidRPr="00602DAB" w:rsidRDefault="00D466A8" w:rsidP="000709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02DAB">
        <w:rPr>
          <w:rFonts w:ascii="Times New Roman" w:hAnsi="Times New Roman"/>
          <w:sz w:val="24"/>
          <w:szCs w:val="24"/>
        </w:rPr>
        <w:t>-</w:t>
      </w:r>
      <w:r w:rsidR="005865B1" w:rsidRPr="005865B1">
        <w:t xml:space="preserve"> </w:t>
      </w:r>
      <w:r w:rsidR="005865B1" w:rsidRPr="005865B1">
        <w:rPr>
          <w:rFonts w:ascii="Times New Roman" w:hAnsi="Times New Roman"/>
          <w:sz w:val="24"/>
          <w:szCs w:val="24"/>
          <w:u w:val="single"/>
        </w:rPr>
        <w:t xml:space="preserve">Мероприятие 3.6. «Создание в образовательных организациях эффективных </w:t>
      </w:r>
      <w:proofErr w:type="gramStart"/>
      <w:r w:rsidR="005865B1" w:rsidRPr="005865B1">
        <w:rPr>
          <w:rFonts w:ascii="Times New Roman" w:hAnsi="Times New Roman"/>
          <w:sz w:val="24"/>
          <w:szCs w:val="24"/>
          <w:u w:val="single"/>
        </w:rPr>
        <w:t>условий</w:t>
      </w:r>
      <w:proofErr w:type="gramEnd"/>
      <w:r w:rsidR="005865B1" w:rsidRPr="005865B1">
        <w:rPr>
          <w:rFonts w:ascii="Times New Roman" w:hAnsi="Times New Roman"/>
          <w:sz w:val="24"/>
          <w:szCs w:val="24"/>
          <w:u w:val="single"/>
        </w:rPr>
        <w:t xml:space="preserve"> для патриотического воспитания обучающихся»</w:t>
      </w:r>
      <w:r w:rsidR="00070968" w:rsidRPr="00602D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4696" w:rsidRPr="00602DAB">
        <w:rPr>
          <w:rFonts w:ascii="Times New Roman" w:hAnsi="Times New Roman"/>
          <w:sz w:val="24"/>
          <w:szCs w:val="24"/>
        </w:rPr>
        <w:t xml:space="preserve">предлагается увеличение объема финансирования </w:t>
      </w:r>
      <w:r w:rsidR="00070968" w:rsidRPr="00602DAB">
        <w:rPr>
          <w:rFonts w:ascii="Times New Roman" w:hAnsi="Times New Roman"/>
          <w:sz w:val="24"/>
          <w:szCs w:val="24"/>
        </w:rPr>
        <w:t xml:space="preserve">за счет средств </w:t>
      </w:r>
      <w:r w:rsidR="005865B1">
        <w:rPr>
          <w:rFonts w:ascii="Times New Roman" w:hAnsi="Times New Roman"/>
          <w:sz w:val="24"/>
          <w:szCs w:val="24"/>
        </w:rPr>
        <w:t>районного бюджета на 50,00 тыс. рублей.</w:t>
      </w:r>
    </w:p>
    <w:p w14:paraId="649B4258" w14:textId="3D959DED" w:rsidR="00070968" w:rsidRPr="00602DAB" w:rsidRDefault="00070968" w:rsidP="000709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02DAB">
        <w:rPr>
          <w:rFonts w:ascii="Times New Roman" w:hAnsi="Times New Roman"/>
          <w:sz w:val="24"/>
          <w:szCs w:val="24"/>
        </w:rPr>
        <w:t>-</w:t>
      </w:r>
      <w:r w:rsidRPr="00602DAB">
        <w:rPr>
          <w:rFonts w:ascii="Times New Roman" w:hAnsi="Times New Roman"/>
          <w:sz w:val="24"/>
          <w:szCs w:val="24"/>
          <w:u w:val="single"/>
        </w:rPr>
        <w:t>по мероприятию 2.1.11. «</w:t>
      </w:r>
      <w:r w:rsidRPr="00602DAB">
        <w:rPr>
          <w:rFonts w:ascii="Times New Roman" w:eastAsia="Times New Roman" w:hAnsi="Times New Roman"/>
          <w:sz w:val="24"/>
          <w:szCs w:val="24"/>
          <w:lang w:eastAsia="ru-RU"/>
        </w:rPr>
        <w:t>Строительно-монтажные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информационно- телекоммуникационной инфраструктуры объектов общеобразовательных организаций»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bookmarkStart w:id="6" w:name="_Hlk137198717"/>
      <w:r w:rsidR="00144696" w:rsidRPr="00602DAB">
        <w:rPr>
          <w:rFonts w:ascii="Times New Roman" w:hAnsi="Times New Roman"/>
          <w:sz w:val="24"/>
          <w:szCs w:val="24"/>
        </w:rPr>
        <w:t>предлагается увеличение объема финансирования</w:t>
      </w:r>
      <w:r w:rsidRPr="00602DAB">
        <w:rPr>
          <w:rFonts w:ascii="Times New Roman" w:hAnsi="Times New Roman"/>
          <w:sz w:val="24"/>
          <w:szCs w:val="24"/>
        </w:rPr>
        <w:t xml:space="preserve"> за счет средств местного бюджета на 0,01443,00 тыс. рублей;</w:t>
      </w:r>
    </w:p>
    <w:bookmarkEnd w:id="6"/>
    <w:p w14:paraId="777AD2A5" w14:textId="2BA35BEE" w:rsidR="00070968" w:rsidRPr="00602DAB" w:rsidRDefault="00070968" w:rsidP="0007096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02DAB">
        <w:rPr>
          <w:rFonts w:ascii="Times New Roman" w:hAnsi="Times New Roman"/>
          <w:sz w:val="24"/>
          <w:szCs w:val="24"/>
        </w:rPr>
        <w:t>-</w:t>
      </w:r>
      <w:r w:rsidR="00481F75" w:rsidRPr="00481F75">
        <w:t xml:space="preserve"> </w:t>
      </w:r>
      <w:r w:rsidR="00481F75" w:rsidRPr="00481F75">
        <w:rPr>
          <w:rFonts w:ascii="Times New Roman" w:hAnsi="Times New Roman"/>
          <w:sz w:val="24"/>
          <w:szCs w:val="24"/>
          <w:u w:val="single"/>
        </w:rPr>
        <w:t>Мероприятие 3.7. «Обеспечение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организациях»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481F75">
        <w:rPr>
          <w:rFonts w:ascii="Times New Roman" w:hAnsi="Times New Roman"/>
          <w:sz w:val="24"/>
          <w:szCs w:val="24"/>
        </w:rPr>
        <w:t xml:space="preserve">предлагается с </w:t>
      </w:r>
      <w:r w:rsidR="00144696" w:rsidRPr="00602DAB">
        <w:rPr>
          <w:rFonts w:ascii="Times New Roman" w:hAnsi="Times New Roman"/>
          <w:sz w:val="24"/>
          <w:szCs w:val="24"/>
        </w:rPr>
        <w:t>объем</w:t>
      </w:r>
      <w:r w:rsidR="00481F75">
        <w:rPr>
          <w:rFonts w:ascii="Times New Roman" w:hAnsi="Times New Roman"/>
          <w:sz w:val="24"/>
          <w:szCs w:val="24"/>
        </w:rPr>
        <w:t>ом</w:t>
      </w:r>
      <w:r w:rsidR="00144696" w:rsidRPr="00602DAB">
        <w:rPr>
          <w:rFonts w:ascii="Times New Roman" w:hAnsi="Times New Roman"/>
          <w:sz w:val="24"/>
          <w:szCs w:val="24"/>
        </w:rPr>
        <w:t xml:space="preserve"> финансирования</w:t>
      </w:r>
      <w:r w:rsidRPr="00602DAB">
        <w:rPr>
          <w:rFonts w:ascii="Times New Roman" w:hAnsi="Times New Roman"/>
          <w:sz w:val="24"/>
          <w:szCs w:val="24"/>
        </w:rPr>
        <w:t xml:space="preserve"> за счет средств федерального бюджета </w:t>
      </w:r>
      <w:bookmarkStart w:id="7" w:name="_Hlk137198773"/>
      <w:r w:rsidR="00481F75">
        <w:rPr>
          <w:rFonts w:ascii="Times New Roman" w:hAnsi="Times New Roman"/>
          <w:sz w:val="24"/>
          <w:szCs w:val="24"/>
        </w:rPr>
        <w:t xml:space="preserve">в сумме 885,653 тыс. рублей 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bookmarkEnd w:id="7"/>
      <w:r w:rsidR="00481F75">
        <w:rPr>
          <w:rFonts w:ascii="Times New Roman" w:hAnsi="Times New Roman"/>
          <w:sz w:val="24"/>
          <w:szCs w:val="24"/>
        </w:rPr>
        <w:t xml:space="preserve">и </w:t>
      </w:r>
      <w:r w:rsidRPr="00602DAB">
        <w:rPr>
          <w:rFonts w:ascii="Times New Roman" w:hAnsi="Times New Roman"/>
          <w:sz w:val="24"/>
          <w:szCs w:val="24"/>
        </w:rPr>
        <w:t xml:space="preserve">за счет средств краевого бюджета </w:t>
      </w:r>
      <w:r w:rsidR="00481F75">
        <w:rPr>
          <w:rFonts w:ascii="Times New Roman" w:hAnsi="Times New Roman"/>
          <w:sz w:val="24"/>
          <w:szCs w:val="24"/>
        </w:rPr>
        <w:t xml:space="preserve">в сумме 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481F75">
        <w:rPr>
          <w:rFonts w:ascii="Times New Roman" w:hAnsi="Times New Roman"/>
          <w:sz w:val="24"/>
          <w:szCs w:val="24"/>
        </w:rPr>
        <w:t>8,947</w:t>
      </w:r>
      <w:r w:rsidRPr="00602DAB">
        <w:rPr>
          <w:rFonts w:ascii="Times New Roman" w:hAnsi="Times New Roman"/>
          <w:sz w:val="24"/>
          <w:szCs w:val="24"/>
        </w:rPr>
        <w:t xml:space="preserve"> тыс. рублей</w:t>
      </w:r>
      <w:proofErr w:type="gramStart"/>
      <w:r w:rsidR="00481F75">
        <w:rPr>
          <w:rFonts w:ascii="Times New Roman" w:hAnsi="Times New Roman"/>
          <w:sz w:val="24"/>
          <w:szCs w:val="24"/>
        </w:rPr>
        <w:t>.</w:t>
      </w:r>
      <w:proofErr w:type="gramEnd"/>
      <w:r w:rsidR="00481F75">
        <w:rPr>
          <w:rFonts w:ascii="Times New Roman" w:hAnsi="Times New Roman"/>
          <w:sz w:val="24"/>
          <w:szCs w:val="24"/>
        </w:rPr>
        <w:t xml:space="preserve"> Всего в сумме 894,6 тыс. рублей. </w:t>
      </w:r>
    </w:p>
    <w:p w14:paraId="4FC00606" w14:textId="69658D1F" w:rsidR="00690FA5" w:rsidRDefault="00E21456" w:rsidP="009078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-</w:t>
      </w:r>
      <w:r w:rsidR="00690FA5" w:rsidRPr="00690FA5">
        <w:rPr>
          <w:rFonts w:ascii="Times New Roman" w:hAnsi="Times New Roman"/>
          <w:sz w:val="24"/>
          <w:szCs w:val="24"/>
          <w:u w:val="single"/>
        </w:rPr>
        <w:t>Задача 4. «Совершенствование механизмов управления системой образования Каменского района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образованием»</w:t>
      </w:r>
      <w:r w:rsidR="00892469" w:rsidRPr="00602DAB">
        <w:rPr>
          <w:rFonts w:ascii="Times New Roman" w:hAnsi="Times New Roman"/>
          <w:sz w:val="24"/>
          <w:szCs w:val="24"/>
        </w:rPr>
        <w:t xml:space="preserve"> </w:t>
      </w:r>
      <w:r w:rsidR="00324C33" w:rsidRPr="00602DAB">
        <w:rPr>
          <w:rFonts w:ascii="Times New Roman" w:hAnsi="Times New Roman"/>
          <w:sz w:val="24"/>
          <w:szCs w:val="24"/>
        </w:rPr>
        <w:t xml:space="preserve">предлагается </w:t>
      </w:r>
      <w:r w:rsidR="00907806" w:rsidRPr="00602DAB">
        <w:rPr>
          <w:rFonts w:ascii="Times New Roman" w:hAnsi="Times New Roman"/>
          <w:sz w:val="24"/>
          <w:szCs w:val="24"/>
        </w:rPr>
        <w:t xml:space="preserve">увеличение </w:t>
      </w:r>
      <w:r w:rsidR="00324C33" w:rsidRPr="00602DAB">
        <w:rPr>
          <w:rFonts w:ascii="Times New Roman" w:hAnsi="Times New Roman"/>
          <w:sz w:val="24"/>
          <w:szCs w:val="24"/>
        </w:rPr>
        <w:t xml:space="preserve">объема финансирования </w:t>
      </w:r>
      <w:r w:rsidR="00907806" w:rsidRPr="00602DAB">
        <w:rPr>
          <w:rFonts w:ascii="Times New Roman" w:hAnsi="Times New Roman"/>
          <w:sz w:val="24"/>
          <w:szCs w:val="24"/>
        </w:rPr>
        <w:t xml:space="preserve">за счет средств </w:t>
      </w:r>
      <w:r w:rsidR="00690FA5">
        <w:rPr>
          <w:rFonts w:ascii="Times New Roman" w:hAnsi="Times New Roman"/>
          <w:sz w:val="24"/>
          <w:szCs w:val="24"/>
        </w:rPr>
        <w:t>районного</w:t>
      </w:r>
      <w:r w:rsidR="00907806" w:rsidRPr="00602DAB">
        <w:rPr>
          <w:rFonts w:ascii="Times New Roman" w:hAnsi="Times New Roman"/>
          <w:sz w:val="24"/>
          <w:szCs w:val="24"/>
        </w:rPr>
        <w:t xml:space="preserve"> бюджета</w:t>
      </w:r>
      <w:r w:rsidR="00324C33" w:rsidRPr="00602DAB">
        <w:rPr>
          <w:rFonts w:ascii="Times New Roman" w:hAnsi="Times New Roman"/>
          <w:sz w:val="24"/>
          <w:szCs w:val="24"/>
        </w:rPr>
        <w:t xml:space="preserve"> на </w:t>
      </w:r>
      <w:r w:rsidR="00690FA5">
        <w:rPr>
          <w:rFonts w:ascii="Times New Roman" w:hAnsi="Times New Roman"/>
          <w:sz w:val="24"/>
          <w:szCs w:val="24"/>
        </w:rPr>
        <w:t>200</w:t>
      </w:r>
      <w:r w:rsidR="00907806" w:rsidRPr="00602DAB">
        <w:rPr>
          <w:rFonts w:ascii="Times New Roman" w:hAnsi="Times New Roman"/>
          <w:sz w:val="24"/>
          <w:szCs w:val="24"/>
        </w:rPr>
        <w:t>,0</w:t>
      </w:r>
      <w:r w:rsidR="00324C33" w:rsidRPr="00602DAB">
        <w:rPr>
          <w:rFonts w:ascii="Times New Roman" w:hAnsi="Times New Roman"/>
          <w:sz w:val="24"/>
          <w:szCs w:val="24"/>
        </w:rPr>
        <w:t xml:space="preserve"> тыс. рублей</w:t>
      </w:r>
      <w:r w:rsidR="00690FA5">
        <w:rPr>
          <w:rFonts w:ascii="Times New Roman" w:hAnsi="Times New Roman"/>
          <w:sz w:val="24"/>
          <w:szCs w:val="24"/>
        </w:rPr>
        <w:t>.</w:t>
      </w:r>
      <w:r w:rsidR="00892469" w:rsidRPr="00602DAB">
        <w:rPr>
          <w:rFonts w:ascii="Times New Roman" w:hAnsi="Times New Roman"/>
          <w:sz w:val="24"/>
          <w:szCs w:val="24"/>
        </w:rPr>
        <w:t xml:space="preserve"> </w:t>
      </w:r>
    </w:p>
    <w:p w14:paraId="45FCEBD6" w14:textId="5B7D8C30" w:rsidR="00690FA5" w:rsidRDefault="00E21456" w:rsidP="001276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-</w:t>
      </w:r>
      <w:r w:rsidR="00690FA5" w:rsidRPr="00690FA5">
        <w:rPr>
          <w:rFonts w:ascii="Times New Roman" w:hAnsi="Times New Roman"/>
          <w:sz w:val="24"/>
          <w:szCs w:val="24"/>
          <w:u w:val="single"/>
        </w:rPr>
        <w:t>Мероприятие 4.3. « Целевая подготовка педагогических кадров для муниципальной системы образования»</w:t>
      </w:r>
      <w:r w:rsidR="00690F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90FA5">
        <w:rPr>
          <w:rFonts w:ascii="Times New Roman" w:hAnsi="Times New Roman"/>
          <w:sz w:val="24"/>
          <w:szCs w:val="24"/>
        </w:rPr>
        <w:t>п</w:t>
      </w:r>
      <w:r w:rsidR="001276D3" w:rsidRPr="00602DAB">
        <w:rPr>
          <w:rFonts w:ascii="Times New Roman" w:hAnsi="Times New Roman"/>
          <w:sz w:val="24"/>
          <w:szCs w:val="24"/>
        </w:rPr>
        <w:t xml:space="preserve">роектом постановления предлагается увеличение общего объема финансирования </w:t>
      </w:r>
      <w:r w:rsidR="00690FA5">
        <w:rPr>
          <w:rFonts w:ascii="Times New Roman" w:hAnsi="Times New Roman"/>
          <w:sz w:val="24"/>
          <w:szCs w:val="24"/>
        </w:rPr>
        <w:t xml:space="preserve">за счет средств </w:t>
      </w:r>
      <w:r>
        <w:rPr>
          <w:rFonts w:ascii="Times New Roman" w:hAnsi="Times New Roman"/>
          <w:sz w:val="24"/>
          <w:szCs w:val="24"/>
        </w:rPr>
        <w:t>районного бюджета в сумме 100,00 тыс. рублей.</w:t>
      </w:r>
    </w:p>
    <w:p w14:paraId="0A86116D" w14:textId="214EFF3C" w:rsidR="001276D3" w:rsidRPr="00602DAB" w:rsidRDefault="00E21456" w:rsidP="001276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-</w:t>
      </w:r>
      <w:r w:rsidRPr="00E21456">
        <w:rPr>
          <w:rFonts w:ascii="Times New Roman" w:hAnsi="Times New Roman"/>
          <w:sz w:val="24"/>
          <w:szCs w:val="24"/>
          <w:u w:val="single"/>
        </w:rPr>
        <w:t>Мероприятие 4.4. «Проведение профессиональных конкурсов педагогов образовательных учреждений, в том числе муниципальных мероприятий»</w:t>
      </w:r>
      <w:r w:rsidR="001276D3" w:rsidRPr="00602DAB">
        <w:rPr>
          <w:rFonts w:ascii="Times New Roman" w:hAnsi="Times New Roman"/>
          <w:sz w:val="24"/>
          <w:szCs w:val="24"/>
        </w:rPr>
        <w:t xml:space="preserve"> в 202</w:t>
      </w:r>
      <w:r>
        <w:rPr>
          <w:rFonts w:ascii="Times New Roman" w:hAnsi="Times New Roman"/>
          <w:sz w:val="24"/>
          <w:szCs w:val="24"/>
        </w:rPr>
        <w:t>4</w:t>
      </w:r>
      <w:r w:rsidR="001276D3" w:rsidRPr="00602DAB">
        <w:rPr>
          <w:rFonts w:ascii="Times New Roman" w:hAnsi="Times New Roman"/>
          <w:sz w:val="24"/>
          <w:szCs w:val="24"/>
        </w:rPr>
        <w:t xml:space="preserve"> году за счет средств </w:t>
      </w:r>
      <w:r>
        <w:rPr>
          <w:rFonts w:ascii="Times New Roman" w:hAnsi="Times New Roman"/>
          <w:sz w:val="24"/>
          <w:szCs w:val="24"/>
        </w:rPr>
        <w:t>районного</w:t>
      </w:r>
      <w:r w:rsidR="001276D3" w:rsidRPr="00602DAB">
        <w:rPr>
          <w:rFonts w:ascii="Times New Roman" w:hAnsi="Times New Roman"/>
          <w:sz w:val="24"/>
          <w:szCs w:val="24"/>
        </w:rPr>
        <w:t xml:space="preserve"> бюджета</w:t>
      </w:r>
      <w:r>
        <w:rPr>
          <w:rFonts w:ascii="Times New Roman" w:hAnsi="Times New Roman"/>
          <w:sz w:val="24"/>
          <w:szCs w:val="24"/>
        </w:rPr>
        <w:t xml:space="preserve"> проектом постановления</w:t>
      </w:r>
      <w:r w:rsidR="001276D3" w:rsidRPr="00602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предлагается увеличить </w:t>
      </w:r>
      <w:r w:rsidR="001276D3" w:rsidRPr="00602DAB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100,00 тыс. рублей.</w:t>
      </w:r>
    </w:p>
    <w:p w14:paraId="377A75C1" w14:textId="2A640A4D" w:rsidR="00D50D0B" w:rsidRPr="00602DAB" w:rsidRDefault="00D50D0B" w:rsidP="009719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2DAB">
        <w:rPr>
          <w:rFonts w:ascii="Times New Roman" w:hAnsi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</w:t>
      </w:r>
      <w:r w:rsidRPr="00602DA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284F78E2" w14:textId="17400AF0" w:rsidR="00892469" w:rsidRPr="00602DAB" w:rsidRDefault="00892469" w:rsidP="009719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602DAB">
        <w:rPr>
          <w:rFonts w:ascii="Times New Roman" w:hAnsi="Times New Roman"/>
          <w:bCs/>
          <w:sz w:val="24"/>
          <w:szCs w:val="24"/>
          <w:lang w:eastAsia="ru-RU"/>
        </w:rPr>
        <w:t xml:space="preserve">Соблюдено требование статьи 179 Бюджетного кодекса Российской Федерации в </w:t>
      </w:r>
      <w:r w:rsidRPr="00602DAB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части приведения муниципальной программы в </w:t>
      </w:r>
      <w:r w:rsidR="00BB295A" w:rsidRPr="00BB295A">
        <w:rPr>
          <w:rFonts w:ascii="Times New Roman" w:hAnsi="Times New Roman"/>
          <w:bCs/>
          <w:sz w:val="24"/>
          <w:szCs w:val="24"/>
          <w:lang w:eastAsia="ru-RU"/>
        </w:rPr>
        <w:t>соответствие с решением Каменского районного Собрания депутатов Алтайского края от 19 декабря 2023 года № 74 «О бюджете муниципального образования Каменский район Алтайского края на 2024 год и плановый период 2025 и 2026 годов»</w:t>
      </w:r>
      <w:r w:rsidRPr="00602DAB">
        <w:rPr>
          <w:rFonts w:ascii="Times New Roman" w:hAnsi="Times New Roman"/>
          <w:bCs/>
          <w:sz w:val="24"/>
          <w:szCs w:val="24"/>
          <w:lang w:eastAsia="ru-RU"/>
        </w:rPr>
        <w:t xml:space="preserve"> не позднее трех месяцев со дня вступления их в силу.</w:t>
      </w:r>
      <w:proofErr w:type="gramEnd"/>
    </w:p>
    <w:p w14:paraId="21A83657" w14:textId="77777777" w:rsidR="00B6382D" w:rsidRDefault="00B6382D" w:rsidP="009719F9">
      <w:pPr>
        <w:pStyle w:val="ConsPlusNormal"/>
        <w:ind w:firstLine="709"/>
        <w:jc w:val="both"/>
        <w:rPr>
          <w:b/>
          <w:szCs w:val="24"/>
        </w:rPr>
      </w:pPr>
    </w:p>
    <w:p w14:paraId="4D397634" w14:textId="77777777" w:rsidR="00B6382D" w:rsidRPr="00FD3DC1" w:rsidRDefault="00B6382D" w:rsidP="009719F9">
      <w:pPr>
        <w:pStyle w:val="ConsPlusNormal"/>
        <w:ind w:firstLine="709"/>
        <w:jc w:val="both"/>
        <w:rPr>
          <w:b/>
          <w:szCs w:val="24"/>
        </w:rPr>
      </w:pPr>
    </w:p>
    <w:p w14:paraId="3F7F79B4" w14:textId="77777777" w:rsidR="00892469" w:rsidRPr="00B6382D" w:rsidRDefault="00892469" w:rsidP="00E24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82D">
        <w:rPr>
          <w:rFonts w:ascii="Times New Roman" w:hAnsi="Times New Roman"/>
          <w:b/>
          <w:sz w:val="24"/>
          <w:szCs w:val="24"/>
        </w:rPr>
        <w:t>3.Анализ изменения и структуры содержания муниципальной программы</w:t>
      </w:r>
    </w:p>
    <w:p w14:paraId="186CCB01" w14:textId="34C66E62" w:rsidR="00892469" w:rsidRPr="00602DAB" w:rsidRDefault="00892469" w:rsidP="00092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В соответствии постановления Администрации </w:t>
      </w:r>
      <w:r w:rsidR="00516C02">
        <w:rPr>
          <w:rFonts w:ascii="Times New Roman" w:hAnsi="Times New Roman"/>
          <w:sz w:val="24"/>
          <w:szCs w:val="24"/>
        </w:rPr>
        <w:t>Каменского</w:t>
      </w:r>
      <w:r w:rsidRPr="00602DAB">
        <w:rPr>
          <w:rFonts w:ascii="Times New Roman" w:hAnsi="Times New Roman"/>
          <w:sz w:val="24"/>
          <w:szCs w:val="24"/>
        </w:rPr>
        <w:t xml:space="preserve">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 </w:t>
      </w:r>
    </w:p>
    <w:p w14:paraId="253A72D4" w14:textId="77777777" w:rsidR="00892469" w:rsidRPr="00602DAB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E53E81C" w14:textId="77777777" w:rsidR="00892469" w:rsidRPr="00B6382D" w:rsidRDefault="00892469" w:rsidP="00E24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382D">
        <w:rPr>
          <w:rFonts w:ascii="Times New Roman" w:hAnsi="Times New Roman"/>
          <w:b/>
          <w:sz w:val="24"/>
          <w:szCs w:val="24"/>
          <w:lang w:eastAsia="ru-RU"/>
        </w:rPr>
        <w:t>4. Анализ устранения замечаний</w:t>
      </w:r>
    </w:p>
    <w:p w14:paraId="03FC63C0" w14:textId="040910C2" w:rsidR="00892469" w:rsidRPr="00602DAB" w:rsidRDefault="00892469" w:rsidP="00380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2DAB">
        <w:rPr>
          <w:rFonts w:ascii="Times New Roman" w:hAnsi="Times New Roman"/>
          <w:sz w:val="24"/>
          <w:szCs w:val="24"/>
          <w:lang w:eastAsia="ru-RU"/>
        </w:rPr>
        <w:t>Предыдущ</w:t>
      </w:r>
      <w:r w:rsidR="000747FE">
        <w:rPr>
          <w:rFonts w:ascii="Times New Roman" w:hAnsi="Times New Roman"/>
          <w:sz w:val="24"/>
          <w:szCs w:val="24"/>
          <w:lang w:eastAsia="ru-RU"/>
        </w:rPr>
        <w:t>ая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экспертиз</w:t>
      </w:r>
      <w:r w:rsidR="000747FE">
        <w:rPr>
          <w:rFonts w:ascii="Times New Roman" w:hAnsi="Times New Roman"/>
          <w:sz w:val="24"/>
          <w:szCs w:val="24"/>
          <w:lang w:eastAsia="ru-RU"/>
        </w:rPr>
        <w:t>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</w:t>
      </w:r>
      <w:r w:rsidR="00B6382D">
        <w:rPr>
          <w:rFonts w:ascii="Times New Roman" w:hAnsi="Times New Roman"/>
          <w:sz w:val="24"/>
          <w:szCs w:val="24"/>
          <w:lang w:eastAsia="ru-RU"/>
        </w:rPr>
        <w:t>ы не проводилось</w:t>
      </w:r>
      <w:proofErr w:type="gramStart"/>
      <w:r w:rsidR="00B6382D">
        <w:rPr>
          <w:rFonts w:ascii="Times New Roman" w:hAnsi="Times New Roman"/>
          <w:sz w:val="24"/>
          <w:szCs w:val="24"/>
          <w:lang w:eastAsia="ru-RU"/>
        </w:rPr>
        <w:t>.</w:t>
      </w:r>
      <w:r w:rsidRPr="00602DAB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14:paraId="048B6D9B" w14:textId="77777777" w:rsidR="00892469" w:rsidRPr="00602DAB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F89744" w14:textId="77777777" w:rsidR="00892469" w:rsidRPr="000747FE" w:rsidRDefault="00892469" w:rsidP="00E24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47FE">
        <w:rPr>
          <w:rFonts w:ascii="Times New Roman" w:hAnsi="Times New Roman"/>
          <w:b/>
          <w:sz w:val="24"/>
          <w:szCs w:val="24"/>
          <w:lang w:eastAsia="ru-RU"/>
        </w:rPr>
        <w:t>5. Выводы</w:t>
      </w:r>
    </w:p>
    <w:p w14:paraId="278D79DD" w14:textId="7B93917D" w:rsidR="0048493E" w:rsidRPr="000747FE" w:rsidRDefault="00B6382D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747FE">
        <w:rPr>
          <w:rFonts w:ascii="Times New Roman" w:eastAsia="Times New Roman" w:hAnsi="Times New Roman"/>
          <w:b/>
          <w:sz w:val="24"/>
          <w:szCs w:val="24"/>
          <w:lang w:eastAsia="ru-RU"/>
        </w:rPr>
        <w:t>Объемы финансового обеспечения мероприятий муниципальной программы не соответствуют бюджетным ассигнованиям, предусмотренным на ее реализацию в решением Каменского районного Собрания депутатов Алтайского края от 19 декабря 2023 года № 74 «О бюджете муниципального образования Каменский район Алтайского края на 2024 год и плановый период 2025 и 2026 годов» по коду бюджетной классификации 074</w:t>
      </w:r>
      <w:r w:rsidRPr="000747F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07</w:t>
      </w:r>
      <w:r w:rsidRPr="000747F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02</w:t>
      </w:r>
      <w:r w:rsidRPr="000747F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20 0 00 00000</w:t>
      </w:r>
      <w:r w:rsidRPr="000747F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утверждены бюджетные ассигнования</w:t>
      </w:r>
      <w:proofErr w:type="gramEnd"/>
      <w:r w:rsidRPr="000747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сумме</w:t>
      </w:r>
      <w:r w:rsidRPr="000747F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33279,0 тыс. рублей; по коду бюджетной классификации 074</w:t>
      </w:r>
      <w:r w:rsidRPr="000747F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07</w:t>
      </w:r>
      <w:r w:rsidRPr="000747F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03</w:t>
      </w:r>
      <w:r w:rsidRPr="000747F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20 0 00 00000 утверждены бюджетные ассигнования в сумме 400,00 тыс. рублей;  по коду бюджетной классификации 074</w:t>
      </w:r>
      <w:r w:rsidRPr="000747F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07</w:t>
      </w:r>
      <w:r w:rsidRPr="000747F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09</w:t>
      </w:r>
      <w:r w:rsidRPr="000747F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20 0 00 00000 утверждены бюджетные ассигнования в сумме 8164,1 тыс. рублей. Общая сумма составляет 41843,1 тыс. рублей. Представленный</w:t>
      </w:r>
      <w:proofErr w:type="gramStart"/>
      <w:r w:rsidRPr="000747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</w:t>
      </w:r>
      <w:proofErr w:type="gramEnd"/>
      <w:r w:rsidRPr="000747FE">
        <w:rPr>
          <w:rFonts w:ascii="Times New Roman" w:eastAsia="Times New Roman" w:hAnsi="Times New Roman"/>
          <w:b/>
          <w:sz w:val="24"/>
          <w:szCs w:val="24"/>
          <w:lang w:eastAsia="ru-RU"/>
        </w:rPr>
        <w:t>онтрольно – счетной палате проект постановления предлагает внести изменения в постановление Администрации района от 13.12.2021 №1060 «Об утверждении муниципальной программы «Развитие системы образования в Каменском районе» на 2024 год в сумме 41443,1 тыс. рублей, что меньше утвержденных показателей на 400,00 тыс. рублей. А так же в приложении№ 2 к муниципальной программе «Развитие системы образования в Каменском районе»  допущены арифметические ошибки.</w:t>
      </w:r>
    </w:p>
    <w:p w14:paraId="3FD4BB35" w14:textId="129B2D92" w:rsidR="000747FE" w:rsidRDefault="000747FE" w:rsidP="000747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AD482FE" w14:textId="662FFB26" w:rsidR="000747FE" w:rsidRPr="000747FE" w:rsidRDefault="000747FE" w:rsidP="000747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 Предложения</w:t>
      </w:r>
    </w:p>
    <w:p w14:paraId="0CBE5ACA" w14:textId="77777777" w:rsidR="000747FE" w:rsidRPr="000747FE" w:rsidRDefault="000747FE" w:rsidP="000747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747FE">
        <w:rPr>
          <w:rFonts w:ascii="Times New Roman" w:hAnsi="Times New Roman"/>
          <w:b/>
          <w:sz w:val="24"/>
          <w:szCs w:val="24"/>
          <w:lang w:eastAsia="ru-RU"/>
        </w:rPr>
        <w:t xml:space="preserve">Представленный проект постановления Администрации Каменского района Алтайского края «О внесении изменений в постановление Администрации района от 13.12.2021 № 1059 «Об утверждении муниципальной программы </w:t>
      </w:r>
      <w:r w:rsidRPr="000747FE">
        <w:rPr>
          <w:rFonts w:ascii="Times New Roman" w:hAnsi="Times New Roman"/>
          <w:b/>
          <w:sz w:val="24"/>
          <w:szCs w:val="24"/>
          <w:lang w:eastAsia="ru-RU"/>
        </w:rPr>
        <w:t xml:space="preserve">«Развитие системы образования в Каменском районе» </w:t>
      </w:r>
      <w:r w:rsidRPr="000747FE">
        <w:rPr>
          <w:rFonts w:ascii="Times New Roman" w:hAnsi="Times New Roman"/>
          <w:b/>
          <w:sz w:val="24"/>
          <w:szCs w:val="24"/>
          <w:lang w:eastAsia="ru-RU"/>
        </w:rPr>
        <w:t xml:space="preserve"> не может быть п</w:t>
      </w:r>
      <w:r w:rsidRPr="000747FE">
        <w:rPr>
          <w:rFonts w:ascii="Times New Roman" w:hAnsi="Times New Roman"/>
          <w:b/>
          <w:sz w:val="24"/>
          <w:szCs w:val="24"/>
          <w:lang w:eastAsia="ru-RU"/>
        </w:rPr>
        <w:t>ринят без устранения замечаний.</w:t>
      </w:r>
    </w:p>
    <w:p w14:paraId="5B41AF57" w14:textId="7DADB6FE" w:rsidR="000747FE" w:rsidRPr="000747FE" w:rsidRDefault="000747FE" w:rsidP="000747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747FE">
        <w:rPr>
          <w:rFonts w:ascii="Times New Roman" w:hAnsi="Times New Roman"/>
          <w:b/>
          <w:sz w:val="24"/>
          <w:szCs w:val="24"/>
          <w:lang w:eastAsia="ru-RU"/>
        </w:rPr>
        <w:t xml:space="preserve"> Для исправления ситуации Контрольно-счетная палата  предлагает привести </w:t>
      </w:r>
    </w:p>
    <w:p w14:paraId="0F9154C4" w14:textId="01F08C41" w:rsidR="0048493E" w:rsidRPr="000747FE" w:rsidRDefault="000747FE" w:rsidP="000747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747FE">
        <w:rPr>
          <w:rFonts w:ascii="Times New Roman" w:hAnsi="Times New Roman"/>
          <w:b/>
          <w:sz w:val="24"/>
          <w:szCs w:val="24"/>
          <w:lang w:eastAsia="ru-RU"/>
        </w:rPr>
        <w:t>муниципальную программу в соответствие с утвержденным бюджетом и обеспечить контроль над исполнением данного требования.</w:t>
      </w:r>
      <w:bookmarkStart w:id="8" w:name="_GoBack"/>
      <w:bookmarkEnd w:id="8"/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602DAB" w:rsidRPr="00602DAB" w14:paraId="7C60C4A9" w14:textId="77777777" w:rsidTr="0048493E">
        <w:tc>
          <w:tcPr>
            <w:tcW w:w="4564" w:type="dxa"/>
          </w:tcPr>
          <w:p w14:paraId="1155D87E" w14:textId="7531878E" w:rsidR="0048493E" w:rsidRPr="00602DAB" w:rsidRDefault="0048493E" w:rsidP="00B0021E">
            <w:pPr>
              <w:spacing w:before="120"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Контрольно-счетно</w:t>
            </w:r>
            <w:r w:rsidR="00B0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палаты</w:t>
            </w: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Каменского </w:t>
            </w: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r w:rsidR="00B0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55F1006" w14:textId="77777777" w:rsidR="0048493E" w:rsidRPr="00602DAB" w:rsidRDefault="0048493E" w:rsidP="0048493E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F67D23" w14:textId="77777777" w:rsidR="0048493E" w:rsidRPr="00602DAB" w:rsidRDefault="0048493E" w:rsidP="0048493E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2B8213" w14:textId="77777777" w:rsidR="0048493E" w:rsidRPr="00602DAB" w:rsidRDefault="0048493E" w:rsidP="0048493E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92A155A" w14:textId="77777777" w:rsidR="0048493E" w:rsidRPr="00602DAB" w:rsidRDefault="0048493E" w:rsidP="0048493E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8200AE" w14:textId="73F52B5B" w:rsidR="0048493E" w:rsidRPr="00602DAB" w:rsidRDefault="00B0021E" w:rsidP="00B0021E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Ковылина</w:t>
            </w:r>
            <w:proofErr w:type="spellEnd"/>
          </w:p>
        </w:tc>
      </w:tr>
    </w:tbl>
    <w:p w14:paraId="67826B28" w14:textId="77777777" w:rsidR="0048493E" w:rsidRPr="00602DAB" w:rsidRDefault="0048493E" w:rsidP="00380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5FC34D" w14:textId="77777777" w:rsidR="00892469" w:rsidRPr="00602DAB" w:rsidRDefault="00892469" w:rsidP="0021209C">
      <w:pPr>
        <w:spacing w:after="0" w:line="240" w:lineRule="auto"/>
        <w:jc w:val="center"/>
        <w:rPr>
          <w:lang w:eastAsia="ru-RU"/>
        </w:rPr>
      </w:pPr>
    </w:p>
    <w:sectPr w:rsidR="00892469" w:rsidRPr="00602DAB" w:rsidSect="004E328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1C240" w14:textId="77777777" w:rsidR="008D4C09" w:rsidRDefault="008D4C09" w:rsidP="00EC2631">
      <w:pPr>
        <w:spacing w:after="0" w:line="240" w:lineRule="auto"/>
      </w:pPr>
      <w:r>
        <w:separator/>
      </w:r>
    </w:p>
  </w:endnote>
  <w:endnote w:type="continuationSeparator" w:id="0">
    <w:p w14:paraId="50D7EEFC" w14:textId="77777777" w:rsidR="008D4C09" w:rsidRDefault="008D4C09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1258F" w14:textId="77777777" w:rsidR="008D4C09" w:rsidRDefault="008D4C09" w:rsidP="00EC2631">
      <w:pPr>
        <w:spacing w:after="0" w:line="240" w:lineRule="auto"/>
      </w:pPr>
      <w:r>
        <w:separator/>
      </w:r>
    </w:p>
  </w:footnote>
  <w:footnote w:type="continuationSeparator" w:id="0">
    <w:p w14:paraId="25B21CA3" w14:textId="77777777" w:rsidR="008D4C09" w:rsidRDefault="008D4C09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D684" w14:textId="77777777" w:rsidR="00EA67BA" w:rsidRDefault="00EA67B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425B2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1490F"/>
    <w:rsid w:val="000152BC"/>
    <w:rsid w:val="0001735C"/>
    <w:rsid w:val="0002476B"/>
    <w:rsid w:val="00043D04"/>
    <w:rsid w:val="00047A0A"/>
    <w:rsid w:val="0005665B"/>
    <w:rsid w:val="00060ACC"/>
    <w:rsid w:val="00064154"/>
    <w:rsid w:val="00070968"/>
    <w:rsid w:val="000747FE"/>
    <w:rsid w:val="0008042F"/>
    <w:rsid w:val="000810A7"/>
    <w:rsid w:val="00092A97"/>
    <w:rsid w:val="00092C3A"/>
    <w:rsid w:val="000931BF"/>
    <w:rsid w:val="00094802"/>
    <w:rsid w:val="000A435B"/>
    <w:rsid w:val="000B6A38"/>
    <w:rsid w:val="000C1B2C"/>
    <w:rsid w:val="000D7DA3"/>
    <w:rsid w:val="000E271B"/>
    <w:rsid w:val="000E45C6"/>
    <w:rsid w:val="000E535A"/>
    <w:rsid w:val="000F2520"/>
    <w:rsid w:val="000F7291"/>
    <w:rsid w:val="00101BD3"/>
    <w:rsid w:val="00105528"/>
    <w:rsid w:val="001125C7"/>
    <w:rsid w:val="00112D17"/>
    <w:rsid w:val="00115AB4"/>
    <w:rsid w:val="00117F17"/>
    <w:rsid w:val="00123565"/>
    <w:rsid w:val="001276D3"/>
    <w:rsid w:val="001309A4"/>
    <w:rsid w:val="0013412D"/>
    <w:rsid w:val="00136173"/>
    <w:rsid w:val="0014293B"/>
    <w:rsid w:val="00144696"/>
    <w:rsid w:val="00144D4B"/>
    <w:rsid w:val="00145E0A"/>
    <w:rsid w:val="00147FE1"/>
    <w:rsid w:val="00152D7B"/>
    <w:rsid w:val="001565C7"/>
    <w:rsid w:val="0015701E"/>
    <w:rsid w:val="0016171D"/>
    <w:rsid w:val="00167D40"/>
    <w:rsid w:val="001750FA"/>
    <w:rsid w:val="00176823"/>
    <w:rsid w:val="0018077E"/>
    <w:rsid w:val="00180981"/>
    <w:rsid w:val="00180EE7"/>
    <w:rsid w:val="0018311C"/>
    <w:rsid w:val="00185261"/>
    <w:rsid w:val="00193401"/>
    <w:rsid w:val="001967C6"/>
    <w:rsid w:val="001A172B"/>
    <w:rsid w:val="001A41C2"/>
    <w:rsid w:val="001B0996"/>
    <w:rsid w:val="001E4816"/>
    <w:rsid w:val="001E5DD2"/>
    <w:rsid w:val="001E6153"/>
    <w:rsid w:val="001F057C"/>
    <w:rsid w:val="001F0601"/>
    <w:rsid w:val="0020401B"/>
    <w:rsid w:val="0021209C"/>
    <w:rsid w:val="00222B98"/>
    <w:rsid w:val="0022409A"/>
    <w:rsid w:val="00231D33"/>
    <w:rsid w:val="00232576"/>
    <w:rsid w:val="00232C22"/>
    <w:rsid w:val="00232F62"/>
    <w:rsid w:val="002335E7"/>
    <w:rsid w:val="00240969"/>
    <w:rsid w:val="002430CF"/>
    <w:rsid w:val="002469EC"/>
    <w:rsid w:val="002500B8"/>
    <w:rsid w:val="00251179"/>
    <w:rsid w:val="0027136F"/>
    <w:rsid w:val="0028080E"/>
    <w:rsid w:val="002816B5"/>
    <w:rsid w:val="0028498E"/>
    <w:rsid w:val="00290738"/>
    <w:rsid w:val="00291234"/>
    <w:rsid w:val="00296439"/>
    <w:rsid w:val="002A1590"/>
    <w:rsid w:val="002A1AA9"/>
    <w:rsid w:val="002B68BA"/>
    <w:rsid w:val="002C06EB"/>
    <w:rsid w:val="002C4FB9"/>
    <w:rsid w:val="002C51AD"/>
    <w:rsid w:val="002C5C7B"/>
    <w:rsid w:val="002C69A7"/>
    <w:rsid w:val="002C7FC8"/>
    <w:rsid w:val="002D40C4"/>
    <w:rsid w:val="002D4382"/>
    <w:rsid w:val="002F046F"/>
    <w:rsid w:val="002F3CEC"/>
    <w:rsid w:val="003027B9"/>
    <w:rsid w:val="003141C2"/>
    <w:rsid w:val="00314586"/>
    <w:rsid w:val="0031513B"/>
    <w:rsid w:val="00320498"/>
    <w:rsid w:val="00323F39"/>
    <w:rsid w:val="00324C33"/>
    <w:rsid w:val="00326302"/>
    <w:rsid w:val="00330813"/>
    <w:rsid w:val="0033404D"/>
    <w:rsid w:val="00334B7F"/>
    <w:rsid w:val="003370F2"/>
    <w:rsid w:val="00341695"/>
    <w:rsid w:val="003425B2"/>
    <w:rsid w:val="00350085"/>
    <w:rsid w:val="003559D5"/>
    <w:rsid w:val="0035667C"/>
    <w:rsid w:val="00365060"/>
    <w:rsid w:val="00372596"/>
    <w:rsid w:val="00380CDC"/>
    <w:rsid w:val="003851C5"/>
    <w:rsid w:val="003853B8"/>
    <w:rsid w:val="00385508"/>
    <w:rsid w:val="003902FD"/>
    <w:rsid w:val="003A6D34"/>
    <w:rsid w:val="003A79EA"/>
    <w:rsid w:val="003B7B7B"/>
    <w:rsid w:val="003C774F"/>
    <w:rsid w:val="003D43BF"/>
    <w:rsid w:val="003D4939"/>
    <w:rsid w:val="003E0853"/>
    <w:rsid w:val="003E2B91"/>
    <w:rsid w:val="003E4F05"/>
    <w:rsid w:val="003E522E"/>
    <w:rsid w:val="003F1807"/>
    <w:rsid w:val="003F360A"/>
    <w:rsid w:val="003F780C"/>
    <w:rsid w:val="003F7CBE"/>
    <w:rsid w:val="003F7E6D"/>
    <w:rsid w:val="00400FD2"/>
    <w:rsid w:val="00401333"/>
    <w:rsid w:val="00404254"/>
    <w:rsid w:val="004054BB"/>
    <w:rsid w:val="00406FE2"/>
    <w:rsid w:val="00412695"/>
    <w:rsid w:val="00415D65"/>
    <w:rsid w:val="004264FF"/>
    <w:rsid w:val="00427F81"/>
    <w:rsid w:val="004351FE"/>
    <w:rsid w:val="0044122E"/>
    <w:rsid w:val="00443FCA"/>
    <w:rsid w:val="004633A7"/>
    <w:rsid w:val="004710E9"/>
    <w:rsid w:val="00475809"/>
    <w:rsid w:val="00477B37"/>
    <w:rsid w:val="00481F75"/>
    <w:rsid w:val="004843CC"/>
    <w:rsid w:val="0048493E"/>
    <w:rsid w:val="004910CF"/>
    <w:rsid w:val="004950B7"/>
    <w:rsid w:val="00497A35"/>
    <w:rsid w:val="004A350B"/>
    <w:rsid w:val="004A3C03"/>
    <w:rsid w:val="004A634E"/>
    <w:rsid w:val="004B15FA"/>
    <w:rsid w:val="004B797F"/>
    <w:rsid w:val="004C4835"/>
    <w:rsid w:val="004C4F14"/>
    <w:rsid w:val="004C53E0"/>
    <w:rsid w:val="004D4AD2"/>
    <w:rsid w:val="004D67CD"/>
    <w:rsid w:val="004E3282"/>
    <w:rsid w:val="004F3E14"/>
    <w:rsid w:val="00504A9F"/>
    <w:rsid w:val="00515F45"/>
    <w:rsid w:val="00516C02"/>
    <w:rsid w:val="00517CCF"/>
    <w:rsid w:val="00526EF2"/>
    <w:rsid w:val="00533EEF"/>
    <w:rsid w:val="00533F49"/>
    <w:rsid w:val="00534D64"/>
    <w:rsid w:val="00535F42"/>
    <w:rsid w:val="0054314E"/>
    <w:rsid w:val="00560AD9"/>
    <w:rsid w:val="00566426"/>
    <w:rsid w:val="005676B8"/>
    <w:rsid w:val="00585415"/>
    <w:rsid w:val="005865B1"/>
    <w:rsid w:val="005865B2"/>
    <w:rsid w:val="0059741B"/>
    <w:rsid w:val="005A24E4"/>
    <w:rsid w:val="005A58DE"/>
    <w:rsid w:val="005A76A2"/>
    <w:rsid w:val="005B3DDE"/>
    <w:rsid w:val="005B3E88"/>
    <w:rsid w:val="005E1BA6"/>
    <w:rsid w:val="005F0FF3"/>
    <w:rsid w:val="005F18DE"/>
    <w:rsid w:val="005F7898"/>
    <w:rsid w:val="00602DAB"/>
    <w:rsid w:val="00605323"/>
    <w:rsid w:val="0062207D"/>
    <w:rsid w:val="006230A8"/>
    <w:rsid w:val="00623E55"/>
    <w:rsid w:val="00626096"/>
    <w:rsid w:val="00630B40"/>
    <w:rsid w:val="00651926"/>
    <w:rsid w:val="006556E7"/>
    <w:rsid w:val="00655B55"/>
    <w:rsid w:val="00656131"/>
    <w:rsid w:val="00666738"/>
    <w:rsid w:val="0066791F"/>
    <w:rsid w:val="006704A6"/>
    <w:rsid w:val="006820B5"/>
    <w:rsid w:val="00683114"/>
    <w:rsid w:val="006832FC"/>
    <w:rsid w:val="00683D38"/>
    <w:rsid w:val="00685B45"/>
    <w:rsid w:val="0068787F"/>
    <w:rsid w:val="00690FA5"/>
    <w:rsid w:val="006A3B46"/>
    <w:rsid w:val="006A49D7"/>
    <w:rsid w:val="006A5D7C"/>
    <w:rsid w:val="006C00D3"/>
    <w:rsid w:val="006D2012"/>
    <w:rsid w:val="006D2096"/>
    <w:rsid w:val="006D53A9"/>
    <w:rsid w:val="006D6F6B"/>
    <w:rsid w:val="006E1360"/>
    <w:rsid w:val="006E45D7"/>
    <w:rsid w:val="006E6CAA"/>
    <w:rsid w:val="006E6EA8"/>
    <w:rsid w:val="0070503A"/>
    <w:rsid w:val="007059B8"/>
    <w:rsid w:val="00715296"/>
    <w:rsid w:val="00723EF4"/>
    <w:rsid w:val="00734A09"/>
    <w:rsid w:val="00743411"/>
    <w:rsid w:val="00746066"/>
    <w:rsid w:val="00751670"/>
    <w:rsid w:val="0075211C"/>
    <w:rsid w:val="007623EE"/>
    <w:rsid w:val="00767832"/>
    <w:rsid w:val="007714AD"/>
    <w:rsid w:val="007728A8"/>
    <w:rsid w:val="007814E7"/>
    <w:rsid w:val="007825E3"/>
    <w:rsid w:val="00786E4F"/>
    <w:rsid w:val="00795427"/>
    <w:rsid w:val="00796786"/>
    <w:rsid w:val="007A033D"/>
    <w:rsid w:val="007A1F56"/>
    <w:rsid w:val="007A397E"/>
    <w:rsid w:val="007A7DE5"/>
    <w:rsid w:val="007A7F96"/>
    <w:rsid w:val="007B4E6C"/>
    <w:rsid w:val="007B60EA"/>
    <w:rsid w:val="007C141A"/>
    <w:rsid w:val="007C2676"/>
    <w:rsid w:val="007C7C29"/>
    <w:rsid w:val="007E18DB"/>
    <w:rsid w:val="007F2CB2"/>
    <w:rsid w:val="007F368F"/>
    <w:rsid w:val="007F4732"/>
    <w:rsid w:val="007F7DD4"/>
    <w:rsid w:val="00801D55"/>
    <w:rsid w:val="008055F6"/>
    <w:rsid w:val="0080662E"/>
    <w:rsid w:val="00811C58"/>
    <w:rsid w:val="008121B1"/>
    <w:rsid w:val="00812268"/>
    <w:rsid w:val="00830D31"/>
    <w:rsid w:val="00832539"/>
    <w:rsid w:val="00843D20"/>
    <w:rsid w:val="008449C3"/>
    <w:rsid w:val="008604D4"/>
    <w:rsid w:val="00860EDA"/>
    <w:rsid w:val="00871BE1"/>
    <w:rsid w:val="00875ECC"/>
    <w:rsid w:val="00883AF8"/>
    <w:rsid w:val="00892469"/>
    <w:rsid w:val="00892E39"/>
    <w:rsid w:val="008A02B0"/>
    <w:rsid w:val="008A6E21"/>
    <w:rsid w:val="008B182A"/>
    <w:rsid w:val="008C05EE"/>
    <w:rsid w:val="008C1193"/>
    <w:rsid w:val="008C150E"/>
    <w:rsid w:val="008C48B3"/>
    <w:rsid w:val="008D4C09"/>
    <w:rsid w:val="008D7BC0"/>
    <w:rsid w:val="008E0D4E"/>
    <w:rsid w:val="008E16DC"/>
    <w:rsid w:val="008E65D0"/>
    <w:rsid w:val="008E691D"/>
    <w:rsid w:val="008F172D"/>
    <w:rsid w:val="009054C4"/>
    <w:rsid w:val="00907806"/>
    <w:rsid w:val="00910C46"/>
    <w:rsid w:val="00914D00"/>
    <w:rsid w:val="00915791"/>
    <w:rsid w:val="00920A01"/>
    <w:rsid w:val="00925EC9"/>
    <w:rsid w:val="00927566"/>
    <w:rsid w:val="00930815"/>
    <w:rsid w:val="00932300"/>
    <w:rsid w:val="00932B94"/>
    <w:rsid w:val="00951298"/>
    <w:rsid w:val="009719F9"/>
    <w:rsid w:val="00972046"/>
    <w:rsid w:val="0097351D"/>
    <w:rsid w:val="00973BFD"/>
    <w:rsid w:val="0098270B"/>
    <w:rsid w:val="009845EC"/>
    <w:rsid w:val="00985023"/>
    <w:rsid w:val="00991FC5"/>
    <w:rsid w:val="009A4376"/>
    <w:rsid w:val="009A66FC"/>
    <w:rsid w:val="009A6B80"/>
    <w:rsid w:val="009A77BA"/>
    <w:rsid w:val="009B18E4"/>
    <w:rsid w:val="009B37D8"/>
    <w:rsid w:val="009B42EE"/>
    <w:rsid w:val="009B5039"/>
    <w:rsid w:val="009B66D9"/>
    <w:rsid w:val="009C0E85"/>
    <w:rsid w:val="009C4DB5"/>
    <w:rsid w:val="009C4E4B"/>
    <w:rsid w:val="009C5B4D"/>
    <w:rsid w:val="009C66E8"/>
    <w:rsid w:val="009C6D74"/>
    <w:rsid w:val="009D622B"/>
    <w:rsid w:val="009E10A2"/>
    <w:rsid w:val="009F5DF6"/>
    <w:rsid w:val="00A008D5"/>
    <w:rsid w:val="00A0142D"/>
    <w:rsid w:val="00A030AB"/>
    <w:rsid w:val="00A06249"/>
    <w:rsid w:val="00A121A5"/>
    <w:rsid w:val="00A21337"/>
    <w:rsid w:val="00A300EE"/>
    <w:rsid w:val="00A31354"/>
    <w:rsid w:val="00A4297E"/>
    <w:rsid w:val="00A44C46"/>
    <w:rsid w:val="00A465FB"/>
    <w:rsid w:val="00A63933"/>
    <w:rsid w:val="00A64212"/>
    <w:rsid w:val="00A7002E"/>
    <w:rsid w:val="00A7494E"/>
    <w:rsid w:val="00A75DA3"/>
    <w:rsid w:val="00A77464"/>
    <w:rsid w:val="00A8001B"/>
    <w:rsid w:val="00A807D0"/>
    <w:rsid w:val="00A83EE3"/>
    <w:rsid w:val="00A857DC"/>
    <w:rsid w:val="00A9157F"/>
    <w:rsid w:val="00A922FA"/>
    <w:rsid w:val="00AA320B"/>
    <w:rsid w:val="00AB002E"/>
    <w:rsid w:val="00AB2FEF"/>
    <w:rsid w:val="00AC3A17"/>
    <w:rsid w:val="00AE1BAB"/>
    <w:rsid w:val="00AE5AA3"/>
    <w:rsid w:val="00B0021E"/>
    <w:rsid w:val="00B04C84"/>
    <w:rsid w:val="00B04DC0"/>
    <w:rsid w:val="00B06353"/>
    <w:rsid w:val="00B112B2"/>
    <w:rsid w:val="00B14308"/>
    <w:rsid w:val="00B15C42"/>
    <w:rsid w:val="00B21C23"/>
    <w:rsid w:val="00B32FAA"/>
    <w:rsid w:val="00B37D62"/>
    <w:rsid w:val="00B46A42"/>
    <w:rsid w:val="00B62D97"/>
    <w:rsid w:val="00B6382D"/>
    <w:rsid w:val="00B63BDA"/>
    <w:rsid w:val="00B81C21"/>
    <w:rsid w:val="00BA69A2"/>
    <w:rsid w:val="00BB295A"/>
    <w:rsid w:val="00BB5111"/>
    <w:rsid w:val="00BB59C6"/>
    <w:rsid w:val="00BB6CE1"/>
    <w:rsid w:val="00BC2558"/>
    <w:rsid w:val="00BC4E0A"/>
    <w:rsid w:val="00BD702E"/>
    <w:rsid w:val="00BE2F17"/>
    <w:rsid w:val="00BE78E3"/>
    <w:rsid w:val="00BF3462"/>
    <w:rsid w:val="00C018F7"/>
    <w:rsid w:val="00C11CCE"/>
    <w:rsid w:val="00C17290"/>
    <w:rsid w:val="00C21D77"/>
    <w:rsid w:val="00C22CC6"/>
    <w:rsid w:val="00C253D6"/>
    <w:rsid w:val="00C2780B"/>
    <w:rsid w:val="00C31080"/>
    <w:rsid w:val="00C31EC7"/>
    <w:rsid w:val="00C328FF"/>
    <w:rsid w:val="00C46761"/>
    <w:rsid w:val="00C512F6"/>
    <w:rsid w:val="00C51A95"/>
    <w:rsid w:val="00C5280F"/>
    <w:rsid w:val="00C53380"/>
    <w:rsid w:val="00C56C2F"/>
    <w:rsid w:val="00C627D5"/>
    <w:rsid w:val="00C66F6F"/>
    <w:rsid w:val="00C67A39"/>
    <w:rsid w:val="00C71C7B"/>
    <w:rsid w:val="00C77912"/>
    <w:rsid w:val="00C821A5"/>
    <w:rsid w:val="00C82B74"/>
    <w:rsid w:val="00C90935"/>
    <w:rsid w:val="00C93BE7"/>
    <w:rsid w:val="00C94359"/>
    <w:rsid w:val="00C971DA"/>
    <w:rsid w:val="00CA4FE7"/>
    <w:rsid w:val="00CB5C85"/>
    <w:rsid w:val="00CC1138"/>
    <w:rsid w:val="00CC732A"/>
    <w:rsid w:val="00CD0593"/>
    <w:rsid w:val="00CE043D"/>
    <w:rsid w:val="00CE15B8"/>
    <w:rsid w:val="00CF0138"/>
    <w:rsid w:val="00CF124D"/>
    <w:rsid w:val="00CF2FCD"/>
    <w:rsid w:val="00CF450A"/>
    <w:rsid w:val="00D01298"/>
    <w:rsid w:val="00D06CA3"/>
    <w:rsid w:val="00D11EFC"/>
    <w:rsid w:val="00D14031"/>
    <w:rsid w:val="00D146F7"/>
    <w:rsid w:val="00D44A95"/>
    <w:rsid w:val="00D466A8"/>
    <w:rsid w:val="00D50D0B"/>
    <w:rsid w:val="00D514EE"/>
    <w:rsid w:val="00D55CFA"/>
    <w:rsid w:val="00D57279"/>
    <w:rsid w:val="00D62BA2"/>
    <w:rsid w:val="00D64C7A"/>
    <w:rsid w:val="00D65479"/>
    <w:rsid w:val="00D67065"/>
    <w:rsid w:val="00D77C3B"/>
    <w:rsid w:val="00D80F45"/>
    <w:rsid w:val="00D85015"/>
    <w:rsid w:val="00D92777"/>
    <w:rsid w:val="00D928BD"/>
    <w:rsid w:val="00DA049E"/>
    <w:rsid w:val="00DA55F6"/>
    <w:rsid w:val="00DA56E7"/>
    <w:rsid w:val="00DB0891"/>
    <w:rsid w:val="00DB435C"/>
    <w:rsid w:val="00DB58BE"/>
    <w:rsid w:val="00DB7343"/>
    <w:rsid w:val="00DC6188"/>
    <w:rsid w:val="00DD1C1E"/>
    <w:rsid w:val="00DD28FC"/>
    <w:rsid w:val="00DD6ADB"/>
    <w:rsid w:val="00DE044A"/>
    <w:rsid w:val="00DE49F1"/>
    <w:rsid w:val="00DE76C1"/>
    <w:rsid w:val="00E01A69"/>
    <w:rsid w:val="00E07B13"/>
    <w:rsid w:val="00E21456"/>
    <w:rsid w:val="00E21DE3"/>
    <w:rsid w:val="00E2466A"/>
    <w:rsid w:val="00E246B6"/>
    <w:rsid w:val="00E35875"/>
    <w:rsid w:val="00E36724"/>
    <w:rsid w:val="00E45918"/>
    <w:rsid w:val="00E55977"/>
    <w:rsid w:val="00E57356"/>
    <w:rsid w:val="00E5756A"/>
    <w:rsid w:val="00E61A29"/>
    <w:rsid w:val="00E64D6F"/>
    <w:rsid w:val="00EA0090"/>
    <w:rsid w:val="00EA3909"/>
    <w:rsid w:val="00EA67BA"/>
    <w:rsid w:val="00EB2499"/>
    <w:rsid w:val="00EC23CE"/>
    <w:rsid w:val="00EC2631"/>
    <w:rsid w:val="00EC3B8B"/>
    <w:rsid w:val="00ED0633"/>
    <w:rsid w:val="00ED268F"/>
    <w:rsid w:val="00ED3492"/>
    <w:rsid w:val="00ED44D7"/>
    <w:rsid w:val="00EE66D8"/>
    <w:rsid w:val="00EE6942"/>
    <w:rsid w:val="00EE7FF5"/>
    <w:rsid w:val="00F022E3"/>
    <w:rsid w:val="00F07041"/>
    <w:rsid w:val="00F1226F"/>
    <w:rsid w:val="00F12861"/>
    <w:rsid w:val="00F17E46"/>
    <w:rsid w:val="00F34A2F"/>
    <w:rsid w:val="00F433B1"/>
    <w:rsid w:val="00F51212"/>
    <w:rsid w:val="00F57007"/>
    <w:rsid w:val="00F60120"/>
    <w:rsid w:val="00F62746"/>
    <w:rsid w:val="00F6448F"/>
    <w:rsid w:val="00F7042A"/>
    <w:rsid w:val="00F7468E"/>
    <w:rsid w:val="00F80AB2"/>
    <w:rsid w:val="00F8140B"/>
    <w:rsid w:val="00F9178B"/>
    <w:rsid w:val="00FB253C"/>
    <w:rsid w:val="00FD2C7D"/>
    <w:rsid w:val="00FD3DC1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B3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7D5AD-190B-41D9-BB6A-3ECD90C8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3742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25028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creator>User</dc:creator>
  <cp:lastModifiedBy>Home</cp:lastModifiedBy>
  <cp:revision>2</cp:revision>
  <cp:lastPrinted>2024-03-18T06:53:00Z</cp:lastPrinted>
  <dcterms:created xsi:type="dcterms:W3CDTF">2024-03-18T06:54:00Z</dcterms:created>
  <dcterms:modified xsi:type="dcterms:W3CDTF">2024-03-18T06:54:00Z</dcterms:modified>
</cp:coreProperties>
</file>