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9144" w14:textId="77777777" w:rsidR="00041139" w:rsidRDefault="00041139" w:rsidP="00CB5C85">
      <w:pPr>
        <w:pStyle w:val="ac"/>
        <w:jc w:val="center"/>
        <w:rPr>
          <w:rFonts w:ascii="Times New Roman" w:hAnsi="Times New Roman"/>
          <w:b/>
        </w:rPr>
      </w:pPr>
    </w:p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1D03E40C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F02BC2">
        <w:rPr>
          <w:rFonts w:ascii="Times New Roman" w:hAnsi="Times New Roman"/>
          <w:sz w:val="24"/>
          <w:szCs w:val="24"/>
          <w:u w:val="single"/>
        </w:rPr>
        <w:t>2</w:t>
      </w:r>
      <w:r w:rsidR="00AD7C0E">
        <w:rPr>
          <w:rFonts w:ascii="Times New Roman" w:hAnsi="Times New Roman"/>
          <w:sz w:val="24"/>
          <w:szCs w:val="24"/>
          <w:u w:val="single"/>
        </w:rPr>
        <w:t>5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F02BC2">
        <w:rPr>
          <w:rFonts w:ascii="Times New Roman" w:hAnsi="Times New Roman"/>
          <w:sz w:val="24"/>
          <w:szCs w:val="24"/>
          <w:u w:val="single"/>
        </w:rPr>
        <w:t>сентября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F02BC2">
        <w:rPr>
          <w:rFonts w:ascii="Times New Roman" w:hAnsi="Times New Roman"/>
          <w:sz w:val="24"/>
          <w:szCs w:val="24"/>
          <w:u w:val="single"/>
        </w:rPr>
        <w:t>11</w:t>
      </w:r>
      <w:r w:rsidR="00AD7C0E">
        <w:rPr>
          <w:rFonts w:ascii="Times New Roman" w:hAnsi="Times New Roman"/>
          <w:sz w:val="24"/>
          <w:szCs w:val="24"/>
          <w:u w:val="single"/>
        </w:rPr>
        <w:t>5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0EE2CB32" w:rsidR="00892469" w:rsidRPr="00602DAB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DAB">
        <w:rPr>
          <w:rFonts w:ascii="Times New Roman" w:hAnsi="Times New Roman"/>
          <w:sz w:val="24"/>
          <w:szCs w:val="24"/>
        </w:rPr>
        <w:t xml:space="preserve">В связи с поступлением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</w:t>
      </w:r>
      <w:r w:rsidR="00F02BC2">
        <w:rPr>
          <w:rFonts w:ascii="Times New Roman" w:hAnsi="Times New Roman"/>
          <w:sz w:val="24"/>
          <w:szCs w:val="24"/>
        </w:rPr>
        <w:t xml:space="preserve">енского района Алтайского края </w:t>
      </w:r>
      <w:r w:rsidR="00A4297E" w:rsidRPr="00A4297E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r w:rsidR="00AD7C0E">
        <w:rPr>
          <w:rFonts w:ascii="Times New Roman" w:hAnsi="Times New Roman"/>
          <w:sz w:val="24"/>
          <w:szCs w:val="24"/>
        </w:rPr>
        <w:t>«Улучшение качества жизни граждан пожилого возраста и инвалидов в Каменском районе Алтайского края»</w:t>
      </w:r>
      <w:r w:rsidR="00F02BC2">
        <w:rPr>
          <w:rFonts w:ascii="Times New Roman" w:hAnsi="Times New Roman"/>
          <w:sz w:val="24"/>
          <w:szCs w:val="24"/>
        </w:rPr>
        <w:t>;</w:t>
      </w:r>
      <w:r w:rsidRPr="00602DAB">
        <w:rPr>
          <w:rFonts w:ascii="Times New Roman" w:hAnsi="Times New Roman"/>
          <w:sz w:val="24"/>
          <w:szCs w:val="24"/>
        </w:rPr>
        <w:t xml:space="preserve">  на основании пункта </w:t>
      </w:r>
      <w:r w:rsidR="00F02BC2">
        <w:rPr>
          <w:rFonts w:ascii="Times New Roman" w:hAnsi="Times New Roman"/>
          <w:sz w:val="24"/>
          <w:szCs w:val="24"/>
        </w:rPr>
        <w:t>3.0</w:t>
      </w:r>
      <w:r w:rsidRPr="00602DAB">
        <w:rPr>
          <w:rFonts w:ascii="Times New Roman" w:hAnsi="Times New Roman"/>
          <w:sz w:val="24"/>
          <w:szCs w:val="24"/>
        </w:rPr>
        <w:t xml:space="preserve"> раздела 2</w:t>
      </w:r>
      <w:r w:rsidR="00A4297E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плана работы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A4297E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F02BC2">
        <w:rPr>
          <w:rFonts w:ascii="Times New Roman" w:hAnsi="Times New Roman"/>
          <w:sz w:val="24"/>
          <w:szCs w:val="24"/>
          <w:lang w:eastAsia="ru-RU"/>
        </w:rPr>
        <w:t>30.08.2024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02BC2">
        <w:rPr>
          <w:rFonts w:ascii="Times New Roman" w:hAnsi="Times New Roman"/>
          <w:sz w:val="24"/>
          <w:szCs w:val="24"/>
          <w:lang w:eastAsia="ru-RU"/>
        </w:rPr>
        <w:t>105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1F225935" w14:textId="07720114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F02BC2" w:rsidRPr="00F02BC2">
        <w:rPr>
          <w:rFonts w:ascii="Times New Roman" w:hAnsi="Times New Roman"/>
          <w:sz w:val="24"/>
          <w:szCs w:val="24"/>
        </w:rPr>
        <w:t xml:space="preserve">проекта постановления Администрации Каменского района Алтайского края «Об утверждении муниципальной программы </w:t>
      </w:r>
      <w:r w:rsidR="00AD7C0E">
        <w:rPr>
          <w:rFonts w:ascii="Times New Roman" w:hAnsi="Times New Roman"/>
          <w:sz w:val="24"/>
          <w:szCs w:val="24"/>
        </w:rPr>
        <w:t>«Улучшение качества жизни граждан пожилого возраста и инвалидов в Каменском районе Алтайского края»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2441FFCA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F02BC2">
        <w:rPr>
          <w:rFonts w:ascii="Times New Roman" w:hAnsi="Times New Roman"/>
          <w:sz w:val="24"/>
          <w:szCs w:val="24"/>
        </w:rPr>
        <w:t>2</w:t>
      </w:r>
      <w:r w:rsidR="00D55AFA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 xml:space="preserve">сентября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F02BC2">
        <w:rPr>
          <w:rFonts w:ascii="Times New Roman" w:hAnsi="Times New Roman"/>
          <w:sz w:val="24"/>
          <w:szCs w:val="24"/>
        </w:rPr>
        <w:t>2</w:t>
      </w:r>
      <w:r w:rsidR="00D55AFA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>сентября</w:t>
      </w:r>
      <w:r w:rsidRPr="00602DAB">
        <w:rPr>
          <w:rFonts w:ascii="Times New Roman" w:hAnsi="Times New Roman"/>
          <w:sz w:val="24"/>
          <w:szCs w:val="24"/>
        </w:rPr>
        <w:t xml:space="preserve"> 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7777777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2C39EC11" w:rsidR="00EA3909" w:rsidRPr="00443FCA" w:rsidRDefault="00F02BC2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D55AFA">
        <w:rPr>
          <w:rFonts w:ascii="Times New Roman" w:hAnsi="Times New Roman"/>
          <w:sz w:val="24"/>
          <w:szCs w:val="24"/>
          <w:u w:val="single"/>
        </w:rPr>
        <w:t>5</w:t>
      </w:r>
      <w:r w:rsidR="00F34A2F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2024 № </w:t>
      </w:r>
      <w:r>
        <w:rPr>
          <w:rFonts w:ascii="Times New Roman" w:hAnsi="Times New Roman"/>
          <w:sz w:val="24"/>
          <w:szCs w:val="24"/>
          <w:u w:val="single"/>
        </w:rPr>
        <w:t>14</w:t>
      </w:r>
      <w:r w:rsidR="00AD7C0E">
        <w:rPr>
          <w:rFonts w:ascii="Times New Roman" w:hAnsi="Times New Roman"/>
          <w:sz w:val="24"/>
          <w:szCs w:val="24"/>
          <w:u w:val="single"/>
        </w:rPr>
        <w:t>7</w:t>
      </w:r>
      <w:proofErr w:type="gramStart"/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</w:t>
      </w:r>
      <w:proofErr w:type="gramEnd"/>
      <w:r w:rsidR="00D55AF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2024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Pr="00896032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B0CAA8" w14:textId="22FB8EB3" w:rsidR="00812268" w:rsidRPr="00896032" w:rsidRDefault="00113ADF" w:rsidP="00812268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 xml:space="preserve">  </w:t>
      </w:r>
      <w:r w:rsidR="00812268" w:rsidRPr="00896032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1F5B6C78" w14:textId="279E2E90" w:rsidR="00812268" w:rsidRPr="0089603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="00113ADF" w:rsidRPr="00896032">
        <w:rPr>
          <w:rFonts w:ascii="Times New Roman" w:hAnsi="Times New Roman"/>
          <w:sz w:val="28"/>
          <w:szCs w:val="28"/>
        </w:rPr>
        <w:t xml:space="preserve">        </w:t>
      </w:r>
      <w:r w:rsidRPr="00896032">
        <w:rPr>
          <w:rFonts w:ascii="Times New Roman" w:hAnsi="Times New Roman"/>
          <w:sz w:val="28"/>
          <w:szCs w:val="28"/>
        </w:rPr>
        <w:t>районного Собрания депутатов</w:t>
      </w:r>
    </w:p>
    <w:p w14:paraId="115CFE7B" w14:textId="7A6D135D" w:rsidR="00812268" w:rsidRPr="0089603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="00113ADF" w:rsidRPr="00896032">
        <w:rPr>
          <w:rFonts w:ascii="Times New Roman" w:hAnsi="Times New Roman"/>
          <w:sz w:val="28"/>
          <w:szCs w:val="28"/>
        </w:rPr>
        <w:t xml:space="preserve">       </w:t>
      </w:r>
      <w:r w:rsidRPr="00896032">
        <w:rPr>
          <w:rFonts w:ascii="Times New Roman" w:hAnsi="Times New Roman"/>
          <w:sz w:val="28"/>
          <w:szCs w:val="28"/>
        </w:rPr>
        <w:t>А. С. Марину</w:t>
      </w:r>
      <w:r w:rsidRPr="00896032">
        <w:rPr>
          <w:rFonts w:ascii="Times New Roman" w:hAnsi="Times New Roman"/>
          <w:sz w:val="28"/>
          <w:szCs w:val="28"/>
        </w:rPr>
        <w:tab/>
      </w:r>
    </w:p>
    <w:p w14:paraId="379B61B7" w14:textId="77777777" w:rsidR="00812268" w:rsidRPr="0089603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</w:p>
    <w:p w14:paraId="6B736360" w14:textId="0764A92E" w:rsidR="00EA3909" w:rsidRPr="00896032" w:rsidRDefault="00812268" w:rsidP="00E6622F">
      <w:pPr>
        <w:pStyle w:val="ac"/>
        <w:ind w:left="4956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 xml:space="preserve">Начальнику </w:t>
      </w:r>
      <w:r w:rsidR="00113ADF" w:rsidRPr="00896032">
        <w:rPr>
          <w:rFonts w:ascii="Times New Roman" w:hAnsi="Times New Roman"/>
          <w:sz w:val="28"/>
          <w:szCs w:val="28"/>
        </w:rPr>
        <w:t xml:space="preserve">отдела </w:t>
      </w:r>
      <w:r w:rsidR="00E6622F" w:rsidRPr="00896032">
        <w:rPr>
          <w:rFonts w:ascii="Times New Roman" w:hAnsi="Times New Roman"/>
          <w:sz w:val="28"/>
          <w:szCs w:val="28"/>
        </w:rPr>
        <w:t>планово – экономической работы комитета Администрации Каменского района Алтайского края по экономическому развитию</w:t>
      </w:r>
    </w:p>
    <w:p w14:paraId="3BBB0D86" w14:textId="0868639C" w:rsidR="00E6622F" w:rsidRPr="00896032" w:rsidRDefault="00E6622F" w:rsidP="00E6622F">
      <w:pPr>
        <w:pStyle w:val="ac"/>
        <w:ind w:left="4956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>О. Н. Белоусовой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4CEBE5A3" w14:textId="77777777" w:rsidR="004524F7" w:rsidRPr="00602DAB" w:rsidRDefault="004524F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719BCB" w14:textId="07DBEE70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2AF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6704A6" w:rsidRPr="002502AF">
        <w:rPr>
          <w:rFonts w:ascii="Times New Roman" w:hAnsi="Times New Roman"/>
          <w:bCs/>
          <w:sz w:val="28"/>
          <w:szCs w:val="28"/>
        </w:rPr>
        <w:t xml:space="preserve">финансово-экономической экспертизы </w:t>
      </w:r>
      <w:r w:rsidR="00113ADF" w:rsidRPr="002502AF">
        <w:rPr>
          <w:rFonts w:ascii="Times New Roman" w:hAnsi="Times New Roman"/>
          <w:bCs/>
          <w:sz w:val="28"/>
          <w:szCs w:val="28"/>
        </w:rPr>
        <w:t xml:space="preserve">проекта постановления Администрации Каменского района Алтайского края «Об утверждении муниципальной программы </w:t>
      </w:r>
      <w:r w:rsidR="00AD7C0E">
        <w:rPr>
          <w:rFonts w:ascii="Times New Roman" w:hAnsi="Times New Roman"/>
          <w:bCs/>
          <w:sz w:val="28"/>
          <w:szCs w:val="28"/>
        </w:rPr>
        <w:t>«Улучшение качества жизни граждан пожилого возраста и инвалидов в Каменском районе Алтайского края»</w:t>
      </w:r>
    </w:p>
    <w:p w14:paraId="23729915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E8C616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840E45" w14:textId="3BDA6A60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2502AF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2502AF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0D5B38" w:rsidRPr="002502AF">
        <w:rPr>
          <w:rFonts w:ascii="Times New Roman" w:hAnsi="Times New Roman"/>
          <w:sz w:val="28"/>
          <w:szCs w:val="28"/>
        </w:rPr>
        <w:t>2</w:t>
      </w:r>
      <w:r w:rsidR="00133EEE">
        <w:rPr>
          <w:rFonts w:ascii="Times New Roman" w:hAnsi="Times New Roman"/>
          <w:sz w:val="28"/>
          <w:szCs w:val="28"/>
        </w:rPr>
        <w:t>4</w:t>
      </w:r>
      <w:r w:rsidRPr="002502AF">
        <w:rPr>
          <w:rFonts w:ascii="Times New Roman" w:hAnsi="Times New Roman"/>
          <w:sz w:val="28"/>
          <w:szCs w:val="28"/>
        </w:rPr>
        <w:t>.0</w:t>
      </w:r>
      <w:r w:rsidR="000D5B38" w:rsidRPr="002502AF">
        <w:rPr>
          <w:rFonts w:ascii="Times New Roman" w:hAnsi="Times New Roman"/>
          <w:sz w:val="28"/>
          <w:szCs w:val="28"/>
        </w:rPr>
        <w:t>9</w:t>
      </w:r>
      <w:r w:rsidRPr="002502AF">
        <w:rPr>
          <w:rFonts w:ascii="Times New Roman" w:hAnsi="Times New Roman"/>
          <w:sz w:val="28"/>
          <w:szCs w:val="28"/>
        </w:rPr>
        <w:t xml:space="preserve">.2024 № </w:t>
      </w:r>
      <w:r w:rsidR="000D5B38" w:rsidRPr="002502AF">
        <w:rPr>
          <w:rFonts w:ascii="Times New Roman" w:hAnsi="Times New Roman"/>
          <w:sz w:val="28"/>
          <w:szCs w:val="28"/>
        </w:rPr>
        <w:t>11</w:t>
      </w:r>
      <w:r w:rsidR="00AD7C0E">
        <w:rPr>
          <w:rFonts w:ascii="Times New Roman" w:hAnsi="Times New Roman"/>
          <w:sz w:val="28"/>
          <w:szCs w:val="28"/>
        </w:rPr>
        <w:t>5</w:t>
      </w:r>
      <w:r w:rsidR="000D5B38" w:rsidRPr="002502AF">
        <w:rPr>
          <w:rFonts w:ascii="Times New Roman" w:hAnsi="Times New Roman"/>
          <w:sz w:val="28"/>
          <w:szCs w:val="28"/>
        </w:rPr>
        <w:t>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66246134" w14:textId="7360F23C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lastRenderedPageBreak/>
        <w:t xml:space="preserve">Проектом постановления </w:t>
      </w:r>
      <w:r w:rsidR="000D5B38" w:rsidRPr="002502AF">
        <w:rPr>
          <w:rFonts w:ascii="Times New Roman" w:hAnsi="Times New Roman"/>
          <w:sz w:val="28"/>
          <w:szCs w:val="28"/>
        </w:rPr>
        <w:t xml:space="preserve">утверждается </w:t>
      </w:r>
      <w:r w:rsidRPr="002502AF">
        <w:rPr>
          <w:rFonts w:ascii="Times New Roman" w:hAnsi="Times New Roman"/>
          <w:sz w:val="28"/>
          <w:szCs w:val="28"/>
        </w:rPr>
        <w:t xml:space="preserve"> муниципальн</w:t>
      </w:r>
      <w:r w:rsidR="000D5B38" w:rsidRPr="002502AF">
        <w:rPr>
          <w:rFonts w:ascii="Times New Roman" w:hAnsi="Times New Roman"/>
          <w:sz w:val="28"/>
          <w:szCs w:val="28"/>
        </w:rPr>
        <w:t>ая</w:t>
      </w:r>
      <w:r w:rsidRPr="002502AF">
        <w:rPr>
          <w:rFonts w:ascii="Times New Roman" w:hAnsi="Times New Roman"/>
          <w:sz w:val="28"/>
          <w:szCs w:val="28"/>
        </w:rPr>
        <w:t xml:space="preserve"> программ</w:t>
      </w:r>
      <w:r w:rsidR="000D5B38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 xml:space="preserve"> </w:t>
      </w:r>
      <w:r w:rsidR="00AD7C0E">
        <w:rPr>
          <w:rFonts w:ascii="Times New Roman" w:hAnsi="Times New Roman"/>
          <w:sz w:val="28"/>
          <w:szCs w:val="28"/>
        </w:rPr>
        <w:t>«Улучшение качества жизни граждан пожилого возраста и инвалидов в Каменском районе Алтайского края»</w:t>
      </w:r>
      <w:r w:rsidR="00743747" w:rsidRPr="002502AF">
        <w:rPr>
          <w:rFonts w:ascii="Times New Roman" w:hAnsi="Times New Roman"/>
          <w:sz w:val="28"/>
          <w:szCs w:val="28"/>
        </w:rPr>
        <w:t xml:space="preserve"> (далее – «муниципальная программа»)</w:t>
      </w:r>
      <w:r w:rsidR="000D5B38" w:rsidRPr="002502AF">
        <w:rPr>
          <w:rFonts w:ascii="Times New Roman" w:hAnsi="Times New Roman"/>
          <w:sz w:val="28"/>
          <w:szCs w:val="28"/>
        </w:rPr>
        <w:t>.</w:t>
      </w:r>
    </w:p>
    <w:p w14:paraId="4DBFC426" w14:textId="1A275595" w:rsidR="00892469" w:rsidRDefault="00743747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Согласно проекту постановления о</w:t>
      </w:r>
      <w:r w:rsidR="001B0996" w:rsidRPr="002502AF">
        <w:rPr>
          <w:rFonts w:ascii="Times New Roman" w:hAnsi="Times New Roman"/>
          <w:sz w:val="28"/>
          <w:szCs w:val="28"/>
        </w:rPr>
        <w:t>тветственным исполнителем</w:t>
      </w:r>
      <w:r w:rsidRPr="002502AF">
        <w:rPr>
          <w:rFonts w:ascii="Times New Roman" w:hAnsi="Times New Roman"/>
          <w:sz w:val="28"/>
          <w:szCs w:val="28"/>
        </w:rPr>
        <w:t xml:space="preserve"> и разработчиком </w:t>
      </w:r>
      <w:r w:rsidR="001B0996" w:rsidRPr="002502AF">
        <w:rPr>
          <w:rFonts w:ascii="Times New Roman" w:hAnsi="Times New Roman"/>
          <w:sz w:val="28"/>
          <w:szCs w:val="28"/>
        </w:rPr>
        <w:t xml:space="preserve"> программы является </w:t>
      </w:r>
      <w:r w:rsidR="00AD7C0E">
        <w:rPr>
          <w:rFonts w:ascii="Times New Roman" w:hAnsi="Times New Roman"/>
          <w:sz w:val="28"/>
          <w:szCs w:val="28"/>
        </w:rPr>
        <w:t xml:space="preserve">Комитет </w:t>
      </w:r>
      <w:r w:rsidR="000D5B38" w:rsidRPr="002502AF">
        <w:rPr>
          <w:rFonts w:ascii="Times New Roman" w:hAnsi="Times New Roman"/>
          <w:sz w:val="28"/>
          <w:szCs w:val="28"/>
        </w:rPr>
        <w:t>Администраци</w:t>
      </w:r>
      <w:r w:rsidR="00AD7C0E">
        <w:rPr>
          <w:rFonts w:ascii="Times New Roman" w:hAnsi="Times New Roman"/>
          <w:sz w:val="28"/>
          <w:szCs w:val="28"/>
        </w:rPr>
        <w:t>и</w:t>
      </w:r>
      <w:r w:rsidR="000D5B38" w:rsidRPr="002502AF">
        <w:rPr>
          <w:rFonts w:ascii="Times New Roman" w:hAnsi="Times New Roman"/>
          <w:sz w:val="28"/>
          <w:szCs w:val="28"/>
        </w:rPr>
        <w:t xml:space="preserve"> Каменского района Алтайского края</w:t>
      </w:r>
      <w:r w:rsidR="00AD7C0E">
        <w:rPr>
          <w:rFonts w:ascii="Times New Roman" w:hAnsi="Times New Roman"/>
          <w:sz w:val="28"/>
          <w:szCs w:val="28"/>
        </w:rPr>
        <w:t xml:space="preserve"> по экономическому развитию</w:t>
      </w:r>
      <w:r w:rsidR="000D5B38" w:rsidRPr="002502AF">
        <w:rPr>
          <w:rFonts w:ascii="Times New Roman" w:hAnsi="Times New Roman"/>
          <w:sz w:val="28"/>
          <w:szCs w:val="28"/>
        </w:rPr>
        <w:t>.</w:t>
      </w:r>
    </w:p>
    <w:p w14:paraId="6B956833" w14:textId="77777777" w:rsidR="00441C0E" w:rsidRDefault="005757A0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 муниципальной программы</w:t>
      </w:r>
      <w:r w:rsidR="00D55AFA">
        <w:rPr>
          <w:rFonts w:ascii="Times New Roman" w:hAnsi="Times New Roman"/>
          <w:sz w:val="28"/>
          <w:szCs w:val="28"/>
        </w:rPr>
        <w:t xml:space="preserve">: </w:t>
      </w:r>
    </w:p>
    <w:p w14:paraId="566544A0" w14:textId="1C4648EF" w:rsidR="005757A0" w:rsidRDefault="00AD7C0E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социальной защиты населения</w:t>
      </w:r>
      <w:r w:rsidR="00441C0E">
        <w:rPr>
          <w:rFonts w:ascii="Times New Roman" w:hAnsi="Times New Roman"/>
          <w:sz w:val="28"/>
          <w:szCs w:val="28"/>
        </w:rPr>
        <w:t xml:space="preserve"> по Каменскому  и Крутихинскому районам Алтайского края (по согласованию); Краевое государственное бюджетное учреждение здравоохранения «Каменская межрайонн</w:t>
      </w:r>
      <w:r>
        <w:rPr>
          <w:rFonts w:ascii="Times New Roman" w:hAnsi="Times New Roman"/>
          <w:sz w:val="28"/>
          <w:szCs w:val="28"/>
        </w:rPr>
        <w:t xml:space="preserve">ая больница» (по согласованию); </w:t>
      </w:r>
      <w:r w:rsidR="00441C0E">
        <w:rPr>
          <w:rFonts w:ascii="Times New Roman" w:hAnsi="Times New Roman"/>
          <w:sz w:val="28"/>
          <w:szCs w:val="28"/>
        </w:rPr>
        <w:t xml:space="preserve">Комитет Администрации Каменского района Алтайского края по культуре и делам молодежи; Комитет Администрации Каменского района Алтайского края по физической культуре и спорту; </w:t>
      </w:r>
      <w:r>
        <w:rPr>
          <w:rFonts w:ascii="Times New Roman" w:hAnsi="Times New Roman"/>
          <w:sz w:val="28"/>
          <w:szCs w:val="28"/>
        </w:rPr>
        <w:t xml:space="preserve">«Центр </w:t>
      </w:r>
      <w:proofErr w:type="gramStart"/>
      <w:r>
        <w:rPr>
          <w:rFonts w:ascii="Times New Roman" w:hAnsi="Times New Roman"/>
          <w:sz w:val="28"/>
          <w:szCs w:val="28"/>
        </w:rPr>
        <w:t>занятости населения Управления социальной защиты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Каменскому, Крутихинскому и  Баевскому районам» (по согласованию);</w:t>
      </w:r>
      <w:r w:rsidR="00E029C1">
        <w:rPr>
          <w:rFonts w:ascii="Times New Roman" w:hAnsi="Times New Roman"/>
          <w:sz w:val="28"/>
          <w:szCs w:val="28"/>
        </w:rPr>
        <w:t xml:space="preserve"> </w:t>
      </w:r>
      <w:r w:rsidR="009D11DA">
        <w:rPr>
          <w:rFonts w:ascii="Times New Roman" w:hAnsi="Times New Roman"/>
          <w:sz w:val="28"/>
          <w:szCs w:val="28"/>
        </w:rPr>
        <w:t xml:space="preserve">Краевое государственное бюджетное учреждение социального обслуживания «Комплексный центр социального обслуживания населения Каменского района» (по согласованию); </w:t>
      </w:r>
      <w:r w:rsidR="00E029C1">
        <w:rPr>
          <w:rFonts w:ascii="Times New Roman" w:hAnsi="Times New Roman"/>
          <w:sz w:val="28"/>
          <w:szCs w:val="28"/>
        </w:rPr>
        <w:t>Местное отделение Каменского района и г.</w:t>
      </w:r>
      <w:r w:rsidR="00996CE0">
        <w:rPr>
          <w:rFonts w:ascii="Times New Roman" w:hAnsi="Times New Roman"/>
          <w:sz w:val="28"/>
          <w:szCs w:val="28"/>
        </w:rPr>
        <w:t xml:space="preserve"> </w:t>
      </w:r>
      <w:r w:rsidR="00253929">
        <w:rPr>
          <w:rFonts w:ascii="Times New Roman" w:hAnsi="Times New Roman"/>
          <w:sz w:val="28"/>
          <w:szCs w:val="28"/>
        </w:rPr>
        <w:t>К</w:t>
      </w:r>
      <w:r w:rsidR="00E029C1">
        <w:rPr>
          <w:rFonts w:ascii="Times New Roman" w:hAnsi="Times New Roman"/>
          <w:sz w:val="28"/>
          <w:szCs w:val="28"/>
        </w:rPr>
        <w:t>амень-на-Оби регионального отделения общероссийской общественной организации «Союз пенсионеров России» по Алтайскому краю (по согласованию).</w:t>
      </w:r>
    </w:p>
    <w:p w14:paraId="673A3F4E" w14:textId="77777777" w:rsidR="009D11DA" w:rsidRPr="002502AF" w:rsidRDefault="009D11DA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616C8B" w14:textId="6096D4D5" w:rsidR="00FA0B3F" w:rsidRPr="002502AF" w:rsidRDefault="00FA0B3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Муниципальная прог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амма подп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о</w:t>
      </w:r>
      <w:r w:rsidR="002502AF" w:rsidRPr="002502AF">
        <w:rPr>
          <w:rFonts w:ascii="Times New Roman" w:hAnsi="Times New Roman"/>
          <w:sz w:val="28"/>
          <w:szCs w:val="28"/>
        </w:rPr>
        <w:t>г</w:t>
      </w:r>
      <w:r w:rsidRPr="002502AF">
        <w:rPr>
          <w:rFonts w:ascii="Times New Roman" w:hAnsi="Times New Roman"/>
          <w:sz w:val="28"/>
          <w:szCs w:val="28"/>
        </w:rPr>
        <w:t xml:space="preserve">рамм не </w:t>
      </w:r>
      <w:r w:rsidR="002502AF" w:rsidRPr="002502AF">
        <w:rPr>
          <w:rFonts w:ascii="Times New Roman" w:hAnsi="Times New Roman"/>
          <w:sz w:val="28"/>
          <w:szCs w:val="28"/>
        </w:rPr>
        <w:t>имеет</w:t>
      </w:r>
      <w:r w:rsidRPr="002502AF">
        <w:rPr>
          <w:rFonts w:ascii="Times New Roman" w:hAnsi="Times New Roman"/>
          <w:sz w:val="28"/>
          <w:szCs w:val="28"/>
        </w:rPr>
        <w:t>.</w:t>
      </w:r>
      <w:r w:rsidR="002502AF" w:rsidRPr="002502AF">
        <w:rPr>
          <w:rFonts w:ascii="Times New Roman" w:hAnsi="Times New Roman"/>
          <w:sz w:val="28"/>
          <w:szCs w:val="28"/>
        </w:rPr>
        <w:t xml:space="preserve"> Ре</w:t>
      </w:r>
      <w:r w:rsidRPr="002502AF">
        <w:rPr>
          <w:rFonts w:ascii="Times New Roman" w:hAnsi="Times New Roman"/>
          <w:sz w:val="28"/>
          <w:szCs w:val="28"/>
        </w:rPr>
        <w:t>а</w:t>
      </w:r>
      <w:r w:rsidR="002502AF" w:rsidRPr="002502AF">
        <w:rPr>
          <w:rFonts w:ascii="Times New Roman" w:hAnsi="Times New Roman"/>
          <w:sz w:val="28"/>
          <w:szCs w:val="28"/>
        </w:rPr>
        <w:t>л</w:t>
      </w:r>
      <w:r w:rsidRPr="002502AF">
        <w:rPr>
          <w:rFonts w:ascii="Times New Roman" w:hAnsi="Times New Roman"/>
          <w:sz w:val="28"/>
          <w:szCs w:val="28"/>
        </w:rPr>
        <w:t>из</w:t>
      </w:r>
      <w:r w:rsidR="002502AF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>ция муници</w:t>
      </w:r>
      <w:r w:rsidR="002502AF" w:rsidRPr="002502AF">
        <w:rPr>
          <w:rFonts w:ascii="Times New Roman" w:hAnsi="Times New Roman"/>
          <w:sz w:val="28"/>
          <w:szCs w:val="28"/>
        </w:rPr>
        <w:t>па</w:t>
      </w:r>
      <w:r w:rsidRPr="002502AF">
        <w:rPr>
          <w:rFonts w:ascii="Times New Roman" w:hAnsi="Times New Roman"/>
          <w:sz w:val="28"/>
          <w:szCs w:val="28"/>
        </w:rPr>
        <w:t>льной программы ра</w:t>
      </w:r>
      <w:r w:rsidR="002502AF" w:rsidRPr="002502AF">
        <w:rPr>
          <w:rFonts w:ascii="Times New Roman" w:hAnsi="Times New Roman"/>
          <w:sz w:val="28"/>
          <w:szCs w:val="28"/>
        </w:rPr>
        <w:t>с</w:t>
      </w:r>
      <w:r w:rsidRPr="002502AF">
        <w:rPr>
          <w:rFonts w:ascii="Times New Roman" w:hAnsi="Times New Roman"/>
          <w:sz w:val="28"/>
          <w:szCs w:val="28"/>
        </w:rPr>
        <w:t>счита</w:t>
      </w:r>
      <w:r w:rsidR="002502AF" w:rsidRPr="002502AF">
        <w:rPr>
          <w:rFonts w:ascii="Times New Roman" w:hAnsi="Times New Roman"/>
          <w:sz w:val="28"/>
          <w:szCs w:val="28"/>
        </w:rPr>
        <w:t>н</w:t>
      </w:r>
      <w:r w:rsidRPr="002502AF">
        <w:rPr>
          <w:rFonts w:ascii="Times New Roman" w:hAnsi="Times New Roman"/>
          <w:sz w:val="28"/>
          <w:szCs w:val="28"/>
        </w:rPr>
        <w:t xml:space="preserve">а </w:t>
      </w:r>
      <w:r w:rsidR="002502AF" w:rsidRPr="002502AF">
        <w:rPr>
          <w:rFonts w:ascii="Times New Roman" w:hAnsi="Times New Roman"/>
          <w:sz w:val="28"/>
          <w:szCs w:val="28"/>
        </w:rPr>
        <w:t>на 2025- 2027 годы без деления на этапы.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50D4C45D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E0678" w14:textId="43975F1E" w:rsidR="00892469" w:rsidRDefault="00892469" w:rsidP="002502A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2AF">
        <w:rPr>
          <w:rFonts w:ascii="Times New Roman" w:hAnsi="Times New Roman"/>
          <w:b/>
          <w:sz w:val="28"/>
          <w:szCs w:val="28"/>
        </w:rPr>
        <w:t xml:space="preserve">Анализ 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соответствия </w:t>
      </w:r>
      <w:r w:rsidRPr="002502AF">
        <w:rPr>
          <w:rFonts w:ascii="Times New Roman" w:hAnsi="Times New Roman"/>
          <w:b/>
          <w:sz w:val="28"/>
          <w:szCs w:val="28"/>
        </w:rPr>
        <w:t>целей и задач муниципальной программы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14:paraId="2C33E812" w14:textId="4F68A7CE" w:rsidR="007E2723" w:rsidRPr="002502AF" w:rsidRDefault="00771F9E" w:rsidP="00771F9E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71F9E">
        <w:rPr>
          <w:rFonts w:ascii="Times New Roman" w:hAnsi="Times New Roman"/>
          <w:sz w:val="28"/>
          <w:szCs w:val="28"/>
        </w:rPr>
        <w:t>Конституция РФ гарантируе</w:t>
      </w:r>
      <w:r>
        <w:rPr>
          <w:rFonts w:ascii="Times New Roman" w:hAnsi="Times New Roman"/>
          <w:sz w:val="28"/>
          <w:szCs w:val="28"/>
        </w:rPr>
        <w:t>т социальное обеспечение по воз</w:t>
      </w:r>
      <w:r w:rsidRPr="00771F9E">
        <w:rPr>
          <w:rFonts w:ascii="Times New Roman" w:hAnsi="Times New Roman"/>
          <w:sz w:val="28"/>
          <w:szCs w:val="28"/>
        </w:rPr>
        <w:t>расту, в случае болезни, инвалидности, потери кормильца,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F9E">
        <w:rPr>
          <w:rFonts w:ascii="Times New Roman" w:hAnsi="Times New Roman"/>
          <w:sz w:val="28"/>
          <w:szCs w:val="28"/>
        </w:rPr>
        <w:t>воспитания детей и в иных случаях, установленных законом.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14:paraId="5F1FA32A" w14:textId="551C3A2D" w:rsidR="003762D9" w:rsidRDefault="00F22163" w:rsidP="00771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771F9E" w:rsidRPr="00771F9E">
        <w:rPr>
          <w:rFonts w:ascii="Times New Roman" w:hAnsi="Times New Roman"/>
          <w:sz w:val="28"/>
          <w:szCs w:val="28"/>
        </w:rPr>
        <w:t>Конституционный принцип</w:t>
      </w:r>
      <w:r w:rsidR="00771F9E">
        <w:rPr>
          <w:rFonts w:ascii="Times New Roman" w:hAnsi="Times New Roman"/>
          <w:sz w:val="28"/>
          <w:szCs w:val="28"/>
        </w:rPr>
        <w:t xml:space="preserve"> социального государства предпо</w:t>
      </w:r>
      <w:r w:rsidR="00771F9E" w:rsidRPr="00771F9E">
        <w:rPr>
          <w:rFonts w:ascii="Times New Roman" w:hAnsi="Times New Roman"/>
          <w:sz w:val="28"/>
          <w:szCs w:val="28"/>
        </w:rPr>
        <w:t>лагает создание равных возможностей для всех членов общества,</w:t>
      </w:r>
      <w:r w:rsidR="00771F9E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>проведение социальной политики, признающей за каждым членом</w:t>
      </w:r>
      <w:r w:rsidR="00771F9E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>общества право на такой уровень жизни (включая пищу, одежду,</w:t>
      </w:r>
      <w:r w:rsidR="00771F9E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>жилище, медицинский уход и социальное обслуживание), который</w:t>
      </w:r>
      <w:r w:rsidR="00771F9E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>необходим для поддержания здоровья и благосостояния его самого</w:t>
      </w:r>
      <w:r w:rsidR="00686B1C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>и его семьи, когда он работает, а так</w:t>
      </w:r>
      <w:r w:rsidR="00686B1C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>же в том числе в случаях безработицы, болезни, инвалидности</w:t>
      </w:r>
      <w:proofErr w:type="gramEnd"/>
      <w:r w:rsidR="00771F9E" w:rsidRPr="00771F9E">
        <w:rPr>
          <w:rFonts w:ascii="Times New Roman" w:hAnsi="Times New Roman"/>
          <w:sz w:val="28"/>
          <w:szCs w:val="28"/>
        </w:rPr>
        <w:t>, старости</w:t>
      </w:r>
      <w:r w:rsidR="00686B1C">
        <w:rPr>
          <w:rFonts w:ascii="Times New Roman" w:hAnsi="Times New Roman"/>
          <w:sz w:val="28"/>
          <w:szCs w:val="28"/>
        </w:rPr>
        <w:t xml:space="preserve">. </w:t>
      </w:r>
      <w:r w:rsidR="00771F9E" w:rsidRPr="00771F9E">
        <w:rPr>
          <w:rFonts w:ascii="Times New Roman" w:hAnsi="Times New Roman"/>
          <w:sz w:val="28"/>
          <w:szCs w:val="28"/>
        </w:rPr>
        <w:t>Согласно ст. 7 Конституции РФ, Российская Федерация является</w:t>
      </w:r>
      <w:r w:rsidR="00686B1C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 xml:space="preserve">социальным государством, политика которого направлена на создание условий, обеспечивающих достойную жизнь и свободное развитие человека. В Российской Федерации охраняются труд и здоровье людей, устанавливается гарантированный минимальный </w:t>
      </w:r>
      <w:proofErr w:type="gramStart"/>
      <w:r w:rsidR="00771F9E" w:rsidRPr="00771F9E">
        <w:rPr>
          <w:rFonts w:ascii="Times New Roman" w:hAnsi="Times New Roman"/>
          <w:sz w:val="28"/>
          <w:szCs w:val="28"/>
        </w:rPr>
        <w:t>размер</w:t>
      </w:r>
      <w:r w:rsidR="00686B1C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>оплаты труда</w:t>
      </w:r>
      <w:proofErr w:type="gramEnd"/>
      <w:r w:rsidR="00771F9E" w:rsidRPr="00771F9E">
        <w:rPr>
          <w:rFonts w:ascii="Times New Roman" w:hAnsi="Times New Roman"/>
          <w:sz w:val="28"/>
          <w:szCs w:val="28"/>
        </w:rPr>
        <w:t>, обеспечивается государственная поддержка семьи,</w:t>
      </w:r>
      <w:r w:rsidR="00686B1C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 xml:space="preserve">материнства, отцовства и детства, </w:t>
      </w:r>
      <w:r w:rsidR="00771F9E" w:rsidRPr="00771F9E">
        <w:rPr>
          <w:rFonts w:ascii="Times New Roman" w:hAnsi="Times New Roman"/>
          <w:sz w:val="28"/>
          <w:szCs w:val="28"/>
        </w:rPr>
        <w:lastRenderedPageBreak/>
        <w:t>инвалидов и пожилых граждан,</w:t>
      </w:r>
      <w:r w:rsidR="00686B1C">
        <w:rPr>
          <w:rFonts w:ascii="Times New Roman" w:hAnsi="Times New Roman"/>
          <w:sz w:val="28"/>
          <w:szCs w:val="28"/>
        </w:rPr>
        <w:t xml:space="preserve"> </w:t>
      </w:r>
      <w:r w:rsidR="00771F9E" w:rsidRPr="00771F9E">
        <w:rPr>
          <w:rFonts w:ascii="Times New Roman" w:hAnsi="Times New Roman"/>
          <w:sz w:val="28"/>
          <w:szCs w:val="28"/>
        </w:rPr>
        <w:t xml:space="preserve">развивается система социальных служб, устанавливаются государственные пенсии, пособия и </w:t>
      </w:r>
      <w:r w:rsidR="00686B1C">
        <w:rPr>
          <w:rFonts w:ascii="Times New Roman" w:hAnsi="Times New Roman"/>
          <w:sz w:val="28"/>
          <w:szCs w:val="28"/>
        </w:rPr>
        <w:t>иные гарантии социальной защиты</w:t>
      </w:r>
      <w:r w:rsidR="00771F9E" w:rsidRPr="00771F9E">
        <w:rPr>
          <w:rFonts w:ascii="Times New Roman" w:hAnsi="Times New Roman"/>
          <w:sz w:val="28"/>
          <w:szCs w:val="28"/>
        </w:rPr>
        <w:t>.</w:t>
      </w:r>
    </w:p>
    <w:p w14:paraId="40567A5B" w14:textId="5A0039F9" w:rsidR="00686B1C" w:rsidRDefault="00686B1C" w:rsidP="00686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6B1C">
        <w:rPr>
          <w:rFonts w:ascii="Times New Roman" w:hAnsi="Times New Roman"/>
          <w:sz w:val="28"/>
          <w:szCs w:val="28"/>
        </w:rPr>
        <w:t>Пожилые люди и инвалиды самые незащищенные слои населения, 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B1C">
        <w:rPr>
          <w:rFonts w:ascii="Times New Roman" w:hAnsi="Times New Roman"/>
          <w:sz w:val="28"/>
          <w:szCs w:val="28"/>
        </w:rPr>
        <w:t>необходима поддержка и внимание.</w:t>
      </w:r>
    </w:p>
    <w:p w14:paraId="4D3F0874" w14:textId="25563D97" w:rsidR="00610A5C" w:rsidRDefault="00610A5C" w:rsidP="00610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5C">
        <w:rPr>
          <w:rFonts w:ascii="Times New Roman" w:hAnsi="Times New Roman"/>
          <w:sz w:val="28"/>
          <w:szCs w:val="28"/>
        </w:rPr>
        <w:t>Муниципальная программа «</w:t>
      </w:r>
      <w:r>
        <w:rPr>
          <w:rFonts w:ascii="Times New Roman" w:hAnsi="Times New Roman"/>
          <w:sz w:val="28"/>
          <w:szCs w:val="28"/>
        </w:rPr>
        <w:t xml:space="preserve">Улучшение качества жизни граждан пожилого возраста и инвалидов в Каменском районе Алтайского края» </w:t>
      </w:r>
      <w:r w:rsidRPr="00610A5C">
        <w:rPr>
          <w:rFonts w:ascii="Times New Roman" w:hAnsi="Times New Roman"/>
          <w:sz w:val="28"/>
          <w:szCs w:val="28"/>
        </w:rPr>
        <w:t>разработана 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A5C">
        <w:rPr>
          <w:rFonts w:ascii="Times New Roman" w:hAnsi="Times New Roman"/>
          <w:sz w:val="28"/>
          <w:szCs w:val="28"/>
        </w:rPr>
        <w:t>законом от 06.10.2003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Федерации».</w:t>
      </w:r>
    </w:p>
    <w:p w14:paraId="78859023" w14:textId="21C72625" w:rsidR="00610A5C" w:rsidRDefault="00132514" w:rsidP="00610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0A5C">
        <w:rPr>
          <w:rFonts w:ascii="Times New Roman" w:hAnsi="Times New Roman"/>
          <w:sz w:val="28"/>
          <w:szCs w:val="28"/>
        </w:rPr>
        <w:t>Целью муниципальной программы является: Улучшение положения и качества жизни пожилых людей и инвалидов, повышение степени их социальной защищенности</w:t>
      </w:r>
      <w:r>
        <w:rPr>
          <w:rFonts w:ascii="Times New Roman" w:hAnsi="Times New Roman"/>
          <w:sz w:val="28"/>
          <w:szCs w:val="28"/>
        </w:rPr>
        <w:t xml:space="preserve"> и удовлетворение наиболее важных жизненных потребностей.</w:t>
      </w:r>
    </w:p>
    <w:p w14:paraId="5D419E18" w14:textId="15EE3BBE" w:rsidR="00AC34AA" w:rsidRDefault="00AC34AA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3251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</w:t>
      </w:r>
      <w:r w:rsidR="00132514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программ</w:t>
      </w:r>
      <w:r w:rsidR="001325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2514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14:paraId="1942E80C" w14:textId="71C27CEA" w:rsidR="000268AC" w:rsidRDefault="00610A5C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организационных, правовых, социально – экономических условий для осуществления мер по улучшению положения и качества жизни пожилых людей и инвалидов. </w:t>
      </w:r>
    </w:p>
    <w:p w14:paraId="36CCC2E4" w14:textId="233B3D3A" w:rsidR="000268AC" w:rsidRDefault="000268AC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Цель муниципальной программы и её задачи соответствуют приоритетам государственной политики в установленной сфере.</w:t>
      </w:r>
    </w:p>
    <w:p w14:paraId="33D1513A" w14:textId="77777777" w:rsidR="001F6B57" w:rsidRDefault="001F6B57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26738E" w14:textId="67276A2D" w:rsidR="00554633" w:rsidRPr="00172047" w:rsidRDefault="006503EA" w:rsidP="00553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2047" w:rsidRPr="00172047">
        <w:rPr>
          <w:rFonts w:ascii="Times New Roman" w:hAnsi="Times New Roman"/>
          <w:b/>
          <w:sz w:val="28"/>
          <w:szCs w:val="28"/>
        </w:rPr>
        <w:t>Анализ структуры и содержания муниципальной программы</w:t>
      </w:r>
    </w:p>
    <w:p w14:paraId="55A13894" w14:textId="7315DD16" w:rsidR="00172047" w:rsidRDefault="005822C7" w:rsidP="00172047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436EABF8" w14:textId="28CF7EDE" w:rsidR="00172047" w:rsidRPr="00172047" w:rsidRDefault="005822C7" w:rsidP="005822C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72047">
        <w:rPr>
          <w:rFonts w:ascii="Times New Roman" w:hAnsi="Times New Roman"/>
          <w:sz w:val="28"/>
          <w:szCs w:val="28"/>
        </w:rPr>
        <w:t xml:space="preserve">Структура и содержание муниципальной программы выстроены логически и соответствуют требованиям, установленным </w:t>
      </w:r>
      <w:r w:rsidRPr="005822C7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5822C7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</w:rPr>
        <w:t>.</w:t>
      </w:r>
    </w:p>
    <w:p w14:paraId="547DF86D" w14:textId="7D9B068E" w:rsidR="0025367B" w:rsidRDefault="00926283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367B">
        <w:rPr>
          <w:rFonts w:ascii="Times New Roman" w:hAnsi="Times New Roman"/>
          <w:sz w:val="28"/>
          <w:szCs w:val="28"/>
        </w:rPr>
        <w:t>В целом, цель муниципальной программы, ее задачи, индикаторы и мероприятия взаимно согласованы.</w:t>
      </w:r>
    </w:p>
    <w:p w14:paraId="10F51786" w14:textId="30D42F7A" w:rsidR="00553508" w:rsidRPr="00553508" w:rsidRDefault="00926283" w:rsidP="0055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3508" w:rsidRPr="00553508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</w:t>
      </w:r>
      <w:r w:rsidR="00870B94">
        <w:rPr>
          <w:rFonts w:ascii="Times New Roman" w:hAnsi="Times New Roman"/>
          <w:sz w:val="28"/>
          <w:szCs w:val="28"/>
        </w:rPr>
        <w:t>улучшить социальное обслуживание граждан пожилого возраста и инвалидов, развитие краевых государственных бюджетных учреждений социального обслуживания, повышению количества предоставления социальных услуг и их доступности, увеличению количества пожилых людей и инвалидов, занимающихся физической культурой и спортом, обучение компьютерной грамотности.</w:t>
      </w:r>
    </w:p>
    <w:p w14:paraId="73FE3D68" w14:textId="147BBAB5" w:rsidR="00363C54" w:rsidRDefault="00553508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508">
        <w:rPr>
          <w:rFonts w:ascii="Times New Roman" w:hAnsi="Times New Roman"/>
          <w:sz w:val="28"/>
          <w:szCs w:val="28"/>
        </w:rPr>
        <w:t xml:space="preserve">   </w:t>
      </w:r>
    </w:p>
    <w:p w14:paraId="17D527A8" w14:textId="315D87A6" w:rsidR="00892469" w:rsidRPr="006F5C87" w:rsidRDefault="00892469" w:rsidP="006F5C8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87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255C4CE0" w14:textId="77777777" w:rsidR="00E403DF" w:rsidRPr="00E403DF" w:rsidRDefault="00E403DF" w:rsidP="00E403DF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3576F2" w14:textId="153F5B25" w:rsidR="0025367B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предусматривается </w:t>
      </w:r>
      <w:r w:rsidR="0025367B">
        <w:rPr>
          <w:rFonts w:ascii="Times New Roman" w:hAnsi="Times New Roman"/>
          <w:sz w:val="28"/>
          <w:szCs w:val="28"/>
        </w:rPr>
        <w:t>объем</w:t>
      </w:r>
      <w:r w:rsidRPr="002502AF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25367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2502AF">
        <w:rPr>
          <w:rFonts w:ascii="Times New Roman" w:hAnsi="Times New Roman"/>
          <w:sz w:val="28"/>
          <w:szCs w:val="28"/>
        </w:rPr>
        <w:t xml:space="preserve"> на весь срок ее реализации </w:t>
      </w:r>
      <w:r w:rsidR="002510E2">
        <w:rPr>
          <w:rFonts w:ascii="Times New Roman" w:hAnsi="Times New Roman"/>
          <w:b/>
          <w:sz w:val="28"/>
          <w:szCs w:val="28"/>
        </w:rPr>
        <w:t>598,9</w:t>
      </w:r>
      <w:r w:rsidRPr="002502AF">
        <w:rPr>
          <w:rFonts w:ascii="Times New Roman" w:hAnsi="Times New Roman"/>
          <w:sz w:val="28"/>
          <w:szCs w:val="28"/>
        </w:rPr>
        <w:t xml:space="preserve"> тыс. рублей</w:t>
      </w:r>
      <w:r w:rsidR="0025367B">
        <w:rPr>
          <w:rFonts w:ascii="Times New Roman" w:hAnsi="Times New Roman"/>
          <w:sz w:val="28"/>
          <w:szCs w:val="28"/>
        </w:rPr>
        <w:t>:</w:t>
      </w:r>
    </w:p>
    <w:p w14:paraId="675F03DD" w14:textId="7F11CC20" w:rsidR="00892469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год-</w:t>
      </w:r>
      <w:r w:rsidR="002510E2">
        <w:rPr>
          <w:rFonts w:ascii="Times New Roman" w:hAnsi="Times New Roman"/>
          <w:sz w:val="28"/>
          <w:szCs w:val="28"/>
        </w:rPr>
        <w:t>196,1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892469" w:rsidRPr="002502AF">
        <w:rPr>
          <w:rFonts w:ascii="Times New Roman" w:hAnsi="Times New Roman"/>
          <w:sz w:val="28"/>
          <w:szCs w:val="28"/>
        </w:rPr>
        <w:t xml:space="preserve"> </w:t>
      </w:r>
    </w:p>
    <w:p w14:paraId="6E78A551" w14:textId="3376E973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</w:t>
      </w:r>
      <w:r w:rsidR="002510E2">
        <w:rPr>
          <w:rFonts w:ascii="Times New Roman" w:hAnsi="Times New Roman"/>
          <w:sz w:val="28"/>
          <w:szCs w:val="28"/>
        </w:rPr>
        <w:t>201,1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14:paraId="56812233" w14:textId="756CB2C0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</w:t>
      </w:r>
      <w:r w:rsidR="00F550E7">
        <w:rPr>
          <w:rFonts w:ascii="Times New Roman" w:hAnsi="Times New Roman"/>
          <w:sz w:val="28"/>
          <w:szCs w:val="28"/>
        </w:rPr>
        <w:t>-</w:t>
      </w:r>
      <w:r w:rsidR="002510E2">
        <w:rPr>
          <w:rFonts w:ascii="Times New Roman" w:hAnsi="Times New Roman"/>
          <w:sz w:val="28"/>
          <w:szCs w:val="28"/>
        </w:rPr>
        <w:t>201,7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14:paraId="0B774049" w14:textId="189F4A03" w:rsidR="00D76C9F" w:rsidRDefault="00D76C9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Финансирование программы осуществляется за счет средств районного бюджета</w:t>
      </w:r>
      <w:r w:rsidR="002510E2">
        <w:rPr>
          <w:rFonts w:ascii="Times New Roman" w:hAnsi="Times New Roman"/>
          <w:sz w:val="28"/>
          <w:szCs w:val="28"/>
        </w:rPr>
        <w:t xml:space="preserve"> в сумме 15,0 тыс. рублей,  с</w:t>
      </w:r>
      <w:r w:rsidR="002510E2" w:rsidRPr="002510E2">
        <w:rPr>
          <w:rFonts w:ascii="Times New Roman" w:hAnsi="Times New Roman"/>
          <w:sz w:val="28"/>
          <w:szCs w:val="28"/>
        </w:rPr>
        <w:t>редства из внебюджетных фондов с</w:t>
      </w:r>
      <w:r w:rsidR="002510E2">
        <w:rPr>
          <w:rFonts w:ascii="Times New Roman" w:hAnsi="Times New Roman"/>
          <w:sz w:val="28"/>
          <w:szCs w:val="28"/>
        </w:rPr>
        <w:t>оставят сумму 583,9 тыс. рублей.</w:t>
      </w:r>
    </w:p>
    <w:p w14:paraId="3F5AE21B" w14:textId="64F871F2" w:rsidR="0025367B" w:rsidRPr="002502AF" w:rsidRDefault="0025367B" w:rsidP="0025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</w:r>
    </w:p>
    <w:p w14:paraId="048B6D9B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2133ADD" w:rsidR="00892469" w:rsidRPr="003E1BB0" w:rsidRDefault="00E403DF" w:rsidP="00E2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92469" w:rsidRPr="003E1BB0">
        <w:rPr>
          <w:rFonts w:ascii="Times New Roman" w:hAnsi="Times New Roman"/>
          <w:b/>
          <w:sz w:val="28"/>
          <w:szCs w:val="28"/>
          <w:lang w:eastAsia="ru-RU"/>
        </w:rPr>
        <w:t>. Выводы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предложения</w:t>
      </w:r>
    </w:p>
    <w:p w14:paraId="2A382CB4" w14:textId="77777777" w:rsidR="0025367B" w:rsidRPr="003E1BB0" w:rsidRDefault="0025367B" w:rsidP="002536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817BC6C" w14:textId="7979B88E" w:rsidR="0025367B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По результатам проведенной финансово – экономической экспертизы, Контрольно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- счетная палата Каменского района отмечает целесообразно</w:t>
      </w:r>
      <w:r w:rsidRPr="003E1BB0">
        <w:rPr>
          <w:rFonts w:ascii="Times New Roman" w:hAnsi="Times New Roman"/>
          <w:sz w:val="28"/>
          <w:szCs w:val="28"/>
          <w:lang w:eastAsia="ru-RU"/>
        </w:rPr>
        <w:t>сть и актуальность подготовленной муниципальной программы.</w:t>
      </w:r>
    </w:p>
    <w:p w14:paraId="103D6371" w14:textId="7CCA08E0" w:rsidR="003E1BB0" w:rsidRDefault="003E1BB0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139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0D7980" w:rsidRPr="00041139">
        <w:rPr>
          <w:rFonts w:ascii="Times New Roman" w:hAnsi="Times New Roman"/>
          <w:sz w:val="28"/>
          <w:szCs w:val="28"/>
          <w:lang w:eastAsia="ru-RU"/>
        </w:rPr>
        <w:t>пункту 3.4. части 3 Порядка разработки, реализации и оценки эффективности муниципальных программ, утвержденным постановлением Администрации Каменского района от 06.10.2021 №800,</w:t>
      </w:r>
      <w:r w:rsidR="005E69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участники муниципальной программы согласовывают проект муниципальной программы в части касающейся реализуемых ими мероприятий. </w:t>
      </w:r>
      <w:r w:rsidR="000D7980" w:rsidRPr="000D7980">
        <w:rPr>
          <w:rFonts w:ascii="Times New Roman" w:hAnsi="Times New Roman"/>
          <w:b/>
          <w:sz w:val="28"/>
          <w:szCs w:val="28"/>
          <w:lang w:eastAsia="ru-RU"/>
        </w:rPr>
        <w:t>В нарушении данной нормы, проект постановления согласований с соисполнителями муниципальной программы не имеет.</w:t>
      </w:r>
    </w:p>
    <w:p w14:paraId="032263AA" w14:textId="77777777" w:rsidR="00896032" w:rsidRDefault="00896032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F7DEBFE" w14:textId="66BFBA36" w:rsidR="000D7980" w:rsidRDefault="000D798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основании вышеизложенного, Контрольно – счетная палата Каменского района предлагает:</w:t>
      </w:r>
    </w:p>
    <w:p w14:paraId="45A78933" w14:textId="3ABE823A" w:rsidR="00E403DF" w:rsidRDefault="000D7980" w:rsidP="00E403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Ответственному исполнителю -</w:t>
      </w:r>
      <w:r w:rsidRPr="000D79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10E2">
        <w:rPr>
          <w:rFonts w:ascii="Times New Roman" w:hAnsi="Times New Roman"/>
          <w:sz w:val="28"/>
          <w:szCs w:val="28"/>
          <w:lang w:eastAsia="ru-RU"/>
        </w:rPr>
        <w:t xml:space="preserve">Комитету </w:t>
      </w:r>
      <w:r w:rsidRPr="000D7980">
        <w:rPr>
          <w:rFonts w:ascii="Times New Roman" w:hAnsi="Times New Roman"/>
          <w:sz w:val="28"/>
          <w:szCs w:val="28"/>
          <w:lang w:eastAsia="ru-RU"/>
        </w:rPr>
        <w:t>Администрации Каменского района Алтайского края</w:t>
      </w:r>
      <w:r w:rsidR="002510E2">
        <w:rPr>
          <w:rFonts w:ascii="Times New Roman" w:hAnsi="Times New Roman"/>
          <w:sz w:val="28"/>
          <w:szCs w:val="28"/>
          <w:lang w:eastAsia="ru-RU"/>
        </w:rPr>
        <w:t xml:space="preserve"> по экономическому развитию</w:t>
      </w:r>
      <w:r w:rsidR="00E403D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579DC1" w14:textId="276E5EDF" w:rsidR="000D7980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D7980">
        <w:rPr>
          <w:rFonts w:ascii="Times New Roman" w:hAnsi="Times New Roman"/>
          <w:sz w:val="28"/>
          <w:szCs w:val="28"/>
          <w:lang w:eastAsia="ru-RU"/>
        </w:rPr>
        <w:t>при разработке, реализации и оценке эффективности муниципальных программ Каменского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строго руководствоваться 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>Порядк</w:t>
      </w:r>
      <w:r w:rsidR="000D7980">
        <w:rPr>
          <w:rFonts w:ascii="Times New Roman" w:hAnsi="Times New Roman"/>
          <w:sz w:val="28"/>
          <w:szCs w:val="28"/>
          <w:lang w:eastAsia="ru-RU"/>
        </w:rPr>
        <w:t>ом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03A57F8" w14:textId="3D4E57D1" w:rsidR="00E403DF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обеспечит</w:t>
      </w:r>
      <w:r w:rsidR="00D76C9F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согласование муниципальной программы с соисполнителями в части касающейся реализуемых ими мероприятий;</w:t>
      </w:r>
    </w:p>
    <w:p w14:paraId="0F9154C4" w14:textId="1E013047" w:rsidR="0048493E" w:rsidRPr="000747FE" w:rsidRDefault="00E403DF" w:rsidP="00E40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Администрации Каменского района Алтайского края –</w:t>
      </w:r>
      <w:r w:rsidR="00D76C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проект постановления </w:t>
      </w:r>
      <w:r w:rsidRPr="00E403DF">
        <w:rPr>
          <w:rFonts w:ascii="Times New Roman" w:hAnsi="Times New Roman"/>
          <w:sz w:val="28"/>
          <w:szCs w:val="28"/>
          <w:lang w:eastAsia="ru-RU"/>
        </w:rPr>
        <w:t xml:space="preserve">Администрации Каменского района Алтайского края «Об утверждении муниципальной программы </w:t>
      </w:r>
      <w:r w:rsidR="00AD7C0E">
        <w:rPr>
          <w:rFonts w:ascii="Times New Roman" w:hAnsi="Times New Roman"/>
          <w:sz w:val="28"/>
          <w:szCs w:val="28"/>
          <w:lang w:eastAsia="ru-RU"/>
        </w:rPr>
        <w:t>«Улучшение качества жизни граждан пожилого возраста и инвалидов в Каменском районе Алтайского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 замечаний и предложений, указанных в настоящем Заключении.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E403DF" w:rsidRDefault="0048493E" w:rsidP="00E403DF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Каменского 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E403DF" w:rsidRDefault="0048493E" w:rsidP="00E403DF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E403DF" w:rsidRDefault="0048493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3F52B5B" w:rsidR="0048493E" w:rsidRPr="00E403DF" w:rsidRDefault="00B0021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E40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8493E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6FCCC" w14:textId="77777777" w:rsidR="00BB27EA" w:rsidRDefault="00BB27EA" w:rsidP="00EC2631">
      <w:pPr>
        <w:spacing w:after="0" w:line="240" w:lineRule="auto"/>
      </w:pPr>
      <w:r>
        <w:separator/>
      </w:r>
    </w:p>
  </w:endnote>
  <w:endnote w:type="continuationSeparator" w:id="0">
    <w:p w14:paraId="2C93DCF9" w14:textId="77777777" w:rsidR="00BB27EA" w:rsidRDefault="00BB27EA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A6236" w14:textId="77777777" w:rsidR="00BB27EA" w:rsidRDefault="00BB27EA" w:rsidP="00EC2631">
      <w:pPr>
        <w:spacing w:after="0" w:line="240" w:lineRule="auto"/>
      </w:pPr>
      <w:r>
        <w:separator/>
      </w:r>
    </w:p>
  </w:footnote>
  <w:footnote w:type="continuationSeparator" w:id="0">
    <w:p w14:paraId="0F6EA75A" w14:textId="77777777" w:rsidR="00BB27EA" w:rsidRDefault="00BB27EA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F02BC2" w:rsidRDefault="00F02B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96CE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51"/>
    <w:multiLevelType w:val="hybridMultilevel"/>
    <w:tmpl w:val="F15E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41CA5"/>
    <w:multiLevelType w:val="hybridMultilevel"/>
    <w:tmpl w:val="06D8D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90F"/>
    <w:rsid w:val="000152BC"/>
    <w:rsid w:val="0001735C"/>
    <w:rsid w:val="0002476B"/>
    <w:rsid w:val="000268AC"/>
    <w:rsid w:val="00037531"/>
    <w:rsid w:val="00041139"/>
    <w:rsid w:val="00043D04"/>
    <w:rsid w:val="00047A0A"/>
    <w:rsid w:val="0005665B"/>
    <w:rsid w:val="00060ACC"/>
    <w:rsid w:val="00064154"/>
    <w:rsid w:val="00070968"/>
    <w:rsid w:val="000747FE"/>
    <w:rsid w:val="000770BD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5B38"/>
    <w:rsid w:val="000D7980"/>
    <w:rsid w:val="000D7DA3"/>
    <w:rsid w:val="000E271B"/>
    <w:rsid w:val="000E45C6"/>
    <w:rsid w:val="000E535A"/>
    <w:rsid w:val="000F1C74"/>
    <w:rsid w:val="000F2520"/>
    <w:rsid w:val="000F7291"/>
    <w:rsid w:val="000F7DBD"/>
    <w:rsid w:val="00101BD3"/>
    <w:rsid w:val="00105528"/>
    <w:rsid w:val="001125C7"/>
    <w:rsid w:val="00112D17"/>
    <w:rsid w:val="00113ADF"/>
    <w:rsid w:val="00115AB4"/>
    <w:rsid w:val="00117F17"/>
    <w:rsid w:val="00123565"/>
    <w:rsid w:val="001276D3"/>
    <w:rsid w:val="001309A4"/>
    <w:rsid w:val="00132514"/>
    <w:rsid w:val="00133EEE"/>
    <w:rsid w:val="0013412D"/>
    <w:rsid w:val="00136173"/>
    <w:rsid w:val="0014293B"/>
    <w:rsid w:val="00144696"/>
    <w:rsid w:val="00144D4B"/>
    <w:rsid w:val="00145E0A"/>
    <w:rsid w:val="00147FE1"/>
    <w:rsid w:val="00152D7B"/>
    <w:rsid w:val="001565C7"/>
    <w:rsid w:val="0015701E"/>
    <w:rsid w:val="0016171D"/>
    <w:rsid w:val="00167D40"/>
    <w:rsid w:val="00172047"/>
    <w:rsid w:val="001750FA"/>
    <w:rsid w:val="00176823"/>
    <w:rsid w:val="0018077E"/>
    <w:rsid w:val="00180981"/>
    <w:rsid w:val="00180EE7"/>
    <w:rsid w:val="0018311C"/>
    <w:rsid w:val="00185261"/>
    <w:rsid w:val="00193401"/>
    <w:rsid w:val="001967C6"/>
    <w:rsid w:val="001A172B"/>
    <w:rsid w:val="001A41C2"/>
    <w:rsid w:val="001B0996"/>
    <w:rsid w:val="001E4816"/>
    <w:rsid w:val="001E5DD2"/>
    <w:rsid w:val="001E6153"/>
    <w:rsid w:val="001F057C"/>
    <w:rsid w:val="001F0601"/>
    <w:rsid w:val="001F6B57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02AF"/>
    <w:rsid w:val="002510E2"/>
    <w:rsid w:val="00251179"/>
    <w:rsid w:val="0025367B"/>
    <w:rsid w:val="00253929"/>
    <w:rsid w:val="0027136F"/>
    <w:rsid w:val="0028080E"/>
    <w:rsid w:val="00281571"/>
    <w:rsid w:val="002816B5"/>
    <w:rsid w:val="0028498E"/>
    <w:rsid w:val="00290738"/>
    <w:rsid w:val="00291234"/>
    <w:rsid w:val="00296439"/>
    <w:rsid w:val="002A1590"/>
    <w:rsid w:val="002A1AA9"/>
    <w:rsid w:val="002A2137"/>
    <w:rsid w:val="002B68BA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3027B9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50085"/>
    <w:rsid w:val="003559D5"/>
    <w:rsid w:val="0035667C"/>
    <w:rsid w:val="00363C54"/>
    <w:rsid w:val="00365060"/>
    <w:rsid w:val="00372596"/>
    <w:rsid w:val="003762D9"/>
    <w:rsid w:val="00380CDC"/>
    <w:rsid w:val="003851C5"/>
    <w:rsid w:val="003853B8"/>
    <w:rsid w:val="00385508"/>
    <w:rsid w:val="003902FD"/>
    <w:rsid w:val="003A6D34"/>
    <w:rsid w:val="003A79EA"/>
    <w:rsid w:val="003B7B7B"/>
    <w:rsid w:val="003C5790"/>
    <w:rsid w:val="003C774F"/>
    <w:rsid w:val="003D4267"/>
    <w:rsid w:val="003D43BF"/>
    <w:rsid w:val="003D4939"/>
    <w:rsid w:val="003E0853"/>
    <w:rsid w:val="003E1BB0"/>
    <w:rsid w:val="003E2B91"/>
    <w:rsid w:val="003E4F05"/>
    <w:rsid w:val="003E522E"/>
    <w:rsid w:val="003E792C"/>
    <w:rsid w:val="003F1807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5D65"/>
    <w:rsid w:val="00425FB5"/>
    <w:rsid w:val="004264FF"/>
    <w:rsid w:val="00427F81"/>
    <w:rsid w:val="004351FE"/>
    <w:rsid w:val="0044122E"/>
    <w:rsid w:val="00441C0E"/>
    <w:rsid w:val="00443FCA"/>
    <w:rsid w:val="004524F7"/>
    <w:rsid w:val="004633A7"/>
    <w:rsid w:val="004710E9"/>
    <w:rsid w:val="00475809"/>
    <w:rsid w:val="00477B37"/>
    <w:rsid w:val="00481F75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D4AD2"/>
    <w:rsid w:val="004D67CD"/>
    <w:rsid w:val="004E3282"/>
    <w:rsid w:val="004F3E14"/>
    <w:rsid w:val="00504A9F"/>
    <w:rsid w:val="00515F45"/>
    <w:rsid w:val="00516C02"/>
    <w:rsid w:val="00516D5C"/>
    <w:rsid w:val="00517CCF"/>
    <w:rsid w:val="00526EF2"/>
    <w:rsid w:val="00533EEF"/>
    <w:rsid w:val="00533F49"/>
    <w:rsid w:val="00534D64"/>
    <w:rsid w:val="00535F42"/>
    <w:rsid w:val="0054314E"/>
    <w:rsid w:val="00553508"/>
    <w:rsid w:val="00554633"/>
    <w:rsid w:val="00560AD9"/>
    <w:rsid w:val="00566426"/>
    <w:rsid w:val="005676B8"/>
    <w:rsid w:val="005757A0"/>
    <w:rsid w:val="005822C7"/>
    <w:rsid w:val="00585415"/>
    <w:rsid w:val="005865B1"/>
    <w:rsid w:val="005865B2"/>
    <w:rsid w:val="0059741B"/>
    <w:rsid w:val="005A24E4"/>
    <w:rsid w:val="005A58DE"/>
    <w:rsid w:val="005A76A2"/>
    <w:rsid w:val="005B3DDE"/>
    <w:rsid w:val="005B3E88"/>
    <w:rsid w:val="005E1BA6"/>
    <w:rsid w:val="005E6935"/>
    <w:rsid w:val="005F0FF3"/>
    <w:rsid w:val="005F18DE"/>
    <w:rsid w:val="005F2B71"/>
    <w:rsid w:val="005F583D"/>
    <w:rsid w:val="005F7898"/>
    <w:rsid w:val="00602DAB"/>
    <w:rsid w:val="00605323"/>
    <w:rsid w:val="00610A5C"/>
    <w:rsid w:val="00614E70"/>
    <w:rsid w:val="0062207D"/>
    <w:rsid w:val="006230A8"/>
    <w:rsid w:val="00623E55"/>
    <w:rsid w:val="00626096"/>
    <w:rsid w:val="00630B40"/>
    <w:rsid w:val="006503EA"/>
    <w:rsid w:val="00651926"/>
    <w:rsid w:val="006556E7"/>
    <w:rsid w:val="00655B55"/>
    <w:rsid w:val="00656131"/>
    <w:rsid w:val="00666738"/>
    <w:rsid w:val="0066791F"/>
    <w:rsid w:val="006704A6"/>
    <w:rsid w:val="006768C0"/>
    <w:rsid w:val="006820B5"/>
    <w:rsid w:val="00683114"/>
    <w:rsid w:val="006832FC"/>
    <w:rsid w:val="00683D38"/>
    <w:rsid w:val="00685B45"/>
    <w:rsid w:val="00686B1C"/>
    <w:rsid w:val="0068787F"/>
    <w:rsid w:val="00690FA5"/>
    <w:rsid w:val="006A3B46"/>
    <w:rsid w:val="006A49D7"/>
    <w:rsid w:val="006A5D7C"/>
    <w:rsid w:val="006B3A18"/>
    <w:rsid w:val="006C00D3"/>
    <w:rsid w:val="006D2012"/>
    <w:rsid w:val="006D2096"/>
    <w:rsid w:val="006D53A9"/>
    <w:rsid w:val="006D6F6B"/>
    <w:rsid w:val="006E1360"/>
    <w:rsid w:val="006E45D7"/>
    <w:rsid w:val="006E6CAA"/>
    <w:rsid w:val="006E6EA8"/>
    <w:rsid w:val="006F5C87"/>
    <w:rsid w:val="0070503A"/>
    <w:rsid w:val="007059B8"/>
    <w:rsid w:val="00715296"/>
    <w:rsid w:val="00723EF4"/>
    <w:rsid w:val="00734A09"/>
    <w:rsid w:val="00735AF2"/>
    <w:rsid w:val="00743411"/>
    <w:rsid w:val="00743747"/>
    <w:rsid w:val="00746066"/>
    <w:rsid w:val="00751670"/>
    <w:rsid w:val="0075211C"/>
    <w:rsid w:val="007623EE"/>
    <w:rsid w:val="00767832"/>
    <w:rsid w:val="007714AD"/>
    <w:rsid w:val="00771F9E"/>
    <w:rsid w:val="007728A8"/>
    <w:rsid w:val="007814E7"/>
    <w:rsid w:val="007825E3"/>
    <w:rsid w:val="00786E4F"/>
    <w:rsid w:val="00794CA5"/>
    <w:rsid w:val="00795427"/>
    <w:rsid w:val="00796180"/>
    <w:rsid w:val="00796786"/>
    <w:rsid w:val="007A033D"/>
    <w:rsid w:val="007A1F56"/>
    <w:rsid w:val="007A397E"/>
    <w:rsid w:val="007A7DE5"/>
    <w:rsid w:val="007A7F96"/>
    <w:rsid w:val="007B4E6C"/>
    <w:rsid w:val="007B60EA"/>
    <w:rsid w:val="007C141A"/>
    <w:rsid w:val="007C2676"/>
    <w:rsid w:val="007C7C29"/>
    <w:rsid w:val="007D1FE6"/>
    <w:rsid w:val="007E0C10"/>
    <w:rsid w:val="007E18DB"/>
    <w:rsid w:val="007E2723"/>
    <w:rsid w:val="007E6E63"/>
    <w:rsid w:val="007F2CB2"/>
    <w:rsid w:val="007F368F"/>
    <w:rsid w:val="007F4732"/>
    <w:rsid w:val="007F7DD4"/>
    <w:rsid w:val="00801D55"/>
    <w:rsid w:val="008055F6"/>
    <w:rsid w:val="0080662E"/>
    <w:rsid w:val="00811C58"/>
    <w:rsid w:val="008121B1"/>
    <w:rsid w:val="00812268"/>
    <w:rsid w:val="00830D31"/>
    <w:rsid w:val="00832539"/>
    <w:rsid w:val="00843D20"/>
    <w:rsid w:val="008449C3"/>
    <w:rsid w:val="008604D4"/>
    <w:rsid w:val="00860EDA"/>
    <w:rsid w:val="00863C0A"/>
    <w:rsid w:val="00870B94"/>
    <w:rsid w:val="00871BE1"/>
    <w:rsid w:val="00875ECC"/>
    <w:rsid w:val="00883AF8"/>
    <w:rsid w:val="00892469"/>
    <w:rsid w:val="00892E39"/>
    <w:rsid w:val="00896032"/>
    <w:rsid w:val="008A02B0"/>
    <w:rsid w:val="008A6E21"/>
    <w:rsid w:val="008B182A"/>
    <w:rsid w:val="008C05EE"/>
    <w:rsid w:val="008C1193"/>
    <w:rsid w:val="008C150E"/>
    <w:rsid w:val="008C48B3"/>
    <w:rsid w:val="008D4C09"/>
    <w:rsid w:val="008D7BC0"/>
    <w:rsid w:val="008E0D4E"/>
    <w:rsid w:val="008E16DC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6283"/>
    <w:rsid w:val="00927566"/>
    <w:rsid w:val="00930815"/>
    <w:rsid w:val="00932300"/>
    <w:rsid w:val="00932B94"/>
    <w:rsid w:val="00934AEE"/>
    <w:rsid w:val="00951298"/>
    <w:rsid w:val="009719F9"/>
    <w:rsid w:val="00972046"/>
    <w:rsid w:val="0097351D"/>
    <w:rsid w:val="00973BFD"/>
    <w:rsid w:val="00980516"/>
    <w:rsid w:val="0098270B"/>
    <w:rsid w:val="009845EC"/>
    <w:rsid w:val="00985023"/>
    <w:rsid w:val="00991FC5"/>
    <w:rsid w:val="00996CE0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11DA"/>
    <w:rsid w:val="009D622B"/>
    <w:rsid w:val="009E10A2"/>
    <w:rsid w:val="009F5DF6"/>
    <w:rsid w:val="00A008D5"/>
    <w:rsid w:val="00A0142D"/>
    <w:rsid w:val="00A030AB"/>
    <w:rsid w:val="00A06249"/>
    <w:rsid w:val="00A121A5"/>
    <w:rsid w:val="00A21337"/>
    <w:rsid w:val="00A300EE"/>
    <w:rsid w:val="00A31354"/>
    <w:rsid w:val="00A4297E"/>
    <w:rsid w:val="00A44C46"/>
    <w:rsid w:val="00A465FB"/>
    <w:rsid w:val="00A63933"/>
    <w:rsid w:val="00A64212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B002E"/>
    <w:rsid w:val="00AB2FEF"/>
    <w:rsid w:val="00AC34AA"/>
    <w:rsid w:val="00AC3A17"/>
    <w:rsid w:val="00AD7C0E"/>
    <w:rsid w:val="00AE1BAB"/>
    <w:rsid w:val="00AE5AA3"/>
    <w:rsid w:val="00B0021E"/>
    <w:rsid w:val="00B04C84"/>
    <w:rsid w:val="00B04DC0"/>
    <w:rsid w:val="00B06353"/>
    <w:rsid w:val="00B07268"/>
    <w:rsid w:val="00B112B2"/>
    <w:rsid w:val="00B14308"/>
    <w:rsid w:val="00B15C42"/>
    <w:rsid w:val="00B21C23"/>
    <w:rsid w:val="00B32FAA"/>
    <w:rsid w:val="00B37D62"/>
    <w:rsid w:val="00B46A42"/>
    <w:rsid w:val="00B62D97"/>
    <w:rsid w:val="00B6382D"/>
    <w:rsid w:val="00B63BDA"/>
    <w:rsid w:val="00B63D44"/>
    <w:rsid w:val="00B81C21"/>
    <w:rsid w:val="00BA69A2"/>
    <w:rsid w:val="00BB27EA"/>
    <w:rsid w:val="00BB295A"/>
    <w:rsid w:val="00BB5111"/>
    <w:rsid w:val="00BB59C6"/>
    <w:rsid w:val="00BB6CE1"/>
    <w:rsid w:val="00BC2558"/>
    <w:rsid w:val="00BC4E0A"/>
    <w:rsid w:val="00BC7AFB"/>
    <w:rsid w:val="00BD702E"/>
    <w:rsid w:val="00BE2F17"/>
    <w:rsid w:val="00BE78E3"/>
    <w:rsid w:val="00BF3462"/>
    <w:rsid w:val="00C018F7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6761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E043D"/>
    <w:rsid w:val="00CE15B8"/>
    <w:rsid w:val="00CE3C1B"/>
    <w:rsid w:val="00CF0138"/>
    <w:rsid w:val="00CF124D"/>
    <w:rsid w:val="00CF2FCD"/>
    <w:rsid w:val="00CF450A"/>
    <w:rsid w:val="00D01298"/>
    <w:rsid w:val="00D06CA3"/>
    <w:rsid w:val="00D11EFC"/>
    <w:rsid w:val="00D14031"/>
    <w:rsid w:val="00D146F7"/>
    <w:rsid w:val="00D44A95"/>
    <w:rsid w:val="00D466A8"/>
    <w:rsid w:val="00D50D0B"/>
    <w:rsid w:val="00D514EE"/>
    <w:rsid w:val="00D55AFA"/>
    <w:rsid w:val="00D55CFA"/>
    <w:rsid w:val="00D57279"/>
    <w:rsid w:val="00D62BA2"/>
    <w:rsid w:val="00D64C7A"/>
    <w:rsid w:val="00D65479"/>
    <w:rsid w:val="00D67065"/>
    <w:rsid w:val="00D76C9F"/>
    <w:rsid w:val="00D77C3B"/>
    <w:rsid w:val="00D80F45"/>
    <w:rsid w:val="00D85015"/>
    <w:rsid w:val="00D92777"/>
    <w:rsid w:val="00D928BD"/>
    <w:rsid w:val="00D95237"/>
    <w:rsid w:val="00DA049E"/>
    <w:rsid w:val="00DA55F6"/>
    <w:rsid w:val="00DA56E7"/>
    <w:rsid w:val="00DB0891"/>
    <w:rsid w:val="00DB435C"/>
    <w:rsid w:val="00DB58BE"/>
    <w:rsid w:val="00DB7343"/>
    <w:rsid w:val="00DC6188"/>
    <w:rsid w:val="00DD1C1E"/>
    <w:rsid w:val="00DD28FC"/>
    <w:rsid w:val="00DD6ADB"/>
    <w:rsid w:val="00DE044A"/>
    <w:rsid w:val="00DE49F1"/>
    <w:rsid w:val="00DE76C1"/>
    <w:rsid w:val="00E01A69"/>
    <w:rsid w:val="00E029C1"/>
    <w:rsid w:val="00E07B13"/>
    <w:rsid w:val="00E21456"/>
    <w:rsid w:val="00E21DE3"/>
    <w:rsid w:val="00E2466A"/>
    <w:rsid w:val="00E246B6"/>
    <w:rsid w:val="00E35875"/>
    <w:rsid w:val="00E36724"/>
    <w:rsid w:val="00E403DF"/>
    <w:rsid w:val="00E45918"/>
    <w:rsid w:val="00E55977"/>
    <w:rsid w:val="00E57356"/>
    <w:rsid w:val="00E5756A"/>
    <w:rsid w:val="00E61A29"/>
    <w:rsid w:val="00E64D6F"/>
    <w:rsid w:val="00E6622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2BC2"/>
    <w:rsid w:val="00F07041"/>
    <w:rsid w:val="00F1226F"/>
    <w:rsid w:val="00F12861"/>
    <w:rsid w:val="00F17E46"/>
    <w:rsid w:val="00F22163"/>
    <w:rsid w:val="00F306EB"/>
    <w:rsid w:val="00F34A2F"/>
    <w:rsid w:val="00F433B1"/>
    <w:rsid w:val="00F51212"/>
    <w:rsid w:val="00F550E7"/>
    <w:rsid w:val="00F57007"/>
    <w:rsid w:val="00F60120"/>
    <w:rsid w:val="00F62746"/>
    <w:rsid w:val="00F6448F"/>
    <w:rsid w:val="00F7042A"/>
    <w:rsid w:val="00F7468E"/>
    <w:rsid w:val="00F80AB2"/>
    <w:rsid w:val="00F8140B"/>
    <w:rsid w:val="00F9178B"/>
    <w:rsid w:val="00FA0B3F"/>
    <w:rsid w:val="00FA7CB7"/>
    <w:rsid w:val="00FB253C"/>
    <w:rsid w:val="00FD2C7D"/>
    <w:rsid w:val="00FD3DC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4B41-B5E8-44F0-A390-56F41A5F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44</cp:revision>
  <cp:lastPrinted>2024-09-25T03:50:00Z</cp:lastPrinted>
  <dcterms:created xsi:type="dcterms:W3CDTF">2024-03-18T06:54:00Z</dcterms:created>
  <dcterms:modified xsi:type="dcterms:W3CDTF">2024-09-25T04:18:00Z</dcterms:modified>
</cp:coreProperties>
</file>