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2B30" w14:textId="4155DCCF" w:rsidR="0054533A" w:rsidRDefault="0054533A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cs="Times New Roman"/>
          <w:b/>
          <w:noProof/>
          <w:lang w:eastAsia="ru-RU"/>
        </w:rPr>
        <w:drawing>
          <wp:inline distT="0" distB="0" distL="0" distR="0" wp14:anchorId="1604CFE9" wp14:editId="51A8E7E6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C2A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9E8C4A7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1CD018E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26718840" w:rsidR="008A7283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EE204D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1364FA9C" w14:textId="70A44058" w:rsidR="0054533A" w:rsidRPr="00665ECB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8456168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FA83B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РАСПОРЯЖЕНИЕ</w:t>
      </w:r>
    </w:p>
    <w:p w14:paraId="3305AC76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FA37" w14:textId="06DF683F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  <w:u w:val="single"/>
        </w:rPr>
        <w:t>«</w:t>
      </w:r>
      <w:r w:rsidR="00F61A1B">
        <w:rPr>
          <w:rFonts w:ascii="Times New Roman" w:hAnsi="Times New Roman"/>
          <w:sz w:val="28"/>
          <w:szCs w:val="28"/>
          <w:u w:val="single"/>
        </w:rPr>
        <w:t>22</w:t>
      </w:r>
      <w:r w:rsidRPr="0054533A">
        <w:rPr>
          <w:rFonts w:ascii="Times New Roman" w:hAnsi="Times New Roman"/>
          <w:sz w:val="28"/>
          <w:szCs w:val="28"/>
          <w:u w:val="single"/>
        </w:rPr>
        <w:t>» ноября 2024 года № 1</w:t>
      </w:r>
      <w:r w:rsidR="00F61A1B">
        <w:rPr>
          <w:rFonts w:ascii="Times New Roman" w:hAnsi="Times New Roman"/>
          <w:sz w:val="28"/>
          <w:szCs w:val="28"/>
          <w:u w:val="single"/>
        </w:rPr>
        <w:t>60</w:t>
      </w:r>
      <w:r w:rsidRPr="005453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533A">
        <w:rPr>
          <w:rFonts w:ascii="Times New Roman" w:hAnsi="Times New Roman"/>
          <w:sz w:val="28"/>
          <w:szCs w:val="28"/>
        </w:rPr>
        <w:t xml:space="preserve">                    г. Камень-на-Оби</w:t>
      </w:r>
    </w:p>
    <w:p w14:paraId="0F4CF789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0F74C" w14:textId="1C5D704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          На основании пункта  2.</w:t>
      </w:r>
      <w:r>
        <w:rPr>
          <w:rFonts w:ascii="Times New Roman" w:hAnsi="Times New Roman"/>
          <w:sz w:val="28"/>
          <w:szCs w:val="28"/>
        </w:rPr>
        <w:t>2</w:t>
      </w:r>
      <w:r w:rsidRPr="0054533A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>
        <w:rPr>
          <w:rFonts w:ascii="Times New Roman" w:hAnsi="Times New Roman"/>
          <w:sz w:val="28"/>
          <w:szCs w:val="28"/>
        </w:rPr>
        <w:t>01</w:t>
      </w:r>
      <w:r w:rsidRPr="00545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4533A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3</w:t>
      </w:r>
      <w:r w:rsidRPr="0054533A">
        <w:rPr>
          <w:rFonts w:ascii="Times New Roman" w:hAnsi="Times New Roman"/>
          <w:sz w:val="28"/>
          <w:szCs w:val="28"/>
        </w:rPr>
        <w:t>5.</w:t>
      </w:r>
    </w:p>
    <w:p w14:paraId="03DBDEC1" w14:textId="61261C29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1.Провести </w:t>
      </w:r>
      <w:r w:rsidR="00DE3626">
        <w:rPr>
          <w:rFonts w:ascii="Times New Roman" w:hAnsi="Times New Roman"/>
          <w:sz w:val="28"/>
          <w:szCs w:val="28"/>
        </w:rPr>
        <w:t>экспертное мероприятие</w:t>
      </w:r>
      <w:r w:rsidRPr="0054533A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4533A">
        <w:rPr>
          <w:rFonts w:ascii="Times New Roman" w:hAnsi="Times New Roman"/>
          <w:sz w:val="28"/>
          <w:szCs w:val="28"/>
        </w:rPr>
        <w:t xml:space="preserve"> Администрации  </w:t>
      </w:r>
      <w:r w:rsidR="00F61A1B">
        <w:rPr>
          <w:rFonts w:ascii="Times New Roman" w:hAnsi="Times New Roman"/>
          <w:sz w:val="28"/>
          <w:szCs w:val="28"/>
        </w:rPr>
        <w:t>Попереченского</w:t>
      </w:r>
      <w:r w:rsidRPr="0054533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«О бюджет</w:t>
      </w:r>
      <w:r>
        <w:rPr>
          <w:rFonts w:ascii="Times New Roman" w:hAnsi="Times New Roman"/>
          <w:sz w:val="28"/>
          <w:szCs w:val="28"/>
        </w:rPr>
        <w:t>е</w:t>
      </w:r>
      <w:r w:rsidRPr="005453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F61A1B">
        <w:rPr>
          <w:rFonts w:ascii="Times New Roman" w:hAnsi="Times New Roman"/>
          <w:sz w:val="28"/>
          <w:szCs w:val="28"/>
        </w:rPr>
        <w:t>Попереченский</w:t>
      </w:r>
      <w:r w:rsidRPr="0054533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54533A">
        <w:rPr>
          <w:rFonts w:ascii="Times New Roman" w:hAnsi="Times New Roman"/>
          <w:sz w:val="28"/>
          <w:szCs w:val="28"/>
        </w:rPr>
        <w:t xml:space="preserve">». </w:t>
      </w:r>
    </w:p>
    <w:p w14:paraId="24FD31CF" w14:textId="1F9DED0D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925BA1">
        <w:rPr>
          <w:rFonts w:ascii="Times New Roman" w:hAnsi="Times New Roman"/>
          <w:sz w:val="28"/>
          <w:szCs w:val="28"/>
        </w:rPr>
        <w:t>22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 по </w:t>
      </w:r>
      <w:r w:rsidR="00925BA1">
        <w:rPr>
          <w:rFonts w:ascii="Times New Roman" w:hAnsi="Times New Roman"/>
          <w:sz w:val="28"/>
          <w:szCs w:val="28"/>
        </w:rPr>
        <w:t xml:space="preserve">22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года.</w:t>
      </w:r>
    </w:p>
    <w:p w14:paraId="206CA5AC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3. </w:t>
      </w:r>
      <w:r w:rsidRPr="0054533A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031C784D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4.</w:t>
      </w:r>
      <w:r w:rsidRPr="0054533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763FDA0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0A9BC69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D5D8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533A">
        <w:rPr>
          <w:rFonts w:ascii="Times New Roman" w:hAnsi="Times New Roman"/>
          <w:sz w:val="28"/>
          <w:szCs w:val="28"/>
        </w:rPr>
        <w:t>онтрольно-</w:t>
      </w:r>
    </w:p>
    <w:p w14:paraId="2298D38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BF72487" w14:textId="63DA769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54533A">
        <w:rPr>
          <w:rFonts w:ascii="Times New Roman" w:hAnsi="Times New Roman"/>
          <w:sz w:val="28"/>
          <w:szCs w:val="28"/>
        </w:rPr>
        <w:tab/>
      </w:r>
      <w:r w:rsidRPr="0054533A">
        <w:rPr>
          <w:rFonts w:ascii="Times New Roman" w:hAnsi="Times New Roman"/>
          <w:sz w:val="28"/>
          <w:szCs w:val="28"/>
        </w:rPr>
        <w:tab/>
        <w:t xml:space="preserve">      </w:t>
      </w:r>
      <w:r w:rsidRPr="0054533A">
        <w:rPr>
          <w:rFonts w:ascii="Times New Roman" w:hAnsi="Times New Roman"/>
          <w:sz w:val="28"/>
          <w:szCs w:val="28"/>
        </w:rPr>
        <w:tab/>
        <w:t xml:space="preserve"> </w:t>
      </w:r>
      <w:r w:rsidR="00B2466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4533A">
        <w:rPr>
          <w:rFonts w:ascii="Times New Roman" w:hAnsi="Times New Roman"/>
          <w:sz w:val="28"/>
          <w:szCs w:val="28"/>
        </w:rPr>
        <w:t xml:space="preserve">   Н.Н. Ковылина       </w:t>
      </w:r>
    </w:p>
    <w:p w14:paraId="3341240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6D322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9EF6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51484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DA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BA12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2DE1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FE32A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A99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E080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492A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BBA35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3687B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1FCF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D1C0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9B5A7" w14:textId="72312EB9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F71FD66" wp14:editId="2026239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C2B19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ECE3F91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9695D38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9EA9179" w14:textId="7A29E204" w:rsidR="0054533A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ТЕЛ. 8(385-84)2-11-30,  ksp.kam210923@mail.ru</w:t>
      </w:r>
    </w:p>
    <w:p w14:paraId="7FED7369" w14:textId="199DA8F4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37187D7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9E1FA" w14:textId="7388D52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Главе сельсовета</w:t>
      </w:r>
    </w:p>
    <w:p w14:paraId="538EF0D0" w14:textId="64DE7BFD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525461" w:rsidRPr="00525461">
        <w:rPr>
          <w:rFonts w:ascii="Times New Roman" w:hAnsi="Times New Roman"/>
          <w:sz w:val="28"/>
          <w:szCs w:val="28"/>
        </w:rPr>
        <w:t>И.А. Дворских</w:t>
      </w:r>
    </w:p>
    <w:p w14:paraId="2DB92FDC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DCBA9" w14:textId="1C87D6DA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Председателю сельского</w:t>
      </w:r>
    </w:p>
    <w:p w14:paraId="732AE9D5" w14:textId="00E8FE2B" w:rsidR="002E3D30" w:rsidRPr="002E3D30" w:rsidRDefault="000C2A43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2E3D30" w:rsidRPr="002E3D30">
        <w:rPr>
          <w:rFonts w:ascii="Times New Roman" w:hAnsi="Times New Roman"/>
          <w:sz w:val="28"/>
          <w:szCs w:val="28"/>
        </w:rPr>
        <w:t>Совета депутатов</w:t>
      </w:r>
    </w:p>
    <w:p w14:paraId="77B65033" w14:textId="09708036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0C2A43">
        <w:rPr>
          <w:rFonts w:ascii="Times New Roman" w:hAnsi="Times New Roman"/>
          <w:sz w:val="28"/>
          <w:szCs w:val="28"/>
        </w:rPr>
        <w:t xml:space="preserve">   </w:t>
      </w:r>
      <w:r w:rsidRPr="002E3D30">
        <w:rPr>
          <w:rFonts w:ascii="Times New Roman" w:hAnsi="Times New Roman"/>
          <w:sz w:val="28"/>
          <w:szCs w:val="28"/>
        </w:rPr>
        <w:t xml:space="preserve"> </w:t>
      </w:r>
      <w:r w:rsidR="00525461" w:rsidRPr="00525461">
        <w:rPr>
          <w:rFonts w:ascii="Times New Roman" w:hAnsi="Times New Roman"/>
          <w:sz w:val="28"/>
          <w:szCs w:val="28"/>
        </w:rPr>
        <w:t>И. А. Дворских</w:t>
      </w:r>
    </w:p>
    <w:p w14:paraId="282FB615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569EF2AD" w:rsidR="008A7283" w:rsidRPr="00247F79" w:rsidRDefault="000C2A43" w:rsidP="000C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экспертизы </w:t>
      </w:r>
      <w:r w:rsidR="008A7283"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66D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решения Администрации  </w:t>
      </w:r>
      <w:r w:rsidR="00F61A1B">
        <w:rPr>
          <w:rFonts w:ascii="Times New Roman" w:hAnsi="Times New Roman" w:cs="Times New Roman"/>
          <w:bCs/>
          <w:sz w:val="28"/>
          <w:szCs w:val="28"/>
        </w:rPr>
        <w:t>Попереченского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F61A1B">
        <w:rPr>
          <w:rFonts w:ascii="Times New Roman" w:hAnsi="Times New Roman" w:cs="Times New Roman"/>
          <w:bCs/>
          <w:sz w:val="28"/>
          <w:szCs w:val="28"/>
        </w:rPr>
        <w:t>Попереченский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7A76490E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F61A1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61A1B" w:rsidRPr="00F61A1B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F61A1B">
        <w:rPr>
          <w:rFonts w:ascii="Times New Roman" w:hAnsi="Times New Roman" w:cs="Times New Roman"/>
          <w:sz w:val="28"/>
          <w:szCs w:val="28"/>
          <w:u w:val="single"/>
        </w:rPr>
        <w:t>» ноября 202</w:t>
      </w:r>
      <w:r w:rsidR="00367A75" w:rsidRPr="00F61A1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61A1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61A1B" w:rsidRPr="00F61A1B">
        <w:rPr>
          <w:rFonts w:ascii="Times New Roman" w:hAnsi="Times New Roman" w:cs="Times New Roman"/>
          <w:sz w:val="28"/>
          <w:szCs w:val="28"/>
          <w:u w:val="single"/>
        </w:rPr>
        <w:t>№194</w:t>
      </w:r>
      <w:r w:rsidRPr="00247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7047FE1D" w14:textId="780B4E77" w:rsidR="00B3257A" w:rsidRDefault="008A7283" w:rsidP="00B3257A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</w:t>
      </w:r>
      <w:r w:rsidR="00B3257A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образований"; Положения о бюджетном процессе и финансовом контроле муниципального образования </w:t>
      </w:r>
      <w:r w:rsidR="00F61A1B">
        <w:rPr>
          <w:rFonts w:ascii="Times New Roman" w:hAnsi="Times New Roman" w:cs="Times New Roman"/>
          <w:sz w:val="28"/>
          <w:szCs w:val="28"/>
        </w:rPr>
        <w:t>Попереченский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края, утвержденного  решением </w:t>
      </w:r>
      <w:r w:rsidR="00F61A1B">
        <w:rPr>
          <w:rFonts w:ascii="Times New Roman" w:hAnsi="Times New Roman" w:cs="Times New Roman"/>
          <w:sz w:val="28"/>
          <w:szCs w:val="28"/>
        </w:rPr>
        <w:t>Попереченского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2</w:t>
      </w:r>
      <w:r w:rsidR="007443EB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>.12.2021 № 26;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 2.</w:t>
      </w:r>
      <w:r w:rsidR="00B3257A">
        <w:rPr>
          <w:rFonts w:ascii="Times New Roman" w:hAnsi="Times New Roman" w:cs="Times New Roman"/>
          <w:sz w:val="28"/>
          <w:szCs w:val="28"/>
        </w:rPr>
        <w:t>2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01</w:t>
      </w:r>
      <w:r w:rsidR="00B3257A" w:rsidRPr="00B3257A">
        <w:rPr>
          <w:rFonts w:ascii="Times New Roman" w:hAnsi="Times New Roman" w:cs="Times New Roman"/>
          <w:sz w:val="28"/>
          <w:szCs w:val="28"/>
        </w:rPr>
        <w:t>.</w:t>
      </w:r>
      <w:r w:rsidR="00B3257A">
        <w:rPr>
          <w:rFonts w:ascii="Times New Roman" w:hAnsi="Times New Roman" w:cs="Times New Roman"/>
          <w:sz w:val="28"/>
          <w:szCs w:val="28"/>
        </w:rPr>
        <w:t>11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 1</w:t>
      </w:r>
      <w:r w:rsidR="00B3257A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5; распоряжение Контрольно-счетной палаты Каменского района Алтайского края от </w:t>
      </w:r>
      <w:r w:rsidR="007443EB">
        <w:rPr>
          <w:rFonts w:ascii="Times New Roman" w:hAnsi="Times New Roman" w:cs="Times New Roman"/>
          <w:sz w:val="28"/>
          <w:szCs w:val="28"/>
        </w:rPr>
        <w:t>22</w:t>
      </w:r>
      <w:r w:rsidR="00B3257A" w:rsidRPr="00B3257A">
        <w:rPr>
          <w:rFonts w:ascii="Times New Roman" w:hAnsi="Times New Roman" w:cs="Times New Roman"/>
          <w:sz w:val="28"/>
          <w:szCs w:val="28"/>
        </w:rPr>
        <w:t>.1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№1</w:t>
      </w:r>
      <w:r w:rsidR="007443EB">
        <w:rPr>
          <w:rFonts w:ascii="Times New Roman" w:hAnsi="Times New Roman" w:cs="Times New Roman"/>
          <w:sz w:val="28"/>
          <w:szCs w:val="28"/>
        </w:rPr>
        <w:t>60</w:t>
      </w:r>
      <w:r w:rsidR="00B3257A">
        <w:rPr>
          <w:rFonts w:ascii="Times New Roman" w:hAnsi="Times New Roman" w:cs="Times New Roman"/>
          <w:sz w:val="28"/>
          <w:szCs w:val="28"/>
        </w:rPr>
        <w:t>.</w:t>
      </w:r>
    </w:p>
    <w:p w14:paraId="07352810" w14:textId="6EEDC001" w:rsidR="00612FE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</w:t>
      </w:r>
      <w:r w:rsidR="00612FE1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</w:t>
      </w:r>
      <w:r w:rsidR="00F61A1B">
        <w:rPr>
          <w:rFonts w:ascii="Times New Roman" w:hAnsi="Times New Roman" w:cs="Times New Roman"/>
          <w:sz w:val="28"/>
          <w:szCs w:val="28"/>
        </w:rPr>
        <w:t>Попереченского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F61A1B">
        <w:rPr>
          <w:rFonts w:ascii="Times New Roman" w:hAnsi="Times New Roman" w:cs="Times New Roman"/>
          <w:sz w:val="28"/>
          <w:szCs w:val="28"/>
        </w:rPr>
        <w:t>Попереченский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</w:t>
      </w:r>
      <w:r w:rsidR="00612FE1">
        <w:rPr>
          <w:rFonts w:ascii="Times New Roman" w:hAnsi="Times New Roman" w:cs="Times New Roman"/>
          <w:sz w:val="28"/>
          <w:szCs w:val="28"/>
        </w:rPr>
        <w:t>».</w:t>
      </w:r>
    </w:p>
    <w:p w14:paraId="3AB8C016" w14:textId="406F4C11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показателей формирования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t>проект</w:t>
      </w:r>
      <w:r w:rsidR="00612FE1">
        <w:rPr>
          <w:rFonts w:ascii="Times New Roman" w:hAnsi="Times New Roman" w:cs="Times New Roman"/>
          <w:sz w:val="28"/>
          <w:szCs w:val="28"/>
        </w:rPr>
        <w:t>а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решения Администрации  </w:t>
      </w:r>
      <w:r w:rsidR="00F61A1B">
        <w:rPr>
          <w:rFonts w:ascii="Times New Roman" w:hAnsi="Times New Roman" w:cs="Times New Roman"/>
          <w:sz w:val="28"/>
          <w:szCs w:val="28"/>
        </w:rPr>
        <w:t>Попереченского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F61A1B">
        <w:rPr>
          <w:rFonts w:ascii="Times New Roman" w:hAnsi="Times New Roman" w:cs="Times New Roman"/>
          <w:sz w:val="28"/>
          <w:szCs w:val="28"/>
        </w:rPr>
        <w:t>Попереченский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5CADEE85" w14:textId="2D9618A8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Администрации  </w:t>
      </w:r>
      <w:r w:rsidR="00F61A1B">
        <w:rPr>
          <w:rFonts w:ascii="Times New Roman" w:hAnsi="Times New Roman" w:cs="Times New Roman"/>
          <w:sz w:val="28"/>
          <w:szCs w:val="28"/>
          <w:lang w:eastAsia="ru-RU"/>
        </w:rPr>
        <w:t>Попереченского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F61A1B">
        <w:rPr>
          <w:rFonts w:ascii="Times New Roman" w:hAnsi="Times New Roman" w:cs="Times New Roman"/>
          <w:sz w:val="28"/>
          <w:szCs w:val="28"/>
          <w:lang w:eastAsia="ru-RU"/>
        </w:rPr>
        <w:t>Попереченский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(далее – проект бюджета поселения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Бюджетный кодекс РФ);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1AE71710" w:rsidR="008A7283" w:rsidRPr="00247F79" w:rsidRDefault="008924BF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экспертизы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Администрации  </w:t>
      </w:r>
      <w:r w:rsidR="00F61A1B">
        <w:rPr>
          <w:rFonts w:ascii="Times New Roman" w:hAnsi="Times New Roman" w:cs="Times New Roman"/>
          <w:sz w:val="28"/>
          <w:szCs w:val="28"/>
          <w:lang w:eastAsia="ru-RU"/>
        </w:rPr>
        <w:t>Попереченского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F61A1B">
        <w:rPr>
          <w:rFonts w:ascii="Times New Roman" w:hAnsi="Times New Roman" w:cs="Times New Roman"/>
          <w:sz w:val="28"/>
          <w:szCs w:val="28"/>
          <w:lang w:eastAsia="ru-RU"/>
        </w:rPr>
        <w:t>Попереченский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сельского Совета депутатов в составе и в срок,  установленные статьей 2 п.</w:t>
      </w:r>
      <w:r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передаче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чий контрольно-счетному  органу</w:t>
      </w:r>
      <w:r w:rsidR="0011265E"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0A8F76" w14:textId="5F680454" w:rsidR="00DE3190" w:rsidRDefault="00380F66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DE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347AE627" w14:textId="77777777" w:rsidR="00DE3190" w:rsidRPr="00247F79" w:rsidRDefault="00DE3190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DC45A0" w14:textId="14902BB5" w:rsidR="00DE3190" w:rsidRDefault="006C49E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1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DE3190">
        <w:rPr>
          <w:rFonts w:ascii="Times New Roman" w:hAnsi="Times New Roman" w:cs="Times New Roman"/>
          <w:sz w:val="28"/>
          <w:szCs w:val="28"/>
        </w:rPr>
        <w:t xml:space="preserve">проект решения «О бюджете муниципального образования сельское поселение </w:t>
      </w:r>
      <w:r w:rsidR="00F61A1B">
        <w:rPr>
          <w:rFonts w:ascii="Times New Roman" w:hAnsi="Times New Roman" w:cs="Times New Roman"/>
          <w:sz w:val="28"/>
          <w:szCs w:val="28"/>
        </w:rPr>
        <w:t>Попереченский</w:t>
      </w:r>
      <w:r w:rsidR="00DE319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годов;</w:t>
      </w:r>
    </w:p>
    <w:p w14:paraId="321483D0" w14:textId="0FDAE48D" w:rsidR="00DE3190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E319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190">
        <w:t xml:space="preserve"> </w:t>
      </w:r>
      <w:r w:rsidRPr="00DE3190">
        <w:rPr>
          <w:rFonts w:ascii="Times New Roman" w:hAnsi="Times New Roman" w:cs="Times New Roman"/>
          <w:sz w:val="28"/>
          <w:szCs w:val="28"/>
        </w:rPr>
        <w:t xml:space="preserve">Пояснительная записка  к проекту  решения </w:t>
      </w:r>
      <w:r w:rsidR="00F61A1B">
        <w:rPr>
          <w:rFonts w:ascii="Times New Roman" w:hAnsi="Times New Roman" w:cs="Times New Roman"/>
          <w:sz w:val="28"/>
          <w:szCs w:val="28"/>
        </w:rPr>
        <w:t>Попереченского</w:t>
      </w:r>
      <w:r w:rsidRPr="00DE319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бюджете муниципального образования сельское поселение </w:t>
      </w:r>
      <w:r w:rsidR="00F61A1B">
        <w:rPr>
          <w:rFonts w:ascii="Times New Roman" w:hAnsi="Times New Roman" w:cs="Times New Roman"/>
          <w:sz w:val="28"/>
          <w:szCs w:val="28"/>
        </w:rPr>
        <w:t>Попереченский</w:t>
      </w:r>
      <w:r w:rsidRPr="00DE319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годов»;</w:t>
      </w:r>
    </w:p>
    <w:p w14:paraId="6D12E5DD" w14:textId="3AC96EF1" w:rsidR="00771946" w:rsidRPr="00247F79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E319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Pr="00DE3190">
        <w:rPr>
          <w:rFonts w:ascii="Times New Roman" w:hAnsi="Times New Roman" w:cs="Times New Roman"/>
          <w:sz w:val="28"/>
          <w:szCs w:val="28"/>
        </w:rPr>
        <w:t xml:space="preserve">налоговой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  <w:r w:rsidR="00F61A1B">
        <w:rPr>
          <w:rFonts w:ascii="Times New Roman" w:hAnsi="Times New Roman" w:cs="Times New Roman"/>
          <w:sz w:val="28"/>
          <w:szCs w:val="28"/>
        </w:rPr>
        <w:t>Попереченского</w:t>
      </w:r>
      <w:r w:rsidR="00DA26DF">
        <w:rPr>
          <w:rFonts w:ascii="Times New Roman" w:hAnsi="Times New Roman" w:cs="Times New Roman"/>
          <w:sz w:val="28"/>
          <w:szCs w:val="28"/>
        </w:rPr>
        <w:t xml:space="preserve">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A26D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604230">
        <w:rPr>
          <w:rFonts w:ascii="Times New Roman" w:hAnsi="Times New Roman" w:cs="Times New Roman"/>
          <w:sz w:val="28"/>
          <w:szCs w:val="28"/>
        </w:rPr>
        <w:t>А</w:t>
      </w:r>
      <w:r w:rsidR="006C49EA" w:rsidRPr="00247F79">
        <w:rPr>
          <w:rFonts w:ascii="Times New Roman" w:hAnsi="Times New Roman" w:cs="Times New Roman"/>
          <w:sz w:val="28"/>
          <w:szCs w:val="28"/>
        </w:rPr>
        <w:t>лтайского края на 202</w:t>
      </w:r>
      <w:r w:rsidR="00DA26DF">
        <w:rPr>
          <w:rFonts w:ascii="Times New Roman" w:hAnsi="Times New Roman" w:cs="Times New Roman"/>
          <w:sz w:val="28"/>
          <w:szCs w:val="28"/>
        </w:rPr>
        <w:t xml:space="preserve">5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год </w:t>
      </w:r>
      <w:r w:rsidR="00DA26DF">
        <w:rPr>
          <w:rFonts w:ascii="Times New Roman" w:hAnsi="Times New Roman" w:cs="Times New Roman"/>
          <w:sz w:val="28"/>
          <w:szCs w:val="28"/>
        </w:rPr>
        <w:t>и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DA26DF">
        <w:rPr>
          <w:rFonts w:ascii="Times New Roman" w:hAnsi="Times New Roman" w:cs="Times New Roman"/>
          <w:sz w:val="28"/>
          <w:szCs w:val="28"/>
        </w:rPr>
        <w:t>6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и 202</w:t>
      </w:r>
      <w:r w:rsidR="00DA26DF">
        <w:rPr>
          <w:rFonts w:ascii="Times New Roman" w:hAnsi="Times New Roman" w:cs="Times New Roman"/>
          <w:sz w:val="28"/>
          <w:szCs w:val="28"/>
        </w:rPr>
        <w:t>7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8AF4EE3" w14:textId="3A29CB61" w:rsidR="007E5760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0615067"/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C49EA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13FF6" w:rsidRPr="00A13FF6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Ожидаемая оценка исполнения бюджета Попереченского  сельсовета за </w:t>
      </w:r>
      <w:r w:rsidR="00A13FF6" w:rsidRPr="00A13F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2024 год</w:t>
      </w:r>
      <w:bookmarkEnd w:id="0"/>
      <w:r w:rsidR="009D7764" w:rsidRPr="00247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A37DC3B" w14:textId="50D214FF" w:rsidR="009D7764" w:rsidRPr="005B578E" w:rsidRDefault="006B154A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54A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3FF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</w:t>
      </w:r>
      <w:r w:rsidR="008B0C00" w:rsidRPr="005B578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>рогноз</w:t>
      </w:r>
      <w:r w:rsidR="00A13FF6">
        <w:rPr>
          <w:rFonts w:ascii="Times New Roman" w:hAnsi="Times New Roman" w:cs="Times New Roman"/>
          <w:sz w:val="28"/>
          <w:szCs w:val="28"/>
          <w:lang w:eastAsia="ru-RU"/>
        </w:rPr>
        <w:t>ного плана приватизации имущества, находящегося в собственности муниципального образования Попереченский сельсовет Каменского района Алтайского края на 2025 год;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152F8D" w14:textId="57C270AC" w:rsidR="00F97C50" w:rsidRDefault="00A13FF6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F97C5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B154A">
        <w:rPr>
          <w:rFonts w:ascii="Times New Roman" w:hAnsi="Times New Roman" w:cs="Times New Roman"/>
          <w:sz w:val="28"/>
          <w:szCs w:val="28"/>
          <w:lang w:eastAsia="ru-RU"/>
        </w:rPr>
        <w:t xml:space="preserve"> Реестр источников доходов бюджета Администрации </w:t>
      </w:r>
      <w:r w:rsidR="00F61A1B">
        <w:rPr>
          <w:rFonts w:ascii="Times New Roman" w:hAnsi="Times New Roman" w:cs="Times New Roman"/>
          <w:sz w:val="28"/>
          <w:szCs w:val="28"/>
          <w:lang w:eastAsia="ru-RU"/>
        </w:rPr>
        <w:t>Попереченского</w:t>
      </w:r>
      <w:r w:rsidR="006B154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</w:t>
      </w:r>
      <w:r w:rsidR="00D828AF">
        <w:rPr>
          <w:rFonts w:ascii="Times New Roman" w:hAnsi="Times New Roman" w:cs="Times New Roman"/>
          <w:sz w:val="28"/>
          <w:szCs w:val="28"/>
          <w:lang w:eastAsia="ru-RU"/>
        </w:rPr>
        <w:t>енского района Алтайского края.</w:t>
      </w:r>
    </w:p>
    <w:p w14:paraId="22CE19D9" w14:textId="77777777" w:rsidR="00D828AF" w:rsidRPr="00247F79" w:rsidRDefault="00D828AF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9401EC" w14:textId="5901F044" w:rsidR="00F832EE" w:rsidRDefault="00D828AF" w:rsidP="00F832EE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28A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832EE" w:rsidRPr="00F832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бюджета Попереченского сельсовета Каменского района Алтайского края на 2025-2027 годы, представленный Администрацией, содержит грубые нарушения статьи 184.2 Бюджетного кодекса РФ. Это серьезное упущение, которое ставит под сомнение законность и прозрачность планируемых расходов и может привести к неэффективному использованию бюджетных средств. Главные проблемы заключаются в отсутствии ключевых элементов бюджетной документации. Во-первых, проект совершенно не содержит методики (или даже проектов методик) распределения межбюджетных трансфертов. Это критично, так как межбюджетные трансферты – значительная часть доходов многих сельских поселений, включая Попереченский сельсовет. Отсутствие четкой методики означает невозможность проследить, как именно будут распределены эти средства, на какие конкретные цели они направлены и насколько справедливо это распределение. В идеале, методика должна быть подробно описана, с указанием всех критериев распределения, весовых коэффициентов, источников данных и формул расчета. Без этого невозможно оценить обоснованность принятия бюджетных решений. Во-вторых, проект бюджета лишен прогноза социально-экономического развития Попереченского сельсовета на 2025-2027 годы. Это фундаментальный недостаток. Бюджет должен быть тесно связан с планами развития поселения. Прогноз должен содержать оценку ключевых макроэкономических показателей (объем ВРП на душу населения, уровень безработицы, инфляция), демографических трендов (рост/уменьшение населения, миграционные процессы), и оценку развития социальной сферы (образование, здравоохранение, культура). Без этого прогноза невозможно объективно оценить потребность в бюджетных средствах и эффективность их использования. Например, без прогноза численности школьников невозможно обосновать финансирование образовательных учреждений. Наконец, отсутствует приложение №1 к пояснительной записке, которое должно содержать подробный расчет объемов поступлений доходов в бюджет сельсовета на 2025-2027 годы. Это приложение является неотъемлемой частью бюджетной документации и позволяет проверить достоверность приведенных в проекте бюджета данных. Без этого приложения невозможно оценить реалистичность бюджетных планов и риски недополучения доходов. Отсутствие этого приложения может свидетельствовать о недостаточной подготовке проекта бюджета и </w:t>
      </w:r>
      <w:r w:rsidR="00F832EE" w:rsidRPr="00F832E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непрозрачности планирования доходов. В целом, недочеты в проекте бюджета Попереченского сельсовета указывают на серьезные нарушения законодательства при его подготовке. Это требует тщательного рассмотрения и корректировки проекта с целью обеспечения его соответствия требованиям Бюджетного кодекса РФ и принципам прозрачности и эффективности бюджетного процесса. Необходимо провести дополнительную экспертизу проекта и внести необходимые изменения, прежде чем он будет утвержден</w:t>
      </w:r>
      <w:r w:rsidR="00F832E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16FEAB3" w14:textId="77777777" w:rsidR="004B592F" w:rsidRDefault="004B592F" w:rsidP="00F832EE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3E7857" w14:textId="77777777" w:rsidR="008A7283" w:rsidRDefault="008A7283" w:rsidP="00F832EE">
      <w:pPr>
        <w:widowControl w:val="0"/>
        <w:shd w:val="clear" w:color="auto" w:fill="FFFFFF"/>
        <w:spacing w:after="0" w:line="240" w:lineRule="auto"/>
        <w:ind w:right="40"/>
        <w:jc w:val="both"/>
        <w:rPr>
          <w:b/>
          <w:bCs/>
          <w:sz w:val="28"/>
          <w:szCs w:val="28"/>
        </w:rPr>
      </w:pPr>
      <w:r w:rsidRPr="00247F79">
        <w:rPr>
          <w:b/>
          <w:bCs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sz w:val="28"/>
          <w:szCs w:val="28"/>
        </w:rPr>
        <w:t xml:space="preserve">бюджета </w:t>
      </w:r>
      <w:r w:rsidR="00C87E97">
        <w:rPr>
          <w:b/>
          <w:bCs/>
          <w:sz w:val="28"/>
          <w:szCs w:val="28"/>
        </w:rPr>
        <w:t>сельского</w:t>
      </w:r>
      <w:r w:rsidR="00776D85" w:rsidRPr="00247F79">
        <w:rPr>
          <w:b/>
          <w:bCs/>
          <w:sz w:val="28"/>
          <w:szCs w:val="28"/>
        </w:rPr>
        <w:t xml:space="preserve">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512CB37" w14:textId="7A99FD4C" w:rsidR="004E6C80" w:rsidRDefault="004E6C80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8BB1E09" w14:textId="112B278A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проект бюджета </w:t>
      </w:r>
      <w:r w:rsidR="007B7D1E"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5888432A" w:rsidR="008A7283" w:rsidRPr="00247F79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 xml:space="preserve">проект бюджета </w:t>
      </w:r>
      <w:r w:rsidR="007B7D1E">
        <w:rPr>
          <w:color w:val="auto"/>
          <w:sz w:val="28"/>
          <w:szCs w:val="28"/>
        </w:rPr>
        <w:t>сельского</w:t>
      </w:r>
      <w:r w:rsidR="006B0F92" w:rsidRPr="00247F79">
        <w:rPr>
          <w:color w:val="auto"/>
          <w:sz w:val="28"/>
          <w:szCs w:val="28"/>
        </w:rPr>
        <w:t xml:space="preserve">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0A46F698" w14:textId="6A937D5C" w:rsidR="008A7283" w:rsidRPr="00247F79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431CAC3A" w14:textId="2BD5D30C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716E6C">
        <w:rPr>
          <w:rFonts w:ascii="Times New Roman" w:hAnsi="Times New Roman" w:cs="Times New Roman"/>
          <w:b/>
          <w:sz w:val="28"/>
          <w:szCs w:val="28"/>
        </w:rPr>
        <w:t>3589,2</w:t>
      </w:r>
      <w:r w:rsidR="00650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716E6C">
        <w:rPr>
          <w:rFonts w:ascii="Times New Roman" w:hAnsi="Times New Roman" w:cs="Times New Roman"/>
          <w:b/>
          <w:sz w:val="28"/>
          <w:szCs w:val="28"/>
        </w:rPr>
        <w:t>2065,2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4DEB8F45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716E6C">
        <w:rPr>
          <w:rFonts w:ascii="Times New Roman" w:hAnsi="Times New Roman" w:cs="Times New Roman"/>
          <w:b/>
          <w:sz w:val="28"/>
          <w:szCs w:val="28"/>
        </w:rPr>
        <w:t>3741,6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93BA9C" w14:textId="7CEB1A1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 w:rsidR="0065094F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094F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4DEEA6B0" w:rsidR="006B0F92" w:rsidRPr="00247F79" w:rsidRDefault="0065094F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09297A" w:rsidRPr="0009297A">
        <w:rPr>
          <w:rFonts w:ascii="Times New Roman" w:hAnsi="Times New Roman" w:cs="Times New Roman"/>
          <w:b/>
          <w:sz w:val="28"/>
          <w:szCs w:val="28"/>
        </w:rPr>
        <w:t>152,4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275A0287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4522B54A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прогнозируемый общий объем доходов бюджета </w:t>
      </w:r>
      <w:r w:rsidR="00F1165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743E73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09297A" w:rsidRPr="0009297A">
        <w:rPr>
          <w:b/>
          <w:color w:val="auto"/>
          <w:sz w:val="28"/>
          <w:szCs w:val="28"/>
        </w:rPr>
        <w:t>3152,5</w:t>
      </w:r>
      <w:r w:rsidRPr="0009297A">
        <w:rPr>
          <w:b/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 xml:space="preserve">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09297A" w:rsidRPr="0009297A">
        <w:rPr>
          <w:b/>
          <w:color w:val="auto"/>
          <w:sz w:val="28"/>
          <w:szCs w:val="28"/>
        </w:rPr>
        <w:t>1588,5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</w:t>
      </w:r>
      <w:r w:rsidRPr="00247F79">
        <w:rPr>
          <w:color w:val="auto"/>
          <w:sz w:val="28"/>
          <w:szCs w:val="28"/>
        </w:rPr>
        <w:lastRenderedPageBreak/>
        <w:t>202</w:t>
      </w:r>
      <w:r w:rsidR="00743E73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09297A" w:rsidRPr="0009297A">
        <w:rPr>
          <w:b/>
          <w:color w:val="auto"/>
          <w:sz w:val="28"/>
          <w:szCs w:val="28"/>
        </w:rPr>
        <w:t>3243,4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09297A" w:rsidRPr="0009297A">
        <w:rPr>
          <w:b/>
          <w:color w:val="auto"/>
          <w:sz w:val="28"/>
          <w:szCs w:val="28"/>
        </w:rPr>
        <w:t>1643,3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17B9F5E" w14:textId="2BAD23FF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расходов бюджета </w:t>
      </w:r>
      <w:r w:rsidR="00EF077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EF077C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09297A" w:rsidRPr="0009297A">
        <w:rPr>
          <w:b/>
          <w:color w:val="auto"/>
          <w:sz w:val="28"/>
          <w:szCs w:val="28"/>
        </w:rPr>
        <w:t>3152,5</w:t>
      </w:r>
      <w:r w:rsidRPr="00247F79">
        <w:rPr>
          <w:color w:val="auto"/>
          <w:sz w:val="28"/>
          <w:szCs w:val="28"/>
        </w:rPr>
        <w:t xml:space="preserve"> тыс. рублей и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09297A" w:rsidRPr="0009297A">
        <w:rPr>
          <w:b/>
          <w:color w:val="auto"/>
          <w:sz w:val="28"/>
          <w:szCs w:val="28"/>
        </w:rPr>
        <w:t>3243,4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84D2CE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>долга по состоянию на 1 января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>, и верхний предел муниципального долга по состоянию на 1 января 202</w:t>
      </w:r>
      <w:r w:rsidR="00EF077C">
        <w:rPr>
          <w:color w:val="auto"/>
          <w:sz w:val="28"/>
          <w:szCs w:val="28"/>
        </w:rPr>
        <w:t>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1DC35EAD" w:rsidR="00C4579C" w:rsidRDefault="00C12C24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дефицит</w:t>
      </w:r>
      <w:r w:rsidR="0041610B" w:rsidRPr="00247F79">
        <w:rPr>
          <w:color w:val="auto"/>
          <w:sz w:val="28"/>
          <w:szCs w:val="28"/>
        </w:rPr>
        <w:t xml:space="preserve"> бюджета </w:t>
      </w:r>
      <w:r>
        <w:rPr>
          <w:color w:val="auto"/>
          <w:sz w:val="28"/>
          <w:szCs w:val="28"/>
        </w:rPr>
        <w:t xml:space="preserve">сельского </w:t>
      </w:r>
      <w:r w:rsidR="0041610B" w:rsidRPr="00247F79">
        <w:rPr>
          <w:color w:val="auto"/>
          <w:sz w:val="28"/>
          <w:szCs w:val="28"/>
        </w:rPr>
        <w:t>поселения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 w:rsidR="00DB1BB5">
        <w:rPr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58AD9F6" w14:textId="77777777" w:rsidR="005B6EB8" w:rsidRDefault="005B6EB8" w:rsidP="005B6EB8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5AD868EA" w14:textId="02E1ED91" w:rsidR="005B6EB8" w:rsidRPr="00E74C50" w:rsidRDefault="005B6EB8" w:rsidP="00E74C50">
      <w:pPr>
        <w:pStyle w:val="Default"/>
        <w:ind w:left="142"/>
        <w:rPr>
          <w:b/>
          <w:color w:val="auto"/>
          <w:sz w:val="28"/>
          <w:szCs w:val="28"/>
        </w:rPr>
      </w:pPr>
      <w:r w:rsidRPr="00E74C50">
        <w:rPr>
          <w:b/>
          <w:color w:val="auto"/>
          <w:sz w:val="28"/>
          <w:szCs w:val="28"/>
        </w:rPr>
        <w:t>Данные об основных параметрах бюджета муниципального образования</w:t>
      </w:r>
      <w:r w:rsidR="00E74C50">
        <w:rPr>
          <w:b/>
          <w:color w:val="auto"/>
          <w:sz w:val="28"/>
          <w:szCs w:val="28"/>
        </w:rPr>
        <w:t xml:space="preserve"> </w:t>
      </w:r>
      <w:r w:rsidR="00F61A1B">
        <w:rPr>
          <w:b/>
          <w:color w:val="auto"/>
          <w:sz w:val="28"/>
          <w:szCs w:val="28"/>
        </w:rPr>
        <w:t>Попереченский</w:t>
      </w:r>
      <w:r w:rsidRPr="00E74C50">
        <w:rPr>
          <w:b/>
          <w:color w:val="auto"/>
          <w:sz w:val="28"/>
          <w:szCs w:val="28"/>
        </w:rPr>
        <w:t xml:space="preserve"> сельсовет Каменского района Алтайского края на 2025 год</w:t>
      </w:r>
      <w:r w:rsidR="00E74C50">
        <w:rPr>
          <w:b/>
          <w:color w:val="auto"/>
          <w:sz w:val="28"/>
          <w:szCs w:val="28"/>
        </w:rPr>
        <w:t xml:space="preserve"> </w:t>
      </w:r>
      <w:r w:rsidRPr="00E74C50">
        <w:rPr>
          <w:b/>
          <w:color w:val="auto"/>
          <w:sz w:val="28"/>
          <w:szCs w:val="28"/>
        </w:rPr>
        <w:t>представлен в таблице ниже:</w:t>
      </w:r>
    </w:p>
    <w:p w14:paraId="1CF8269E" w14:textId="77777777" w:rsidR="00D53261" w:rsidRDefault="0041610B" w:rsidP="00C4579C">
      <w:pPr>
        <w:pStyle w:val="Default"/>
        <w:ind w:left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 </w:t>
      </w:r>
      <w:r w:rsidR="002A5EB4" w:rsidRPr="002A5EB4">
        <w:rPr>
          <w:color w:val="auto"/>
          <w:sz w:val="28"/>
          <w:szCs w:val="28"/>
        </w:rPr>
        <w:t xml:space="preserve">     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35"/>
        <w:gridCol w:w="3134"/>
      </w:tblGrid>
      <w:tr w:rsidR="00D53261" w14:paraId="3E303FA5" w14:textId="77777777" w:rsidTr="00CA766C">
        <w:tc>
          <w:tcPr>
            <w:tcW w:w="3161" w:type="dxa"/>
          </w:tcPr>
          <w:p w14:paraId="56A3349C" w14:textId="29B15AD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135" w:type="dxa"/>
          </w:tcPr>
          <w:p w14:paraId="01C5D5F7" w14:textId="5606B3EB" w:rsidR="00D53261" w:rsidRP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Бюджет на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D53261">
              <w:rPr>
                <w:color w:val="auto"/>
                <w:sz w:val="28"/>
                <w:szCs w:val="28"/>
              </w:rPr>
              <w:t xml:space="preserve"> год</w:t>
            </w:r>
          </w:p>
          <w:p w14:paraId="4E263271" w14:textId="5A312D30" w:rsid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(оценка), тыс. руб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34" w:type="dxa"/>
            <w:vAlign w:val="center"/>
          </w:tcPr>
          <w:p w14:paraId="4EFAD4B4" w14:textId="418A0AA1" w:rsidR="00D53261" w:rsidRPr="00D53261" w:rsidRDefault="00D53261" w:rsidP="00D53261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Проект бюджета на</w:t>
            </w:r>
          </w:p>
          <w:p w14:paraId="2A69F6DD" w14:textId="27481ECD" w:rsidR="00D53261" w:rsidRDefault="00D53261" w:rsidP="00E43046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202</w:t>
            </w:r>
            <w:r w:rsidR="00E43046">
              <w:rPr>
                <w:color w:val="auto"/>
                <w:sz w:val="28"/>
                <w:szCs w:val="28"/>
              </w:rPr>
              <w:t>5</w:t>
            </w:r>
            <w:r w:rsidRPr="00D53261">
              <w:rPr>
                <w:color w:val="auto"/>
                <w:sz w:val="28"/>
                <w:szCs w:val="28"/>
              </w:rPr>
              <w:t xml:space="preserve"> год, тыс. руб.</w:t>
            </w:r>
          </w:p>
        </w:tc>
      </w:tr>
      <w:tr w:rsidR="00D53261" w14:paraId="67F51C20" w14:textId="77777777" w:rsidTr="00CA766C">
        <w:tc>
          <w:tcPr>
            <w:tcW w:w="3161" w:type="dxa"/>
          </w:tcPr>
          <w:p w14:paraId="5C068218" w14:textId="4CAB3820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ДОХОДЫ, всего</w:t>
            </w:r>
          </w:p>
        </w:tc>
        <w:tc>
          <w:tcPr>
            <w:tcW w:w="3135" w:type="dxa"/>
          </w:tcPr>
          <w:p w14:paraId="00B9B4CE" w14:textId="49A0F698" w:rsidR="00D53261" w:rsidRDefault="00CA766C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4543,7</w:t>
            </w:r>
          </w:p>
        </w:tc>
        <w:tc>
          <w:tcPr>
            <w:tcW w:w="3134" w:type="dxa"/>
          </w:tcPr>
          <w:p w14:paraId="6F59ED65" w14:textId="7609FDBC" w:rsidR="00D53261" w:rsidRDefault="00CA766C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3589,2</w:t>
            </w:r>
          </w:p>
        </w:tc>
      </w:tr>
      <w:tr w:rsidR="00D53261" w14:paraId="1F3A59DC" w14:textId="77777777" w:rsidTr="00CA766C">
        <w:tc>
          <w:tcPr>
            <w:tcW w:w="3161" w:type="dxa"/>
          </w:tcPr>
          <w:p w14:paraId="416505EB" w14:textId="441CC353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РАСХОДЫ, всего</w:t>
            </w:r>
          </w:p>
        </w:tc>
        <w:tc>
          <w:tcPr>
            <w:tcW w:w="3135" w:type="dxa"/>
          </w:tcPr>
          <w:p w14:paraId="5BA0ECC6" w14:textId="70DCE8FF" w:rsidR="00D53261" w:rsidRDefault="00CA766C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4788,2</w:t>
            </w:r>
          </w:p>
        </w:tc>
        <w:tc>
          <w:tcPr>
            <w:tcW w:w="3134" w:type="dxa"/>
          </w:tcPr>
          <w:p w14:paraId="47A8510E" w14:textId="62C28956" w:rsidR="00D53261" w:rsidRDefault="00CA766C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3741,6</w:t>
            </w:r>
          </w:p>
        </w:tc>
      </w:tr>
      <w:tr w:rsidR="00D53261" w14:paraId="36A39CBA" w14:textId="77777777" w:rsidTr="00CA766C">
        <w:tc>
          <w:tcPr>
            <w:tcW w:w="3161" w:type="dxa"/>
          </w:tcPr>
          <w:p w14:paraId="356B8AE2" w14:textId="35839A53" w:rsidR="00D53261" w:rsidRP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ДЕФИЦИ</w:t>
            </w:r>
            <w:proofErr w:type="gramStart"/>
            <w:r w:rsidRPr="00D53261">
              <w:rPr>
                <w:color w:val="auto"/>
                <w:sz w:val="28"/>
                <w:szCs w:val="28"/>
              </w:rPr>
              <w:t>Т(</w:t>
            </w:r>
            <w:proofErr w:type="gramEnd"/>
            <w:r w:rsidRPr="00D53261">
              <w:rPr>
                <w:color w:val="auto"/>
                <w:sz w:val="28"/>
                <w:szCs w:val="28"/>
              </w:rPr>
              <w:t>-), ПРОФИЦИТ(+), всего</w:t>
            </w:r>
          </w:p>
        </w:tc>
        <w:tc>
          <w:tcPr>
            <w:tcW w:w="3135" w:type="dxa"/>
          </w:tcPr>
          <w:p w14:paraId="79BBE1BB" w14:textId="6215E067" w:rsidR="00D53261" w:rsidRDefault="00C7612D" w:rsidP="00CA76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CA766C">
              <w:rPr>
                <w:color w:val="auto"/>
                <w:sz w:val="28"/>
                <w:szCs w:val="28"/>
              </w:rPr>
              <w:t>244,5</w:t>
            </w:r>
          </w:p>
        </w:tc>
        <w:tc>
          <w:tcPr>
            <w:tcW w:w="3134" w:type="dxa"/>
          </w:tcPr>
          <w:p w14:paraId="37CFB6C6" w14:textId="2911D201" w:rsidR="00D53261" w:rsidRDefault="00E11FB8" w:rsidP="00CA76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CA766C">
              <w:rPr>
                <w:color w:val="auto"/>
                <w:sz w:val="28"/>
                <w:szCs w:val="28"/>
              </w:rPr>
              <w:t>152,4</w:t>
            </w:r>
          </w:p>
        </w:tc>
      </w:tr>
    </w:tbl>
    <w:p w14:paraId="27736515" w14:textId="340773F4" w:rsidR="002A5EB4" w:rsidRDefault="002A5EB4" w:rsidP="00C4579C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43CD2DA4" w14:textId="7403EA9B" w:rsidR="008A2A40" w:rsidRDefault="008A2A4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926174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96A">
        <w:rPr>
          <w:rFonts w:ascii="Times New Roman" w:hAnsi="Times New Roman" w:cs="Times New Roman"/>
          <w:sz w:val="28"/>
          <w:szCs w:val="28"/>
        </w:rPr>
        <w:t xml:space="preserve">  </w:t>
      </w:r>
      <w:r w:rsidR="008A7283" w:rsidRPr="008A2A40">
        <w:rPr>
          <w:rFonts w:ascii="Times New Roman" w:hAnsi="Times New Roman" w:cs="Times New Roman"/>
          <w:sz w:val="28"/>
          <w:szCs w:val="28"/>
        </w:rPr>
        <w:t>В проекте</w:t>
      </w:r>
      <w:r w:rsidR="009715E4" w:rsidRPr="008A2A40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776D85" w:rsidRPr="008A2A40">
        <w:rPr>
          <w:rFonts w:ascii="Times New Roman" w:hAnsi="Times New Roman" w:cs="Times New Roman"/>
          <w:sz w:val="28"/>
          <w:szCs w:val="28"/>
        </w:rPr>
        <w:t>бюджет</w:t>
      </w:r>
      <w:r w:rsidR="009715E4" w:rsidRPr="008A2A40">
        <w:rPr>
          <w:rFonts w:ascii="Times New Roman" w:hAnsi="Times New Roman" w:cs="Times New Roman"/>
          <w:sz w:val="28"/>
          <w:szCs w:val="28"/>
        </w:rPr>
        <w:t>е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881BC0" w:rsidRPr="008A2A4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общий объем доходов на 202</w:t>
      </w:r>
      <w:r w:rsidRPr="008A2A40">
        <w:rPr>
          <w:rFonts w:ascii="Times New Roman" w:hAnsi="Times New Roman" w:cs="Times New Roman"/>
          <w:sz w:val="28"/>
          <w:szCs w:val="28"/>
        </w:rPr>
        <w:t>5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год </w:t>
      </w:r>
      <w:r w:rsidR="009922AA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>оценки на 2024 год</w:t>
      </w:r>
      <w:r w:rsidR="0099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922AA">
        <w:rPr>
          <w:rFonts w:ascii="Times New Roman" w:hAnsi="Times New Roman" w:cs="Times New Roman"/>
          <w:sz w:val="28"/>
          <w:szCs w:val="28"/>
        </w:rPr>
        <w:t>954,5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B6EB8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9922AA">
        <w:rPr>
          <w:rFonts w:ascii="Times New Roman" w:hAnsi="Times New Roman" w:cs="Times New Roman"/>
          <w:sz w:val="28"/>
          <w:szCs w:val="28"/>
        </w:rPr>
        <w:t>21,0</w:t>
      </w:r>
      <w:r w:rsidR="009A296A">
        <w:rPr>
          <w:rFonts w:ascii="Times New Roman" w:hAnsi="Times New Roman" w:cs="Times New Roman"/>
          <w:sz w:val="28"/>
          <w:szCs w:val="28"/>
        </w:rPr>
        <w:t xml:space="preserve">% и составляет сумму </w:t>
      </w:r>
      <w:r w:rsidR="009922AA">
        <w:rPr>
          <w:rFonts w:ascii="Times New Roman" w:hAnsi="Times New Roman" w:cs="Times New Roman"/>
          <w:sz w:val="28"/>
          <w:szCs w:val="28"/>
        </w:rPr>
        <w:t>3589,2</w:t>
      </w:r>
      <w:r w:rsidR="009A29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B2DE3EA" w14:textId="3E0FD964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0E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2025 год </w:t>
      </w:r>
      <w:r w:rsidR="002C7E1A" w:rsidRPr="00F150ED">
        <w:rPr>
          <w:rFonts w:ascii="Times New Roman" w:hAnsi="Times New Roman" w:cs="Times New Roman"/>
          <w:sz w:val="28"/>
          <w:szCs w:val="28"/>
        </w:rPr>
        <w:t>предусмотрена в сумме</w:t>
      </w:r>
      <w:r w:rsidR="00C67BC1">
        <w:rPr>
          <w:rFonts w:ascii="Times New Roman" w:hAnsi="Times New Roman" w:cs="Times New Roman"/>
          <w:sz w:val="28"/>
          <w:szCs w:val="28"/>
        </w:rPr>
        <w:t xml:space="preserve"> </w:t>
      </w:r>
      <w:r w:rsidR="004B191B">
        <w:rPr>
          <w:rFonts w:ascii="Times New Roman" w:hAnsi="Times New Roman" w:cs="Times New Roman"/>
          <w:sz w:val="28"/>
          <w:szCs w:val="28"/>
        </w:rPr>
        <w:t>3741,6</w:t>
      </w:r>
      <w:r w:rsidR="00C67BC1">
        <w:rPr>
          <w:rFonts w:ascii="Times New Roman" w:hAnsi="Times New Roman" w:cs="Times New Roman"/>
          <w:sz w:val="28"/>
          <w:szCs w:val="28"/>
        </w:rPr>
        <w:t xml:space="preserve"> тыс. рублей, по сравнению с оценкой 2024 года увеличение составило </w:t>
      </w:r>
      <w:r w:rsidR="004B191B">
        <w:rPr>
          <w:rFonts w:ascii="Times New Roman" w:hAnsi="Times New Roman" w:cs="Times New Roman"/>
          <w:sz w:val="28"/>
          <w:szCs w:val="28"/>
        </w:rPr>
        <w:t>21,9</w:t>
      </w:r>
      <w:r w:rsidR="00C67BC1">
        <w:rPr>
          <w:rFonts w:ascii="Times New Roman" w:hAnsi="Times New Roman" w:cs="Times New Roman"/>
          <w:sz w:val="28"/>
          <w:szCs w:val="28"/>
        </w:rPr>
        <w:t>%.</w:t>
      </w:r>
    </w:p>
    <w:p w14:paraId="0AFFEA2D" w14:textId="550B4CAF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Проект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 сформирован и предлагается к утверждению с</w:t>
      </w:r>
    </w:p>
    <w:p w14:paraId="27C652AC" w14:textId="69F689AA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 xml:space="preserve">дефицитом в размере </w:t>
      </w:r>
      <w:r w:rsidR="004B191B">
        <w:rPr>
          <w:rFonts w:ascii="Times New Roman" w:hAnsi="Times New Roman" w:cs="Times New Roman"/>
          <w:sz w:val="28"/>
          <w:szCs w:val="28"/>
        </w:rPr>
        <w:t>152,4</w:t>
      </w:r>
      <w:r w:rsidRPr="00C67BC1">
        <w:rPr>
          <w:rFonts w:ascii="Times New Roman" w:hAnsi="Times New Roman" w:cs="Times New Roman"/>
          <w:sz w:val="28"/>
          <w:szCs w:val="28"/>
        </w:rPr>
        <w:t xml:space="preserve"> тыс. рублей (расходы бюджета превышают доходы).</w:t>
      </w:r>
    </w:p>
    <w:p w14:paraId="6BBCAF7F" w14:textId="08CEE800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C1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4594C2" w14:textId="40A580BD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планируется утвердить в сумме 0,0 тыс. рублей.</w:t>
      </w:r>
    </w:p>
    <w:p w14:paraId="1E100C99" w14:textId="06AD1993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0F6"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0F6">
        <w:rPr>
          <w:rFonts w:ascii="Times New Roman" w:hAnsi="Times New Roman" w:cs="Times New Roman"/>
          <w:sz w:val="28"/>
          <w:szCs w:val="28"/>
        </w:rPr>
        <w:t xml:space="preserve"> год прогнозируется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68C0067F" w14:textId="7A3170E6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</w:t>
      </w:r>
    </w:p>
    <w:p w14:paraId="165D79BC" w14:textId="68C404DE" w:rsidR="00C67BC1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t>бюджетным законодательством; по размеру дефицита местного бюджета – статья 92.1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Бюджетного кодекса РФ; объему резервного фонда Администрации </w:t>
      </w:r>
      <w:r w:rsidR="00F61A1B">
        <w:rPr>
          <w:rFonts w:ascii="Times New Roman" w:hAnsi="Times New Roman" w:cs="Times New Roman"/>
          <w:sz w:val="28"/>
          <w:szCs w:val="28"/>
        </w:rPr>
        <w:t>Попереченского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сельсовета - часть 3 статьи 81 Бюджетного кодекса РФ.</w:t>
      </w:r>
    </w:p>
    <w:bookmarkEnd w:id="1"/>
    <w:p w14:paraId="27889012" w14:textId="75CEAEA2" w:rsidR="006C4C2F" w:rsidRPr="006C4C2F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D8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F61A1B">
        <w:rPr>
          <w:rFonts w:ascii="Times New Roman" w:hAnsi="Times New Roman" w:cs="Times New Roman"/>
          <w:sz w:val="28"/>
          <w:szCs w:val="28"/>
        </w:rPr>
        <w:t>Попереченский</w:t>
      </w:r>
      <w:r w:rsidR="00B10D8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2F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C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C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0D87">
        <w:rPr>
          <w:rFonts w:ascii="Times New Roman" w:hAnsi="Times New Roman" w:cs="Times New Roman"/>
          <w:sz w:val="28"/>
          <w:szCs w:val="28"/>
        </w:rPr>
        <w:t>5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0D87">
        <w:rPr>
          <w:rFonts w:ascii="Times New Roman" w:hAnsi="Times New Roman" w:cs="Times New Roman"/>
          <w:sz w:val="28"/>
          <w:szCs w:val="28"/>
        </w:rPr>
        <w:t>6</w:t>
      </w:r>
      <w:r w:rsidRPr="006C4C2F">
        <w:rPr>
          <w:rFonts w:ascii="Times New Roman" w:hAnsi="Times New Roman" w:cs="Times New Roman"/>
          <w:sz w:val="28"/>
          <w:szCs w:val="28"/>
        </w:rPr>
        <w:t xml:space="preserve"> и 202</w:t>
      </w:r>
      <w:r w:rsidR="00B10D87">
        <w:rPr>
          <w:rFonts w:ascii="Times New Roman" w:hAnsi="Times New Roman" w:cs="Times New Roman"/>
          <w:sz w:val="28"/>
          <w:szCs w:val="28"/>
        </w:rPr>
        <w:t>7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годов (далее – Реестр источников доходов). Статьей 47.1 Бюджетного кодекса РФ установлено, что реестр источников доходов местных бюджетов формируется и ведется в порядке, установленном местной администрацией.</w:t>
      </w:r>
    </w:p>
    <w:p w14:paraId="7D680E60" w14:textId="2DE0AA68" w:rsidR="008A7283" w:rsidRDefault="008A7283" w:rsidP="00013B84">
      <w:pPr>
        <w:pStyle w:val="a7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67C4A0A4" w14:textId="0B607DAB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</w:t>
      </w:r>
      <w:r w:rsidR="00690B60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поселения сформированы в соответствии со статьей 14 «Вопросы местного значения </w:t>
      </w:r>
      <w:r w:rsidR="00F1165C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>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2FD7A36E" w14:textId="0910FE41" w:rsidR="00DE5A56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E1">
        <w:rPr>
          <w:rFonts w:ascii="Times New Roman" w:hAnsi="Times New Roman" w:cs="Times New Roman"/>
          <w:sz w:val="28"/>
          <w:szCs w:val="28"/>
        </w:rPr>
        <w:t xml:space="preserve">Общая сумма планируемых расходов </w:t>
      </w:r>
      <w:r w:rsidR="00776D85" w:rsidRPr="003C25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0B60" w:rsidRPr="003C25E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3C25E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C25E1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0B60" w:rsidRPr="003C25E1">
        <w:rPr>
          <w:rFonts w:ascii="Times New Roman" w:hAnsi="Times New Roman" w:cs="Times New Roman"/>
          <w:sz w:val="28"/>
          <w:szCs w:val="28"/>
        </w:rPr>
        <w:t>5</w:t>
      </w:r>
      <w:r w:rsidRPr="003C25E1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2A2B0B" w:rsidRPr="003C25E1">
        <w:rPr>
          <w:rFonts w:ascii="Times New Roman" w:hAnsi="Times New Roman" w:cs="Times New Roman"/>
          <w:sz w:val="28"/>
          <w:szCs w:val="28"/>
        </w:rPr>
        <w:t xml:space="preserve">3741,6 </w:t>
      </w:r>
      <w:r w:rsidRPr="003C25E1">
        <w:rPr>
          <w:rFonts w:ascii="Times New Roman" w:hAnsi="Times New Roman" w:cs="Times New Roman"/>
          <w:sz w:val="28"/>
          <w:szCs w:val="28"/>
        </w:rPr>
        <w:t xml:space="preserve"> тыс. рублей, что больше на</w:t>
      </w:r>
      <w:r w:rsidR="001A1771" w:rsidRPr="003C25E1">
        <w:rPr>
          <w:rFonts w:ascii="Times New Roman" w:hAnsi="Times New Roman" w:cs="Times New Roman"/>
          <w:sz w:val="28"/>
          <w:szCs w:val="28"/>
        </w:rPr>
        <w:t xml:space="preserve"> </w:t>
      </w:r>
      <w:r w:rsidR="0039053F" w:rsidRPr="003C25E1">
        <w:rPr>
          <w:rFonts w:ascii="Times New Roman" w:hAnsi="Times New Roman" w:cs="Times New Roman"/>
          <w:sz w:val="28"/>
          <w:szCs w:val="28"/>
        </w:rPr>
        <w:t>574,1</w:t>
      </w:r>
      <w:r w:rsidRPr="003C25E1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39053F" w:rsidRPr="003C25E1">
        <w:rPr>
          <w:rFonts w:ascii="Times New Roman" w:hAnsi="Times New Roman" w:cs="Times New Roman"/>
          <w:sz w:val="28"/>
          <w:szCs w:val="28"/>
        </w:rPr>
        <w:t>18,1</w:t>
      </w:r>
      <w:r w:rsidRPr="003C25E1">
        <w:rPr>
          <w:rFonts w:ascii="Times New Roman" w:hAnsi="Times New Roman" w:cs="Times New Roman"/>
          <w:sz w:val="28"/>
          <w:szCs w:val="28"/>
        </w:rPr>
        <w:t>%) к утвержденному уровню 202</w:t>
      </w:r>
      <w:r w:rsidR="00761654" w:rsidRPr="003C25E1">
        <w:rPr>
          <w:rFonts w:ascii="Times New Roman" w:hAnsi="Times New Roman" w:cs="Times New Roman"/>
          <w:sz w:val="28"/>
          <w:szCs w:val="28"/>
        </w:rPr>
        <w:t>4</w:t>
      </w:r>
      <w:r w:rsidR="00B66A65" w:rsidRPr="003C25E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25E1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3C25E1">
        <w:rPr>
          <w:rFonts w:ascii="Times New Roman" w:hAnsi="Times New Roman" w:cs="Times New Roman"/>
          <w:sz w:val="28"/>
          <w:szCs w:val="28"/>
          <w:lang w:eastAsia="ru-RU"/>
        </w:rPr>
        <w:t xml:space="preserve">СД от </w:t>
      </w:r>
      <w:r w:rsidR="00761654" w:rsidRPr="003C25E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9053F" w:rsidRPr="003C25E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61654" w:rsidRPr="003C25E1">
        <w:rPr>
          <w:rFonts w:ascii="Times New Roman" w:hAnsi="Times New Roman" w:cs="Times New Roman"/>
          <w:sz w:val="28"/>
          <w:szCs w:val="28"/>
          <w:lang w:eastAsia="ru-RU"/>
        </w:rPr>
        <w:t xml:space="preserve">.12.2023    №  </w:t>
      </w:r>
      <w:r w:rsidR="0039053F" w:rsidRPr="003C25E1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3C25E1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02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C6333" w14:textId="04886B22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6023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6B664A">
        <w:rPr>
          <w:rFonts w:ascii="Times New Roman" w:hAnsi="Times New Roman" w:cs="Times New Roman"/>
          <w:sz w:val="28"/>
          <w:szCs w:val="28"/>
          <w:lang w:eastAsia="ru-RU"/>
        </w:rPr>
        <w:t>уменьшение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6B664A">
        <w:rPr>
          <w:rFonts w:ascii="Times New Roman" w:hAnsi="Times New Roman" w:cs="Times New Roman"/>
          <w:sz w:val="28"/>
          <w:szCs w:val="28"/>
          <w:lang w:eastAsia="ru-RU"/>
        </w:rPr>
        <w:t>1046,6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6B664A">
        <w:rPr>
          <w:rFonts w:ascii="Times New Roman" w:hAnsi="Times New Roman" w:cs="Times New Roman"/>
          <w:sz w:val="28"/>
          <w:szCs w:val="28"/>
          <w:lang w:eastAsia="ru-RU"/>
        </w:rPr>
        <w:t>21,8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76A27AD" w14:textId="50C1EA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7F1494">
        <w:rPr>
          <w:rFonts w:ascii="Times New Roman" w:hAnsi="Times New Roman" w:cs="Times New Roman"/>
          <w:sz w:val="28"/>
          <w:szCs w:val="28"/>
        </w:rPr>
        <w:t>сельского</w:t>
      </w:r>
      <w:r w:rsidR="00F253AF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7F149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="007F14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77E405B8" w14:textId="77777777" w:rsid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34A9">
        <w:rPr>
          <w:rFonts w:ascii="Times New Roman" w:hAnsi="Times New Roman" w:cs="Times New Roman"/>
          <w:sz w:val="28"/>
          <w:szCs w:val="28"/>
        </w:rPr>
        <w:t>Проектом решения о бюджете соблюден принцип общего (совокупного)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расходов бюджета, предусмотренного статьей 35 Бюджетного кодекса РФ.</w:t>
      </w:r>
      <w:r w:rsidRPr="00B834A9">
        <w:t xml:space="preserve"> </w:t>
      </w:r>
    </w:p>
    <w:p w14:paraId="6D5B80AE" w14:textId="0BF371DF" w:rsidR="00B834A9" w:rsidRP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 w:rsidR="00F61A1B">
        <w:rPr>
          <w:rFonts w:ascii="Times New Roman" w:hAnsi="Times New Roman" w:cs="Times New Roman"/>
          <w:sz w:val="28"/>
          <w:szCs w:val="28"/>
        </w:rPr>
        <w:t>Попереченский</w:t>
      </w:r>
    </w:p>
    <w:p w14:paraId="6A647F1B" w14:textId="3215B230" w:rsidR="00B834A9" w:rsidRPr="00B834A9" w:rsidRDefault="00B834A9" w:rsidP="00B8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B834A9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4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4A9">
        <w:rPr>
          <w:rFonts w:ascii="Times New Roman" w:hAnsi="Times New Roman" w:cs="Times New Roman"/>
          <w:sz w:val="28"/>
          <w:szCs w:val="28"/>
        </w:rPr>
        <w:t xml:space="preserve"> годах по разделам</w:t>
      </w:r>
    </w:p>
    <w:p w14:paraId="7A45DFEB" w14:textId="46C238E9" w:rsidR="00D16EE9" w:rsidRPr="00D16EE9" w:rsidRDefault="00B834A9" w:rsidP="00B8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>классификации расходов бю</w:t>
      </w:r>
      <w:bookmarkStart w:id="2" w:name="_GoBack"/>
      <w:bookmarkEnd w:id="2"/>
      <w:r w:rsidRPr="00B834A9">
        <w:rPr>
          <w:rFonts w:ascii="Times New Roman" w:hAnsi="Times New Roman" w:cs="Times New Roman"/>
          <w:sz w:val="28"/>
          <w:szCs w:val="28"/>
        </w:rPr>
        <w:t xml:space="preserve">джетов </w:t>
      </w:r>
      <w:proofErr w:type="gramStart"/>
      <w:r w:rsidRPr="00B834A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B834A9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D16EE9" w:rsidRPr="00D16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EE9" w:rsidRPr="00D16EE9">
        <w:rPr>
          <w:rFonts w:ascii="Times New Roman" w:hAnsi="Times New Roman" w:cs="Times New Roman"/>
          <w:sz w:val="28"/>
          <w:szCs w:val="28"/>
        </w:rPr>
        <w:t>№</w:t>
      </w:r>
      <w:r w:rsidR="00D16EE9">
        <w:rPr>
          <w:rFonts w:ascii="Times New Roman" w:hAnsi="Times New Roman" w:cs="Times New Roman"/>
          <w:sz w:val="28"/>
          <w:szCs w:val="28"/>
        </w:rPr>
        <w:t>1</w:t>
      </w:r>
      <w:r w:rsidR="00D16EE9"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C771" w14:textId="71359942" w:rsidR="00F85EC5" w:rsidRPr="004000B1" w:rsidRDefault="00D97298" w:rsidP="00D9729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98">
        <w:rPr>
          <w:rFonts w:ascii="Times New Roman" w:hAnsi="Times New Roman" w:cs="Times New Roman"/>
          <w:sz w:val="20"/>
          <w:szCs w:val="20"/>
        </w:rPr>
        <w:t xml:space="preserve">Таблица №1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97298">
        <w:rPr>
          <w:rFonts w:ascii="Times New Roman" w:hAnsi="Times New Roman" w:cs="Times New Roman"/>
          <w:sz w:val="20"/>
          <w:szCs w:val="20"/>
        </w:rPr>
        <w:t xml:space="preserve">      </w:t>
      </w:r>
      <w:r w:rsidR="00F85EC5"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="00F85EC5"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665901DC" w14:textId="77777777" w:rsidR="002968F9" w:rsidRPr="002968F9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F9">
              <w:rPr>
                <w:rFonts w:ascii="Times New Roman" w:hAnsi="Times New Roman" w:cs="Times New Roman"/>
              </w:rPr>
              <w:t>Ожидаемое</w:t>
            </w:r>
          </w:p>
          <w:p w14:paraId="21B61AE1" w14:textId="79040776" w:rsidR="0090186C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оценка за 2024 год</w:t>
            </w:r>
          </w:p>
        </w:tc>
        <w:tc>
          <w:tcPr>
            <w:tcW w:w="1276" w:type="dxa"/>
          </w:tcPr>
          <w:p w14:paraId="6231E42E" w14:textId="363F1BD8" w:rsidR="0090186C" w:rsidRPr="004000B1" w:rsidRDefault="004000B1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2" w:type="dxa"/>
          </w:tcPr>
          <w:p w14:paraId="2F0BACA0" w14:textId="141CCE35" w:rsidR="0090186C" w:rsidRPr="004000B1" w:rsidRDefault="006D6A9F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  <w:r w:rsidR="002968F9">
              <w:rPr>
                <w:rFonts w:ascii="Times New Roman" w:hAnsi="Times New Roman" w:cs="Times New Roman"/>
              </w:rPr>
              <w:t>, %</w:t>
            </w:r>
          </w:p>
        </w:tc>
      </w:tr>
      <w:tr w:rsidR="002968F9" w14:paraId="2F4F96A7" w14:textId="77777777" w:rsidTr="00073182">
        <w:tc>
          <w:tcPr>
            <w:tcW w:w="4644" w:type="dxa"/>
          </w:tcPr>
          <w:p w14:paraId="14BB862B" w14:textId="27C1DCCA" w:rsidR="002968F9" w:rsidRPr="00526271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14:paraId="7916D621" w14:textId="77777777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1A283" w14:textId="77777777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4810A" w14:textId="0C92A365" w:rsidR="002968F9" w:rsidRDefault="00C7658E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4788,2</w:t>
            </w:r>
          </w:p>
        </w:tc>
        <w:tc>
          <w:tcPr>
            <w:tcW w:w="1276" w:type="dxa"/>
            <w:vAlign w:val="center"/>
          </w:tcPr>
          <w:p w14:paraId="77B72370" w14:textId="4C0280EB" w:rsidR="002968F9" w:rsidRDefault="00C7658E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3741,6</w:t>
            </w:r>
          </w:p>
        </w:tc>
        <w:tc>
          <w:tcPr>
            <w:tcW w:w="1242" w:type="dxa"/>
            <w:vAlign w:val="center"/>
          </w:tcPr>
          <w:p w14:paraId="47D7727A" w14:textId="56E77767" w:rsidR="002968F9" w:rsidRDefault="002134C3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091882" w14:paraId="34AC8BBA" w14:textId="77777777" w:rsidTr="000731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D18AE0" w14:textId="558F4F3B" w:rsidR="0090186C" w:rsidRPr="00526271" w:rsidRDefault="00C7658E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2260,0</w:t>
            </w:r>
          </w:p>
        </w:tc>
        <w:tc>
          <w:tcPr>
            <w:tcW w:w="1276" w:type="dxa"/>
            <w:vAlign w:val="center"/>
          </w:tcPr>
          <w:p w14:paraId="7DC96DF7" w14:textId="26B83413" w:rsidR="0090186C" w:rsidRPr="00526271" w:rsidRDefault="00C7658E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2664,5</w:t>
            </w:r>
          </w:p>
        </w:tc>
        <w:tc>
          <w:tcPr>
            <w:tcW w:w="1242" w:type="dxa"/>
            <w:vAlign w:val="center"/>
          </w:tcPr>
          <w:p w14:paraId="338C9E95" w14:textId="08DC8190" w:rsidR="0090186C" w:rsidRPr="00526271" w:rsidRDefault="002134C3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2968F9" w14:paraId="5999FA79" w14:textId="77777777" w:rsidTr="00073182">
        <w:tc>
          <w:tcPr>
            <w:tcW w:w="4644" w:type="dxa"/>
          </w:tcPr>
          <w:p w14:paraId="248FE8C9" w14:textId="410ABAE3" w:rsidR="002968F9" w:rsidRP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FE22296" w14:textId="28661257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14:paraId="6155BDD7" w14:textId="6EDA5E02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0C9C8" w14:textId="16E599CB" w:rsidR="002968F9" w:rsidRPr="002968F9" w:rsidRDefault="00C7658E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158,0</w:t>
            </w:r>
          </w:p>
        </w:tc>
        <w:tc>
          <w:tcPr>
            <w:tcW w:w="1276" w:type="dxa"/>
            <w:vAlign w:val="center"/>
          </w:tcPr>
          <w:p w14:paraId="6929CDFA" w14:textId="53C573D8" w:rsidR="002968F9" w:rsidRPr="002968F9" w:rsidRDefault="00C536F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134,3</w:t>
            </w:r>
          </w:p>
        </w:tc>
        <w:tc>
          <w:tcPr>
            <w:tcW w:w="1242" w:type="dxa"/>
            <w:vAlign w:val="center"/>
          </w:tcPr>
          <w:p w14:paraId="03CFE53D" w14:textId="0E632E4F" w:rsidR="002968F9" w:rsidRPr="002968F9" w:rsidRDefault="002134C3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091882" w14:paraId="3D5ABE4F" w14:textId="77777777" w:rsidTr="000731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C1AF58" w14:textId="05096F92" w:rsidR="0090186C" w:rsidRPr="00526271" w:rsidRDefault="00C7658E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vAlign w:val="center"/>
          </w:tcPr>
          <w:p w14:paraId="3A70B9A8" w14:textId="0BAA2C86" w:rsidR="0090186C" w:rsidRPr="00526271" w:rsidRDefault="00C536F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242" w:type="dxa"/>
            <w:vAlign w:val="center"/>
          </w:tcPr>
          <w:p w14:paraId="118F3115" w14:textId="0DF43AA2" w:rsidR="0090186C" w:rsidRPr="00526271" w:rsidRDefault="002134C3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2C32BB" w14:paraId="4FDE4B9F" w14:textId="77777777" w:rsidTr="00073182">
        <w:tc>
          <w:tcPr>
            <w:tcW w:w="4644" w:type="dxa"/>
          </w:tcPr>
          <w:p w14:paraId="55668C5C" w14:textId="266C3846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D913D" w14:textId="55260E93" w:rsidR="002C32BB" w:rsidRDefault="00C7658E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1490,4</w:t>
            </w:r>
          </w:p>
        </w:tc>
        <w:tc>
          <w:tcPr>
            <w:tcW w:w="1276" w:type="dxa"/>
            <w:vAlign w:val="center"/>
          </w:tcPr>
          <w:p w14:paraId="7259D182" w14:textId="7073DED7" w:rsidR="002C32BB" w:rsidRPr="00526271" w:rsidRDefault="00C536F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217,0</w:t>
            </w:r>
          </w:p>
        </w:tc>
        <w:tc>
          <w:tcPr>
            <w:tcW w:w="1242" w:type="dxa"/>
            <w:vAlign w:val="center"/>
          </w:tcPr>
          <w:p w14:paraId="7AC76E45" w14:textId="6D7A1996" w:rsidR="002C32BB" w:rsidRPr="00526271" w:rsidRDefault="002134C3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</w:tr>
      <w:tr w:rsidR="002C32BB" w14:paraId="1CE6C4BF" w14:textId="77777777" w:rsidTr="000731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8BEA4C9" w14:textId="09D791C4" w:rsidR="002C32BB" w:rsidRDefault="00C7658E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130,6</w:t>
            </w:r>
          </w:p>
        </w:tc>
        <w:tc>
          <w:tcPr>
            <w:tcW w:w="1276" w:type="dxa"/>
            <w:vAlign w:val="center"/>
          </w:tcPr>
          <w:p w14:paraId="54C4A0A4" w14:textId="2961C6B0" w:rsidR="002C32BB" w:rsidRPr="00526271" w:rsidRDefault="00C536F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88,0</w:t>
            </w:r>
          </w:p>
        </w:tc>
        <w:tc>
          <w:tcPr>
            <w:tcW w:w="1242" w:type="dxa"/>
            <w:vAlign w:val="center"/>
          </w:tcPr>
          <w:p w14:paraId="16538374" w14:textId="00348D4D" w:rsidR="002C32BB" w:rsidRPr="00526271" w:rsidRDefault="002134C3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091882" w14:paraId="318F6D2E" w14:textId="77777777" w:rsidTr="00073182">
        <w:tc>
          <w:tcPr>
            <w:tcW w:w="4644" w:type="dxa"/>
          </w:tcPr>
          <w:p w14:paraId="760A45FC" w14:textId="1924A68D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DFA290" w14:textId="4A26A854" w:rsidR="00091882" w:rsidRDefault="00C7658E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711,4</w:t>
            </w:r>
          </w:p>
        </w:tc>
        <w:tc>
          <w:tcPr>
            <w:tcW w:w="1276" w:type="dxa"/>
            <w:vAlign w:val="center"/>
          </w:tcPr>
          <w:p w14:paraId="106C1E92" w14:textId="303D8133" w:rsidR="00091882" w:rsidRPr="00526271" w:rsidRDefault="00C536F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599,3</w:t>
            </w:r>
          </w:p>
        </w:tc>
        <w:tc>
          <w:tcPr>
            <w:tcW w:w="1242" w:type="dxa"/>
            <w:vAlign w:val="center"/>
          </w:tcPr>
          <w:p w14:paraId="1EDD799E" w14:textId="7B1D758C" w:rsidR="00091882" w:rsidRPr="00526271" w:rsidRDefault="002134C3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40376B" w14:paraId="7D7F84C4" w14:textId="77777777" w:rsidTr="00073182">
        <w:tc>
          <w:tcPr>
            <w:tcW w:w="4644" w:type="dxa"/>
          </w:tcPr>
          <w:p w14:paraId="3C661021" w14:textId="19F1DFD7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15CD31" w14:textId="53125B79" w:rsidR="0040376B" w:rsidRPr="0040376B" w:rsidRDefault="00C7658E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36,0</w:t>
            </w:r>
          </w:p>
        </w:tc>
        <w:tc>
          <w:tcPr>
            <w:tcW w:w="1276" w:type="dxa"/>
            <w:vAlign w:val="center"/>
          </w:tcPr>
          <w:p w14:paraId="556DBA39" w14:textId="048E4DE7" w:rsidR="0040376B" w:rsidRPr="00526271" w:rsidRDefault="00C536F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</w:t>
            </w:r>
          </w:p>
        </w:tc>
        <w:tc>
          <w:tcPr>
            <w:tcW w:w="1242" w:type="dxa"/>
            <w:vAlign w:val="center"/>
          </w:tcPr>
          <w:p w14:paraId="6D8E0C6C" w14:textId="34336D01" w:rsidR="0040376B" w:rsidRPr="00526271" w:rsidRDefault="002134C3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E717D8" w14:paraId="629F426F" w14:textId="77777777" w:rsidTr="00073182">
        <w:tc>
          <w:tcPr>
            <w:tcW w:w="4644" w:type="dxa"/>
          </w:tcPr>
          <w:p w14:paraId="7FA74239" w14:textId="1B179FD5" w:rsidR="00E717D8" w:rsidRPr="00E717D8" w:rsidRDefault="00E717D8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4EA48788" w14:textId="745B5DE1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18F04BCB" w14:textId="77777777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59866FD" w14:textId="3B9FF643" w:rsidR="00E717D8" w:rsidRPr="00E717D8" w:rsidRDefault="00C7658E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76" w:type="dxa"/>
            <w:vAlign w:val="bottom"/>
          </w:tcPr>
          <w:p w14:paraId="52B3D33F" w14:textId="1476126E" w:rsidR="00E717D8" w:rsidRPr="00E717D8" w:rsidRDefault="00C536F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42" w:type="dxa"/>
            <w:vAlign w:val="center"/>
          </w:tcPr>
          <w:p w14:paraId="57BC01D6" w14:textId="33E98BDE" w:rsidR="00E717D8" w:rsidRPr="00E717D8" w:rsidRDefault="002134C3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</w:tbl>
    <w:p w14:paraId="07E24287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B7E7" w14:textId="322BC121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6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E766D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3E766D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F1165C" w:rsidRPr="003E766D">
        <w:rPr>
          <w:rFonts w:ascii="Times New Roman" w:hAnsi="Times New Roman" w:cs="Times New Roman"/>
          <w:sz w:val="28"/>
          <w:szCs w:val="28"/>
        </w:rPr>
        <w:t>сельского</w:t>
      </w:r>
      <w:r w:rsidR="00C613F5" w:rsidRPr="003E766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E766D">
        <w:rPr>
          <w:rFonts w:ascii="Times New Roman" w:hAnsi="Times New Roman" w:cs="Times New Roman"/>
          <w:sz w:val="28"/>
          <w:szCs w:val="28"/>
        </w:rPr>
        <w:t>расходы на 202</w:t>
      </w:r>
      <w:r w:rsidR="00F1165C" w:rsidRPr="003E766D">
        <w:rPr>
          <w:rFonts w:ascii="Times New Roman" w:hAnsi="Times New Roman" w:cs="Times New Roman"/>
          <w:sz w:val="28"/>
          <w:szCs w:val="28"/>
        </w:rPr>
        <w:t>5</w:t>
      </w:r>
      <w:r w:rsidRPr="003E766D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087B9D">
        <w:rPr>
          <w:rFonts w:ascii="Times New Roman" w:hAnsi="Times New Roman" w:cs="Times New Roman"/>
          <w:sz w:val="28"/>
          <w:szCs w:val="28"/>
        </w:rPr>
        <w:t>2664,5</w:t>
      </w:r>
      <w:r w:rsidRPr="003E766D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бюджетные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ассигнования по указанному разделу </w:t>
      </w:r>
      <w:r w:rsidR="00F1165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бюджету на 202</w:t>
      </w:r>
      <w:r w:rsidR="00F1165C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087B9D">
        <w:rPr>
          <w:rFonts w:ascii="Times New Roman" w:hAnsi="Times New Roman" w:cs="Times New Roman"/>
          <w:sz w:val="28"/>
          <w:szCs w:val="28"/>
        </w:rPr>
        <w:t>423,0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39CDFD6" w14:textId="6EDE8392" w:rsidR="00087B9D" w:rsidRPr="00087B9D" w:rsidRDefault="00087B9D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7B9D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087B9D">
        <w:rPr>
          <w:rFonts w:ascii="Times New Roman" w:hAnsi="Times New Roman" w:cs="Times New Roman"/>
          <w:b/>
          <w:sz w:val="28"/>
          <w:szCs w:val="28"/>
        </w:rPr>
        <w:t>01 0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87B9D">
        <w:rPr>
          <w:rFonts w:ascii="Times New Roman" w:hAnsi="Times New Roman" w:cs="Times New Roman"/>
          <w:b/>
          <w:sz w:val="28"/>
          <w:szCs w:val="28"/>
        </w:rPr>
        <w:t xml:space="preserve">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B9D">
        <w:rPr>
          <w:rFonts w:ascii="Times New Roman" w:hAnsi="Times New Roman" w:cs="Times New Roman"/>
          <w:sz w:val="28"/>
          <w:szCs w:val="28"/>
        </w:rPr>
        <w:t xml:space="preserve">проектом бюджета сельского поселения предлагается выделение бюджетных ассигнований в размере </w:t>
      </w:r>
      <w:r>
        <w:rPr>
          <w:rFonts w:ascii="Times New Roman" w:hAnsi="Times New Roman" w:cs="Times New Roman"/>
          <w:sz w:val="28"/>
          <w:szCs w:val="28"/>
        </w:rPr>
        <w:t>577,2</w:t>
      </w:r>
      <w:r w:rsidRPr="00087B9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21,7</w:t>
      </w:r>
      <w:r w:rsidRPr="00087B9D">
        <w:rPr>
          <w:rFonts w:ascii="Times New Roman" w:hAnsi="Times New Roman" w:cs="Times New Roman"/>
          <w:sz w:val="28"/>
          <w:szCs w:val="28"/>
        </w:rPr>
        <w:t xml:space="preserve">% в сумме общегосударственных расходов). Расходные обязательства по данному </w:t>
      </w:r>
      <w:r w:rsidRPr="00087B9D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подразделу на 2025 год по отношению к 2024 году </w:t>
      </w:r>
      <w:r>
        <w:rPr>
          <w:rFonts w:ascii="Times New Roman" w:hAnsi="Times New Roman" w:cs="Times New Roman"/>
          <w:sz w:val="28"/>
          <w:szCs w:val="28"/>
        </w:rPr>
        <w:t>увеличились на 144,5 тыс. рублей или на 33,4%.</w:t>
      </w:r>
    </w:p>
    <w:p w14:paraId="33ADF1D4" w14:textId="6A6CC885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подразделу </w:t>
      </w:r>
      <w:r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AA23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ассигнований в размере </w:t>
      </w:r>
      <w:r w:rsidR="0053745D">
        <w:rPr>
          <w:rFonts w:ascii="Times New Roman" w:hAnsi="Times New Roman" w:cs="Times New Roman"/>
          <w:sz w:val="28"/>
          <w:szCs w:val="28"/>
        </w:rPr>
        <w:t>1,</w:t>
      </w:r>
      <w:r w:rsidR="006F0F64">
        <w:rPr>
          <w:rFonts w:ascii="Times New Roman" w:hAnsi="Times New Roman" w:cs="Times New Roman"/>
          <w:sz w:val="28"/>
          <w:szCs w:val="28"/>
        </w:rPr>
        <w:t>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3745D">
        <w:rPr>
          <w:rFonts w:ascii="Times New Roman" w:hAnsi="Times New Roman" w:cs="Times New Roman"/>
          <w:sz w:val="28"/>
          <w:szCs w:val="28"/>
        </w:rPr>
        <w:t>0,0</w:t>
      </w:r>
      <w:r w:rsidR="006F0F64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 Расходные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обязательства по данному подразделу на 202</w:t>
      </w:r>
      <w:r w:rsidR="0053745D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по отношению к 202</w:t>
      </w:r>
      <w:r w:rsidR="0053745D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не изменились</w:t>
      </w:r>
      <w:r w:rsidRPr="0048307C">
        <w:rPr>
          <w:rFonts w:ascii="Times New Roman" w:hAnsi="Times New Roman" w:cs="Times New Roman"/>
          <w:sz w:val="28"/>
          <w:szCs w:val="28"/>
        </w:rPr>
        <w:t>.</w:t>
      </w:r>
    </w:p>
    <w:p w14:paraId="07C5BFCE" w14:textId="65040F08" w:rsidR="00BC3060" w:rsidRPr="00BC3060" w:rsidRDefault="00BC306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BC3060">
        <w:rPr>
          <w:rFonts w:ascii="Times New Roman" w:hAnsi="Times New Roman" w:cs="Times New Roman"/>
          <w:b/>
          <w:sz w:val="28"/>
          <w:szCs w:val="28"/>
        </w:rPr>
        <w:t xml:space="preserve">01 04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3060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C3060">
        <w:rPr>
          <w:rFonts w:ascii="Times New Roman" w:hAnsi="Times New Roman" w:cs="Times New Roman"/>
          <w:sz w:val="28"/>
          <w:szCs w:val="28"/>
        </w:rPr>
        <w:t xml:space="preserve">проектом бюджета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 выделение бюджетных ассигнований в сумме </w:t>
      </w:r>
      <w:r w:rsidR="006F0F64">
        <w:rPr>
          <w:rFonts w:ascii="Times New Roman" w:hAnsi="Times New Roman" w:cs="Times New Roman"/>
          <w:sz w:val="28"/>
          <w:szCs w:val="28"/>
        </w:rPr>
        <w:t>564,3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F0F64">
        <w:rPr>
          <w:rFonts w:ascii="Times New Roman" w:hAnsi="Times New Roman" w:cs="Times New Roman"/>
          <w:sz w:val="28"/>
          <w:szCs w:val="28"/>
        </w:rPr>
        <w:t>21,2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C3060">
        <w:t xml:space="preserve"> </w:t>
      </w:r>
      <w:r w:rsidRPr="00BC3060">
        <w:rPr>
          <w:rFonts w:ascii="Times New Roman" w:hAnsi="Times New Roman" w:cs="Times New Roman"/>
          <w:sz w:val="28"/>
          <w:szCs w:val="28"/>
        </w:rPr>
        <w:t>в сумме общегосударственных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. Расходные обязательства в 2025 году по данному подразделу </w:t>
      </w:r>
      <w:r w:rsidR="006F0F64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F0F64">
        <w:rPr>
          <w:rFonts w:ascii="Times New Roman" w:hAnsi="Times New Roman" w:cs="Times New Roman"/>
          <w:sz w:val="28"/>
          <w:szCs w:val="28"/>
        </w:rPr>
        <w:t>149,3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29868F" w14:textId="0F37CCBE" w:rsidR="0048307C" w:rsidRPr="0048307C" w:rsidRDefault="00637721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53745D">
        <w:rPr>
          <w:rFonts w:ascii="Times New Roman" w:hAnsi="Times New Roman" w:cs="Times New Roman"/>
          <w:sz w:val="28"/>
          <w:szCs w:val="28"/>
        </w:rPr>
        <w:t>1,0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рублей.   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</w:t>
      </w:r>
      <w:r w:rsidR="005374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F61A1B">
        <w:rPr>
          <w:rFonts w:ascii="Times New Roman" w:hAnsi="Times New Roman" w:cs="Times New Roman"/>
          <w:sz w:val="28"/>
          <w:szCs w:val="28"/>
        </w:rPr>
        <w:t>Попереченский</w:t>
      </w:r>
      <w:r w:rsidR="0053745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55F74E0" w14:textId="77777777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131C0C1F" w14:textId="7299F9B5" w:rsid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07AAA" w:rsidRPr="00107A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637721">
        <w:rPr>
          <w:rFonts w:ascii="Times New Roman" w:hAnsi="Times New Roman" w:cs="Times New Roman"/>
          <w:sz w:val="28"/>
          <w:szCs w:val="28"/>
        </w:rPr>
        <w:t>1521,0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37721">
        <w:rPr>
          <w:rFonts w:ascii="Times New Roman" w:hAnsi="Times New Roman" w:cs="Times New Roman"/>
          <w:sz w:val="28"/>
          <w:szCs w:val="28"/>
        </w:rPr>
        <w:t>57,1</w:t>
      </w:r>
      <w:r w:rsidRPr="0048307C">
        <w:rPr>
          <w:rFonts w:ascii="Times New Roman" w:hAnsi="Times New Roman" w:cs="Times New Roman"/>
          <w:sz w:val="28"/>
          <w:szCs w:val="28"/>
        </w:rPr>
        <w:t xml:space="preserve">% в сумме общегосударственных расходов), что на </w:t>
      </w:r>
      <w:r w:rsidR="005F06E5">
        <w:rPr>
          <w:rFonts w:ascii="Times New Roman" w:hAnsi="Times New Roman" w:cs="Times New Roman"/>
          <w:sz w:val="28"/>
          <w:szCs w:val="28"/>
        </w:rPr>
        <w:t>129,2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5C6A7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расходов 202</w:t>
      </w:r>
      <w:r w:rsidR="005C6A7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Расшифровка затрат содержится в пояснительной записке к проекту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6A75"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>-202</w:t>
      </w:r>
      <w:r w:rsidR="005C6A75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8FB3FCC" w14:textId="33725758" w:rsidR="0053745D" w:rsidRPr="0048307C" w:rsidRDefault="0053745D" w:rsidP="0053745D">
      <w:pPr>
        <w:tabs>
          <w:tab w:val="left" w:pos="1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45D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53745D">
        <w:rPr>
          <w:rFonts w:ascii="Times New Roman" w:hAnsi="Times New Roman" w:cs="Times New Roman"/>
          <w:b/>
          <w:sz w:val="28"/>
          <w:szCs w:val="28"/>
        </w:rPr>
        <w:t>02 00 «Национальная оборона»</w:t>
      </w:r>
      <w:r w:rsidRPr="0053745D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</w:t>
      </w:r>
      <w:r w:rsidR="005F06E5">
        <w:rPr>
          <w:rFonts w:ascii="Times New Roman" w:hAnsi="Times New Roman" w:cs="Times New Roman"/>
          <w:sz w:val="28"/>
          <w:szCs w:val="28"/>
        </w:rPr>
        <w:t>уменьшить</w:t>
      </w:r>
      <w:r w:rsidRPr="0053745D">
        <w:rPr>
          <w:rFonts w:ascii="Times New Roman" w:hAnsi="Times New Roman" w:cs="Times New Roman"/>
          <w:sz w:val="28"/>
          <w:szCs w:val="28"/>
        </w:rPr>
        <w:t xml:space="preserve"> ассигнования на </w:t>
      </w:r>
      <w:r w:rsidR="005F06E5">
        <w:rPr>
          <w:rFonts w:ascii="Times New Roman" w:hAnsi="Times New Roman" w:cs="Times New Roman"/>
          <w:sz w:val="28"/>
          <w:szCs w:val="28"/>
        </w:rPr>
        <w:t>23,7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 по сравнению с 2024 годом, что составит сумму </w:t>
      </w:r>
      <w:r w:rsidR="005F06E5">
        <w:rPr>
          <w:rFonts w:ascii="Times New Roman" w:hAnsi="Times New Roman" w:cs="Times New Roman"/>
          <w:sz w:val="28"/>
          <w:szCs w:val="28"/>
        </w:rPr>
        <w:t>134,3,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BEDE5" w14:textId="32987AEF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F11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7E56DD">
        <w:rPr>
          <w:rFonts w:ascii="Times New Roman" w:hAnsi="Times New Roman" w:cs="Times New Roman"/>
          <w:sz w:val="28"/>
          <w:szCs w:val="28"/>
        </w:rPr>
        <w:t>2,0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</w:t>
      </w:r>
      <w:r w:rsidR="002327B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56DD">
        <w:rPr>
          <w:rFonts w:ascii="Times New Roman" w:hAnsi="Times New Roman" w:cs="Times New Roman"/>
          <w:sz w:val="28"/>
          <w:szCs w:val="28"/>
        </w:rPr>
        <w:t>увеличились</w:t>
      </w:r>
      <w:r w:rsidR="002327B0">
        <w:rPr>
          <w:rFonts w:ascii="Times New Roman" w:hAnsi="Times New Roman" w:cs="Times New Roman"/>
          <w:sz w:val="28"/>
          <w:szCs w:val="28"/>
        </w:rPr>
        <w:t xml:space="preserve"> на 1,0 тыс. рублей.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234F8" w14:textId="70A19F1A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24E7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AE52BE">
        <w:rPr>
          <w:rFonts w:ascii="Times New Roman" w:hAnsi="Times New Roman" w:cs="Times New Roman"/>
          <w:sz w:val="28"/>
          <w:szCs w:val="28"/>
        </w:rPr>
        <w:t>217,0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E52BE">
        <w:rPr>
          <w:rFonts w:ascii="Times New Roman" w:hAnsi="Times New Roman" w:cs="Times New Roman"/>
          <w:sz w:val="28"/>
          <w:szCs w:val="28"/>
        </w:rPr>
        <w:t>81,0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37F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запланированной суммы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B37F5">
        <w:rPr>
          <w:rFonts w:ascii="Times New Roman" w:hAnsi="Times New Roman" w:cs="Times New Roman"/>
          <w:sz w:val="28"/>
          <w:szCs w:val="28"/>
        </w:rPr>
        <w:t>Увеличение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суммы прогнозируется за счет </w:t>
      </w:r>
      <w:r w:rsidR="006B37F5">
        <w:rPr>
          <w:rFonts w:ascii="Times New Roman" w:hAnsi="Times New Roman" w:cs="Times New Roman"/>
          <w:sz w:val="28"/>
          <w:szCs w:val="28"/>
        </w:rPr>
        <w:t>увеличения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дорожного фонда на </w:t>
      </w:r>
      <w:r w:rsidR="00AE52BE">
        <w:rPr>
          <w:rFonts w:ascii="Times New Roman" w:hAnsi="Times New Roman" w:cs="Times New Roman"/>
          <w:sz w:val="28"/>
          <w:szCs w:val="28"/>
        </w:rPr>
        <w:t>81,0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2D4D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6F293" w14:textId="030D47D3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AE52BE">
        <w:rPr>
          <w:rFonts w:ascii="Times New Roman" w:hAnsi="Times New Roman" w:cs="Times New Roman"/>
          <w:sz w:val="28"/>
          <w:szCs w:val="28"/>
        </w:rPr>
        <w:t>88,0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E52BE">
        <w:rPr>
          <w:rFonts w:ascii="Times New Roman" w:hAnsi="Times New Roman" w:cs="Times New Roman"/>
          <w:sz w:val="28"/>
          <w:szCs w:val="28"/>
        </w:rPr>
        <w:t>13,1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37F5">
        <w:rPr>
          <w:rFonts w:ascii="Times New Roman" w:hAnsi="Times New Roman" w:cs="Times New Roman"/>
          <w:sz w:val="28"/>
          <w:szCs w:val="28"/>
        </w:rPr>
        <w:t>меньше,</w:t>
      </w:r>
      <w:r w:rsidRPr="0048307C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99A61F4" w14:textId="08B9373F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AE52BE">
        <w:rPr>
          <w:rFonts w:ascii="Times New Roman" w:hAnsi="Times New Roman" w:cs="Times New Roman"/>
          <w:sz w:val="28"/>
          <w:szCs w:val="28"/>
        </w:rPr>
        <w:t>599,3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сравнении с плановыми показателями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объем ассигнований по данному разделу </w:t>
      </w:r>
      <w:r w:rsidR="00AE52BE">
        <w:rPr>
          <w:rFonts w:ascii="Times New Roman" w:hAnsi="Times New Roman" w:cs="Times New Roman"/>
          <w:sz w:val="28"/>
          <w:szCs w:val="28"/>
        </w:rPr>
        <w:t>увеличились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на </w:t>
      </w:r>
      <w:r w:rsidR="00AE52BE">
        <w:rPr>
          <w:rFonts w:ascii="Times New Roman" w:hAnsi="Times New Roman" w:cs="Times New Roman"/>
          <w:sz w:val="28"/>
          <w:szCs w:val="28"/>
        </w:rPr>
        <w:t>105,9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2AC986B" w14:textId="23F1D848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0F7B77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 год планируются в сумме </w:t>
      </w:r>
      <w:r w:rsidR="00957478">
        <w:rPr>
          <w:rFonts w:ascii="Times New Roman" w:hAnsi="Times New Roman" w:cs="Times New Roman"/>
          <w:sz w:val="28"/>
          <w:szCs w:val="28"/>
        </w:rPr>
        <w:t>36,0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57478">
        <w:rPr>
          <w:rFonts w:ascii="Times New Roman" w:hAnsi="Times New Roman" w:cs="Times New Roman"/>
          <w:sz w:val="28"/>
          <w:szCs w:val="28"/>
        </w:rPr>
        <w:t xml:space="preserve">не </w:t>
      </w:r>
      <w:r w:rsidR="00CA403A">
        <w:rPr>
          <w:rFonts w:ascii="Times New Roman" w:hAnsi="Times New Roman" w:cs="Times New Roman"/>
          <w:sz w:val="28"/>
          <w:szCs w:val="28"/>
        </w:rPr>
        <w:t>повлекло изменени</w:t>
      </w:r>
      <w:r w:rsidR="00957478">
        <w:rPr>
          <w:rFonts w:ascii="Times New Roman" w:hAnsi="Times New Roman" w:cs="Times New Roman"/>
          <w:sz w:val="28"/>
          <w:szCs w:val="28"/>
        </w:rPr>
        <w:t>й</w:t>
      </w:r>
      <w:r w:rsidR="00CA403A">
        <w:rPr>
          <w:rFonts w:ascii="Times New Roman" w:hAnsi="Times New Roman" w:cs="Times New Roman"/>
          <w:sz w:val="28"/>
          <w:szCs w:val="28"/>
        </w:rPr>
        <w:t xml:space="preserve"> к показателям 202</w:t>
      </w:r>
      <w:r w:rsidR="000F7B77">
        <w:rPr>
          <w:rFonts w:ascii="Times New Roman" w:hAnsi="Times New Roman" w:cs="Times New Roman"/>
          <w:sz w:val="28"/>
          <w:szCs w:val="28"/>
        </w:rPr>
        <w:t>4</w:t>
      </w:r>
      <w:r w:rsidR="00CA40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7478">
        <w:rPr>
          <w:rFonts w:ascii="Times New Roman" w:hAnsi="Times New Roman" w:cs="Times New Roman"/>
          <w:sz w:val="28"/>
          <w:szCs w:val="28"/>
        </w:rPr>
        <w:t>.</w:t>
      </w:r>
      <w:r w:rsidR="000F7B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0255A" w14:textId="786B0E55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123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0778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CA403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50778">
        <w:rPr>
          <w:rFonts w:ascii="Times New Roman" w:hAnsi="Times New Roman" w:cs="Times New Roman"/>
          <w:sz w:val="28"/>
          <w:szCs w:val="28"/>
        </w:rPr>
        <w:t xml:space="preserve">предусмотрены в сторону уменьшения </w:t>
      </w:r>
      <w:r w:rsidR="00CA403A">
        <w:rPr>
          <w:rFonts w:ascii="Times New Roman" w:hAnsi="Times New Roman" w:cs="Times New Roman"/>
          <w:sz w:val="28"/>
          <w:szCs w:val="28"/>
        </w:rPr>
        <w:t xml:space="preserve"> и составили в сумме </w:t>
      </w:r>
      <w:r w:rsidR="00150778">
        <w:rPr>
          <w:rFonts w:ascii="Times New Roman" w:hAnsi="Times New Roman" w:cs="Times New Roman"/>
          <w:sz w:val="28"/>
          <w:szCs w:val="28"/>
        </w:rPr>
        <w:t>1,0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6A27" w14:textId="7EE630ED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F61A1B">
        <w:rPr>
          <w:rFonts w:ascii="Times New Roman" w:hAnsi="Times New Roman" w:cs="Times New Roman"/>
          <w:sz w:val="28"/>
          <w:szCs w:val="28"/>
        </w:rPr>
        <w:t>Попереченского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«О бюджете муниципального образования </w:t>
      </w:r>
      <w:r w:rsidR="00F61A1B">
        <w:rPr>
          <w:rFonts w:ascii="Times New Roman" w:hAnsi="Times New Roman" w:cs="Times New Roman"/>
          <w:sz w:val="28"/>
          <w:szCs w:val="28"/>
        </w:rPr>
        <w:t>Попереченский</w:t>
      </w:r>
      <w:r w:rsidR="00150778">
        <w:rPr>
          <w:rFonts w:ascii="Times New Roman" w:hAnsi="Times New Roman" w:cs="Times New Roman"/>
          <w:sz w:val="28"/>
          <w:szCs w:val="28"/>
        </w:rPr>
        <w:t xml:space="preserve"> </w:t>
      </w:r>
      <w:r w:rsidR="003A324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на 202</w:t>
      </w:r>
      <w:r w:rsidR="003A324B">
        <w:rPr>
          <w:rFonts w:ascii="Times New Roman" w:hAnsi="Times New Roman" w:cs="Times New Roman"/>
          <w:sz w:val="28"/>
          <w:szCs w:val="28"/>
        </w:rPr>
        <w:t>5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24B">
        <w:rPr>
          <w:rFonts w:ascii="Times New Roman" w:hAnsi="Times New Roman" w:cs="Times New Roman"/>
          <w:sz w:val="28"/>
          <w:szCs w:val="28"/>
        </w:rPr>
        <w:t>6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и 202</w:t>
      </w:r>
      <w:r w:rsidR="003A324B">
        <w:rPr>
          <w:rFonts w:ascii="Times New Roman" w:hAnsi="Times New Roman" w:cs="Times New Roman"/>
          <w:sz w:val="28"/>
          <w:szCs w:val="28"/>
        </w:rPr>
        <w:t>7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6D9252C2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BF5FF5">
        <w:rPr>
          <w:rFonts w:ascii="Times New Roman" w:hAnsi="Times New Roman" w:cs="Times New Roman"/>
          <w:sz w:val="28"/>
          <w:szCs w:val="28"/>
        </w:rPr>
        <w:t>сельском</w:t>
      </w:r>
      <w:r w:rsidR="00701609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BF5FF5">
        <w:rPr>
          <w:rFonts w:ascii="Times New Roman" w:hAnsi="Times New Roman" w:cs="Times New Roman"/>
          <w:sz w:val="28"/>
          <w:szCs w:val="28"/>
        </w:rPr>
        <w:t>нет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BF5FF5">
        <w:rPr>
          <w:rFonts w:ascii="Times New Roman" w:hAnsi="Times New Roman" w:cs="Times New Roman"/>
          <w:sz w:val="28"/>
          <w:szCs w:val="28"/>
        </w:rPr>
        <w:t>щих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5A053825" w14:textId="217DCFA5" w:rsidR="00A21FF3" w:rsidRPr="00A21FF3" w:rsidRDefault="0048307C" w:rsidP="00BF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31B63" w14:textId="7B80CEDF" w:rsidR="008A7283" w:rsidRPr="00247F79" w:rsidRDefault="00ED4287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6192601A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66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E766D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3E766D" w:rsidRPr="003E76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766D">
        <w:rPr>
          <w:rFonts w:ascii="Times New Roman" w:hAnsi="Times New Roman" w:cs="Times New Roman"/>
          <w:sz w:val="28"/>
          <w:szCs w:val="28"/>
        </w:rPr>
        <w:t xml:space="preserve"> </w:t>
      </w:r>
      <w:r w:rsidR="00957478">
        <w:rPr>
          <w:rFonts w:ascii="Times New Roman" w:hAnsi="Times New Roman" w:cs="Times New Roman"/>
          <w:sz w:val="28"/>
          <w:szCs w:val="28"/>
        </w:rPr>
        <w:t xml:space="preserve">152,4 </w:t>
      </w:r>
      <w:r w:rsidR="003E766D">
        <w:rPr>
          <w:rFonts w:ascii="Times New Roman" w:hAnsi="Times New Roman" w:cs="Times New Roman"/>
          <w:sz w:val="28"/>
          <w:szCs w:val="28"/>
        </w:rPr>
        <w:t>тыс. рублей</w:t>
      </w:r>
      <w:r w:rsidRPr="00247F79">
        <w:rPr>
          <w:rFonts w:ascii="Times New Roman" w:hAnsi="Times New Roman" w:cs="Times New Roman"/>
          <w:sz w:val="28"/>
          <w:szCs w:val="28"/>
        </w:rPr>
        <w:t>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3E766D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E766D">
        <w:rPr>
          <w:rFonts w:ascii="Times New Roman" w:hAnsi="Times New Roman" w:cs="Times New Roman"/>
          <w:bCs/>
          <w:sz w:val="28"/>
          <w:szCs w:val="28"/>
        </w:rPr>
        <w:t>7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годов </w:t>
      </w:r>
      <w:r w:rsidR="0020219E">
        <w:rPr>
          <w:rFonts w:ascii="Times New Roman" w:hAnsi="Times New Roman" w:cs="Times New Roman"/>
          <w:sz w:val="28"/>
          <w:szCs w:val="28"/>
        </w:rPr>
        <w:t xml:space="preserve">с </w:t>
      </w:r>
      <w:r w:rsidR="003E766D">
        <w:rPr>
          <w:rFonts w:ascii="Times New Roman" w:hAnsi="Times New Roman" w:cs="Times New Roman"/>
          <w:sz w:val="28"/>
          <w:szCs w:val="28"/>
        </w:rPr>
        <w:t>дефицитом</w:t>
      </w:r>
      <w:r w:rsidR="0020219E">
        <w:rPr>
          <w:rFonts w:ascii="Times New Roman" w:hAnsi="Times New Roman" w:cs="Times New Roman"/>
          <w:sz w:val="28"/>
          <w:szCs w:val="28"/>
        </w:rPr>
        <w:t xml:space="preserve"> 0,0 тыс. руб. и 0,0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7E6C86AC" w:rsidR="008A7283" w:rsidRPr="00247F79" w:rsidRDefault="00BF4A6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61A1B">
        <w:rPr>
          <w:rFonts w:ascii="Times New Roman" w:hAnsi="Times New Roman" w:cs="Times New Roman"/>
          <w:sz w:val="28"/>
          <w:szCs w:val="28"/>
        </w:rPr>
        <w:t>Попереченского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составил 10% об общей суммы налоговых и неналоговых доходов.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7777777" w:rsidR="008A7283" w:rsidRPr="00247F79" w:rsidRDefault="008A7283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CA11B3" w14:textId="77777777" w:rsidR="00957478" w:rsidRDefault="00957478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7478">
        <w:rPr>
          <w:rFonts w:ascii="Times New Roman" w:hAnsi="Times New Roman" w:cs="Times New Roman"/>
          <w:sz w:val="28"/>
          <w:szCs w:val="28"/>
        </w:rPr>
        <w:t xml:space="preserve">Проект бюджета Попереченского сельсовета Каменского района Алтайского края на 2025-2027 годы, представленный Администрацией, содержит грубые нарушения статьи 184.2 Бюджетного кодекса РФ. </w:t>
      </w:r>
    </w:p>
    <w:p w14:paraId="35F40342" w14:textId="421770BA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A1B">
        <w:rPr>
          <w:rFonts w:ascii="Times New Roman" w:hAnsi="Times New Roman" w:cs="Times New Roman"/>
          <w:sz w:val="28"/>
          <w:szCs w:val="28"/>
        </w:rPr>
        <w:t>Попереченскому</w:t>
      </w:r>
      <w:r w:rsidR="00F150ED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 xml:space="preserve">района Алтайского края рассмотреть </w:t>
      </w:r>
      <w:r w:rsidR="00957478">
        <w:rPr>
          <w:rFonts w:ascii="Times New Roman" w:hAnsi="Times New Roman" w:cs="Times New Roman"/>
          <w:sz w:val="28"/>
          <w:szCs w:val="28"/>
        </w:rPr>
        <w:t>с учетом данного заключения.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B2466D">
      <w:footerReference w:type="default" r:id="rId11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C8F79" w14:textId="77777777" w:rsidR="001E00D9" w:rsidRDefault="001E00D9" w:rsidP="00A2208E">
      <w:pPr>
        <w:spacing w:after="0" w:line="240" w:lineRule="auto"/>
      </w:pPr>
      <w:r>
        <w:separator/>
      </w:r>
    </w:p>
  </w:endnote>
  <w:endnote w:type="continuationSeparator" w:id="0">
    <w:p w14:paraId="3DA2965D" w14:textId="77777777" w:rsidR="001E00D9" w:rsidRDefault="001E00D9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F1165C" w:rsidRDefault="00F1165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C25E1">
      <w:rPr>
        <w:noProof/>
      </w:rPr>
      <w:t>10</w:t>
    </w:r>
    <w:r>
      <w:rPr>
        <w:noProof/>
      </w:rPr>
      <w:fldChar w:fldCharType="end"/>
    </w:r>
  </w:p>
  <w:p w14:paraId="03A94E3A" w14:textId="77777777" w:rsidR="00F1165C" w:rsidRDefault="00F116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C9811" w14:textId="77777777" w:rsidR="001E00D9" w:rsidRDefault="001E00D9" w:rsidP="00A2208E">
      <w:pPr>
        <w:spacing w:after="0" w:line="240" w:lineRule="auto"/>
      </w:pPr>
      <w:r>
        <w:separator/>
      </w:r>
    </w:p>
  </w:footnote>
  <w:footnote w:type="continuationSeparator" w:id="0">
    <w:p w14:paraId="148C071B" w14:textId="77777777" w:rsidR="001E00D9" w:rsidRDefault="001E00D9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37BA"/>
    <w:rsid w:val="00013B84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3182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87B9D"/>
    <w:rsid w:val="00090443"/>
    <w:rsid w:val="00090D1A"/>
    <w:rsid w:val="000910A1"/>
    <w:rsid w:val="00091882"/>
    <w:rsid w:val="0009297A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19AB"/>
    <w:rsid w:val="000C1C19"/>
    <w:rsid w:val="000C1D68"/>
    <w:rsid w:val="000C2A43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0F7B77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B44"/>
    <w:rsid w:val="00142245"/>
    <w:rsid w:val="0014253E"/>
    <w:rsid w:val="00143E82"/>
    <w:rsid w:val="00144443"/>
    <w:rsid w:val="00145D8D"/>
    <w:rsid w:val="00146C8A"/>
    <w:rsid w:val="00146D9D"/>
    <w:rsid w:val="00150778"/>
    <w:rsid w:val="00150D42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B589A"/>
    <w:rsid w:val="001B73A2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E00D9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34C3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10F6"/>
    <w:rsid w:val="002327B0"/>
    <w:rsid w:val="00234317"/>
    <w:rsid w:val="00237868"/>
    <w:rsid w:val="00237F55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994"/>
    <w:rsid w:val="00254941"/>
    <w:rsid w:val="00254E79"/>
    <w:rsid w:val="00255C48"/>
    <w:rsid w:val="00256665"/>
    <w:rsid w:val="00257980"/>
    <w:rsid w:val="00262775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03F"/>
    <w:rsid w:val="00292B09"/>
    <w:rsid w:val="00293EE2"/>
    <w:rsid w:val="002968F9"/>
    <w:rsid w:val="00296BF7"/>
    <w:rsid w:val="002A052E"/>
    <w:rsid w:val="002A2B0B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75F"/>
    <w:rsid w:val="002B3BC8"/>
    <w:rsid w:val="002B68CD"/>
    <w:rsid w:val="002C32BB"/>
    <w:rsid w:val="002C5EBD"/>
    <w:rsid w:val="002C6227"/>
    <w:rsid w:val="002C79C9"/>
    <w:rsid w:val="002C7E1A"/>
    <w:rsid w:val="002D1D8E"/>
    <w:rsid w:val="002D4D06"/>
    <w:rsid w:val="002D5A77"/>
    <w:rsid w:val="002D77D9"/>
    <w:rsid w:val="002E0321"/>
    <w:rsid w:val="002E07BC"/>
    <w:rsid w:val="002E0FE5"/>
    <w:rsid w:val="002E14E9"/>
    <w:rsid w:val="002E3543"/>
    <w:rsid w:val="002E3D30"/>
    <w:rsid w:val="002E4612"/>
    <w:rsid w:val="002E46E1"/>
    <w:rsid w:val="002E6590"/>
    <w:rsid w:val="002E6890"/>
    <w:rsid w:val="002F020D"/>
    <w:rsid w:val="002F197E"/>
    <w:rsid w:val="002F1D64"/>
    <w:rsid w:val="002F38FA"/>
    <w:rsid w:val="003005CA"/>
    <w:rsid w:val="00300C95"/>
    <w:rsid w:val="00300F9B"/>
    <w:rsid w:val="00301278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1C53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67A75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696F"/>
    <w:rsid w:val="0038700E"/>
    <w:rsid w:val="00387474"/>
    <w:rsid w:val="0039053F"/>
    <w:rsid w:val="00391716"/>
    <w:rsid w:val="00391C29"/>
    <w:rsid w:val="00391E6D"/>
    <w:rsid w:val="00392415"/>
    <w:rsid w:val="003969AB"/>
    <w:rsid w:val="003A0A52"/>
    <w:rsid w:val="003A2883"/>
    <w:rsid w:val="003A324B"/>
    <w:rsid w:val="003A445B"/>
    <w:rsid w:val="003A49EB"/>
    <w:rsid w:val="003A4EE8"/>
    <w:rsid w:val="003A7586"/>
    <w:rsid w:val="003A7B54"/>
    <w:rsid w:val="003A7FAD"/>
    <w:rsid w:val="003B4801"/>
    <w:rsid w:val="003B5AFC"/>
    <w:rsid w:val="003B63CA"/>
    <w:rsid w:val="003C0D3A"/>
    <w:rsid w:val="003C25E1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66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7E2E"/>
    <w:rsid w:val="0044226B"/>
    <w:rsid w:val="004440C0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1518"/>
    <w:rsid w:val="0049156D"/>
    <w:rsid w:val="00493629"/>
    <w:rsid w:val="00497622"/>
    <w:rsid w:val="004976A6"/>
    <w:rsid w:val="004A0859"/>
    <w:rsid w:val="004A0CCC"/>
    <w:rsid w:val="004A1F2B"/>
    <w:rsid w:val="004A2172"/>
    <w:rsid w:val="004A22C6"/>
    <w:rsid w:val="004A2C68"/>
    <w:rsid w:val="004A2E20"/>
    <w:rsid w:val="004A4689"/>
    <w:rsid w:val="004A4B97"/>
    <w:rsid w:val="004A5C9E"/>
    <w:rsid w:val="004A6E61"/>
    <w:rsid w:val="004A7C57"/>
    <w:rsid w:val="004B191B"/>
    <w:rsid w:val="004B3D78"/>
    <w:rsid w:val="004B5767"/>
    <w:rsid w:val="004B592F"/>
    <w:rsid w:val="004B6188"/>
    <w:rsid w:val="004B698C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1AA"/>
    <w:rsid w:val="004D65CD"/>
    <w:rsid w:val="004D664F"/>
    <w:rsid w:val="004D6755"/>
    <w:rsid w:val="004D7A59"/>
    <w:rsid w:val="004E16CD"/>
    <w:rsid w:val="004E17E7"/>
    <w:rsid w:val="004E3288"/>
    <w:rsid w:val="004E59EE"/>
    <w:rsid w:val="004E5AB6"/>
    <w:rsid w:val="004E5D1B"/>
    <w:rsid w:val="004E6A04"/>
    <w:rsid w:val="004E6C80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7928"/>
    <w:rsid w:val="00517C00"/>
    <w:rsid w:val="0052178C"/>
    <w:rsid w:val="00525461"/>
    <w:rsid w:val="00525BB9"/>
    <w:rsid w:val="00526271"/>
    <w:rsid w:val="00527DA5"/>
    <w:rsid w:val="00530228"/>
    <w:rsid w:val="00530CCB"/>
    <w:rsid w:val="005321AB"/>
    <w:rsid w:val="00532542"/>
    <w:rsid w:val="005332DC"/>
    <w:rsid w:val="005345FB"/>
    <w:rsid w:val="00534777"/>
    <w:rsid w:val="0053504C"/>
    <w:rsid w:val="00535168"/>
    <w:rsid w:val="0053670B"/>
    <w:rsid w:val="0053745D"/>
    <w:rsid w:val="00537A7D"/>
    <w:rsid w:val="0054070E"/>
    <w:rsid w:val="005408B1"/>
    <w:rsid w:val="00541923"/>
    <w:rsid w:val="005429B0"/>
    <w:rsid w:val="0054533A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DEB"/>
    <w:rsid w:val="005A7CE4"/>
    <w:rsid w:val="005B0B4E"/>
    <w:rsid w:val="005B2E40"/>
    <w:rsid w:val="005B306C"/>
    <w:rsid w:val="005B578E"/>
    <w:rsid w:val="005B60EE"/>
    <w:rsid w:val="005B6EB8"/>
    <w:rsid w:val="005C0F0D"/>
    <w:rsid w:val="005C189E"/>
    <w:rsid w:val="005C2365"/>
    <w:rsid w:val="005C3B26"/>
    <w:rsid w:val="005C5457"/>
    <w:rsid w:val="005C593D"/>
    <w:rsid w:val="005C6298"/>
    <w:rsid w:val="005C6A75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727D"/>
    <w:rsid w:val="005E7734"/>
    <w:rsid w:val="005F06E5"/>
    <w:rsid w:val="005F23A8"/>
    <w:rsid w:val="005F3C7F"/>
    <w:rsid w:val="005F3F19"/>
    <w:rsid w:val="005F537B"/>
    <w:rsid w:val="0060233F"/>
    <w:rsid w:val="0060247A"/>
    <w:rsid w:val="006029DA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2FE1"/>
    <w:rsid w:val="00613720"/>
    <w:rsid w:val="0061515D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37721"/>
    <w:rsid w:val="006400FA"/>
    <w:rsid w:val="00640BA3"/>
    <w:rsid w:val="006413B3"/>
    <w:rsid w:val="00641F81"/>
    <w:rsid w:val="00642582"/>
    <w:rsid w:val="00642825"/>
    <w:rsid w:val="00642C0F"/>
    <w:rsid w:val="006434BE"/>
    <w:rsid w:val="00645AE0"/>
    <w:rsid w:val="00645F61"/>
    <w:rsid w:val="006465D6"/>
    <w:rsid w:val="0065094F"/>
    <w:rsid w:val="00653871"/>
    <w:rsid w:val="00654164"/>
    <w:rsid w:val="006561F6"/>
    <w:rsid w:val="006578C7"/>
    <w:rsid w:val="00660639"/>
    <w:rsid w:val="006613FF"/>
    <w:rsid w:val="00662976"/>
    <w:rsid w:val="00663C6F"/>
    <w:rsid w:val="0066525C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0B60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154A"/>
    <w:rsid w:val="006B37F5"/>
    <w:rsid w:val="006B43CA"/>
    <w:rsid w:val="006B4D7A"/>
    <w:rsid w:val="006B5FFB"/>
    <w:rsid w:val="006B664A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0F64"/>
    <w:rsid w:val="006F1137"/>
    <w:rsid w:val="006F116C"/>
    <w:rsid w:val="006F16E7"/>
    <w:rsid w:val="006F288F"/>
    <w:rsid w:val="006F53D7"/>
    <w:rsid w:val="006F602A"/>
    <w:rsid w:val="007011D1"/>
    <w:rsid w:val="00701609"/>
    <w:rsid w:val="007029BC"/>
    <w:rsid w:val="00703E92"/>
    <w:rsid w:val="007052A8"/>
    <w:rsid w:val="00705BAF"/>
    <w:rsid w:val="00710E96"/>
    <w:rsid w:val="00711E30"/>
    <w:rsid w:val="0071239F"/>
    <w:rsid w:val="00713631"/>
    <w:rsid w:val="00714023"/>
    <w:rsid w:val="007146AA"/>
    <w:rsid w:val="00714F21"/>
    <w:rsid w:val="00715150"/>
    <w:rsid w:val="00716E6C"/>
    <w:rsid w:val="00720AC1"/>
    <w:rsid w:val="007242E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3E73"/>
    <w:rsid w:val="007443EB"/>
    <w:rsid w:val="0074515D"/>
    <w:rsid w:val="00745CC6"/>
    <w:rsid w:val="007473D5"/>
    <w:rsid w:val="00750037"/>
    <w:rsid w:val="00750272"/>
    <w:rsid w:val="00750EFB"/>
    <w:rsid w:val="007533E6"/>
    <w:rsid w:val="00753A91"/>
    <w:rsid w:val="007546EC"/>
    <w:rsid w:val="0075493F"/>
    <w:rsid w:val="00761654"/>
    <w:rsid w:val="00762F56"/>
    <w:rsid w:val="007638DD"/>
    <w:rsid w:val="00765117"/>
    <w:rsid w:val="00767CAA"/>
    <w:rsid w:val="00767DA2"/>
    <w:rsid w:val="00770996"/>
    <w:rsid w:val="007710EC"/>
    <w:rsid w:val="007715EE"/>
    <w:rsid w:val="00771946"/>
    <w:rsid w:val="0077514E"/>
    <w:rsid w:val="00775D82"/>
    <w:rsid w:val="0077615F"/>
    <w:rsid w:val="00776D85"/>
    <w:rsid w:val="00776E4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B7D1E"/>
    <w:rsid w:val="007C19DD"/>
    <w:rsid w:val="007C1FF8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6DD"/>
    <w:rsid w:val="007E5760"/>
    <w:rsid w:val="007E5BD4"/>
    <w:rsid w:val="007E73E5"/>
    <w:rsid w:val="007F0829"/>
    <w:rsid w:val="007F1494"/>
    <w:rsid w:val="007F3E8F"/>
    <w:rsid w:val="007F533F"/>
    <w:rsid w:val="00800292"/>
    <w:rsid w:val="00800894"/>
    <w:rsid w:val="00800917"/>
    <w:rsid w:val="008029B6"/>
    <w:rsid w:val="00802D2F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E45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35EF"/>
    <w:rsid w:val="008450D4"/>
    <w:rsid w:val="00845CA3"/>
    <w:rsid w:val="00847E34"/>
    <w:rsid w:val="008534C5"/>
    <w:rsid w:val="00853624"/>
    <w:rsid w:val="00853BF5"/>
    <w:rsid w:val="008543F8"/>
    <w:rsid w:val="00854FC1"/>
    <w:rsid w:val="008565E7"/>
    <w:rsid w:val="0086403C"/>
    <w:rsid w:val="0086656E"/>
    <w:rsid w:val="008738E1"/>
    <w:rsid w:val="0087411F"/>
    <w:rsid w:val="0087419C"/>
    <w:rsid w:val="00874D60"/>
    <w:rsid w:val="00876032"/>
    <w:rsid w:val="00877D57"/>
    <w:rsid w:val="008802DA"/>
    <w:rsid w:val="00881989"/>
    <w:rsid w:val="00881BC0"/>
    <w:rsid w:val="00884355"/>
    <w:rsid w:val="0088487A"/>
    <w:rsid w:val="00884C33"/>
    <w:rsid w:val="008854D9"/>
    <w:rsid w:val="00885FA0"/>
    <w:rsid w:val="00885FB5"/>
    <w:rsid w:val="00891512"/>
    <w:rsid w:val="008924BF"/>
    <w:rsid w:val="00896262"/>
    <w:rsid w:val="00896271"/>
    <w:rsid w:val="008A2A40"/>
    <w:rsid w:val="008A4197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5174"/>
    <w:rsid w:val="008D5FA8"/>
    <w:rsid w:val="008D6C89"/>
    <w:rsid w:val="008E1828"/>
    <w:rsid w:val="008E4C25"/>
    <w:rsid w:val="008E4CC7"/>
    <w:rsid w:val="008E5048"/>
    <w:rsid w:val="008F1668"/>
    <w:rsid w:val="008F3367"/>
    <w:rsid w:val="008F4565"/>
    <w:rsid w:val="008F50AB"/>
    <w:rsid w:val="008F535C"/>
    <w:rsid w:val="008F5882"/>
    <w:rsid w:val="008F679D"/>
    <w:rsid w:val="0090186C"/>
    <w:rsid w:val="00902283"/>
    <w:rsid w:val="009025CC"/>
    <w:rsid w:val="00904B59"/>
    <w:rsid w:val="0090575D"/>
    <w:rsid w:val="009071ED"/>
    <w:rsid w:val="009077C7"/>
    <w:rsid w:val="00911272"/>
    <w:rsid w:val="009116B6"/>
    <w:rsid w:val="00913478"/>
    <w:rsid w:val="009156AD"/>
    <w:rsid w:val="009178CC"/>
    <w:rsid w:val="009208A6"/>
    <w:rsid w:val="00925BA1"/>
    <w:rsid w:val="00926062"/>
    <w:rsid w:val="009263F6"/>
    <w:rsid w:val="00926798"/>
    <w:rsid w:val="009331AC"/>
    <w:rsid w:val="009332B5"/>
    <w:rsid w:val="0093522C"/>
    <w:rsid w:val="00936F0E"/>
    <w:rsid w:val="00941CAC"/>
    <w:rsid w:val="00951E62"/>
    <w:rsid w:val="00952363"/>
    <w:rsid w:val="00953394"/>
    <w:rsid w:val="0095702E"/>
    <w:rsid w:val="00957478"/>
    <w:rsid w:val="009604ED"/>
    <w:rsid w:val="0096154A"/>
    <w:rsid w:val="009623DD"/>
    <w:rsid w:val="009647D7"/>
    <w:rsid w:val="009648A7"/>
    <w:rsid w:val="00965654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2AA"/>
    <w:rsid w:val="009927B6"/>
    <w:rsid w:val="009935C9"/>
    <w:rsid w:val="009957B6"/>
    <w:rsid w:val="009A0898"/>
    <w:rsid w:val="009A296A"/>
    <w:rsid w:val="009A71F1"/>
    <w:rsid w:val="009A7D6A"/>
    <w:rsid w:val="009B02CE"/>
    <w:rsid w:val="009B14BF"/>
    <w:rsid w:val="009B3974"/>
    <w:rsid w:val="009B74D6"/>
    <w:rsid w:val="009B772C"/>
    <w:rsid w:val="009B7DA4"/>
    <w:rsid w:val="009C1990"/>
    <w:rsid w:val="009C38A0"/>
    <w:rsid w:val="009C3F29"/>
    <w:rsid w:val="009D08CA"/>
    <w:rsid w:val="009D39D5"/>
    <w:rsid w:val="009D5678"/>
    <w:rsid w:val="009D7764"/>
    <w:rsid w:val="009E3741"/>
    <w:rsid w:val="009E3EF6"/>
    <w:rsid w:val="009E62CF"/>
    <w:rsid w:val="009F695E"/>
    <w:rsid w:val="009F6FBF"/>
    <w:rsid w:val="009F71BA"/>
    <w:rsid w:val="00A014D0"/>
    <w:rsid w:val="00A01BC5"/>
    <w:rsid w:val="00A067F5"/>
    <w:rsid w:val="00A06C99"/>
    <w:rsid w:val="00A0781E"/>
    <w:rsid w:val="00A13FF6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B98"/>
    <w:rsid w:val="00A31C62"/>
    <w:rsid w:val="00A32146"/>
    <w:rsid w:val="00A333EA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781"/>
    <w:rsid w:val="00A674EA"/>
    <w:rsid w:val="00A67595"/>
    <w:rsid w:val="00A71A70"/>
    <w:rsid w:val="00A72923"/>
    <w:rsid w:val="00A74579"/>
    <w:rsid w:val="00A74DEE"/>
    <w:rsid w:val="00A75FF8"/>
    <w:rsid w:val="00A767A8"/>
    <w:rsid w:val="00A803AD"/>
    <w:rsid w:val="00A824D2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6EF"/>
    <w:rsid w:val="00AC5E9A"/>
    <w:rsid w:val="00AC74D8"/>
    <w:rsid w:val="00AD0C41"/>
    <w:rsid w:val="00AD1843"/>
    <w:rsid w:val="00AD249A"/>
    <w:rsid w:val="00AD3E78"/>
    <w:rsid w:val="00AD45ED"/>
    <w:rsid w:val="00AD4D57"/>
    <w:rsid w:val="00AD5C69"/>
    <w:rsid w:val="00AD5F91"/>
    <w:rsid w:val="00AD72FA"/>
    <w:rsid w:val="00AE1E93"/>
    <w:rsid w:val="00AE37A1"/>
    <w:rsid w:val="00AE3883"/>
    <w:rsid w:val="00AE3FEF"/>
    <w:rsid w:val="00AE52BE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8A5"/>
    <w:rsid w:val="00B07F92"/>
    <w:rsid w:val="00B1057E"/>
    <w:rsid w:val="00B10D87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72"/>
    <w:rsid w:val="00B2466D"/>
    <w:rsid w:val="00B27E72"/>
    <w:rsid w:val="00B3024A"/>
    <w:rsid w:val="00B308A7"/>
    <w:rsid w:val="00B31A65"/>
    <w:rsid w:val="00B3257A"/>
    <w:rsid w:val="00B32EBB"/>
    <w:rsid w:val="00B334C6"/>
    <w:rsid w:val="00B33771"/>
    <w:rsid w:val="00B35B2A"/>
    <w:rsid w:val="00B35DA0"/>
    <w:rsid w:val="00B372C0"/>
    <w:rsid w:val="00B41BA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0549"/>
    <w:rsid w:val="00B8221B"/>
    <w:rsid w:val="00B822DB"/>
    <w:rsid w:val="00B834A9"/>
    <w:rsid w:val="00B83B16"/>
    <w:rsid w:val="00B84D01"/>
    <w:rsid w:val="00B856AF"/>
    <w:rsid w:val="00B9156F"/>
    <w:rsid w:val="00B920E7"/>
    <w:rsid w:val="00B93E0A"/>
    <w:rsid w:val="00B93F35"/>
    <w:rsid w:val="00B96390"/>
    <w:rsid w:val="00BA1D9C"/>
    <w:rsid w:val="00BA26A3"/>
    <w:rsid w:val="00BA51D1"/>
    <w:rsid w:val="00BB0B0B"/>
    <w:rsid w:val="00BB0EE7"/>
    <w:rsid w:val="00BB3F2D"/>
    <w:rsid w:val="00BC06E5"/>
    <w:rsid w:val="00BC26EB"/>
    <w:rsid w:val="00BC3060"/>
    <w:rsid w:val="00BC5BE6"/>
    <w:rsid w:val="00BC6672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0B32"/>
    <w:rsid w:val="00BF1654"/>
    <w:rsid w:val="00BF4A60"/>
    <w:rsid w:val="00BF5D1E"/>
    <w:rsid w:val="00BF5FF5"/>
    <w:rsid w:val="00BF6703"/>
    <w:rsid w:val="00C005A7"/>
    <w:rsid w:val="00C00781"/>
    <w:rsid w:val="00C04496"/>
    <w:rsid w:val="00C072DD"/>
    <w:rsid w:val="00C10D46"/>
    <w:rsid w:val="00C12C24"/>
    <w:rsid w:val="00C15B15"/>
    <w:rsid w:val="00C2030E"/>
    <w:rsid w:val="00C20692"/>
    <w:rsid w:val="00C208DA"/>
    <w:rsid w:val="00C2152F"/>
    <w:rsid w:val="00C21CF2"/>
    <w:rsid w:val="00C23C0B"/>
    <w:rsid w:val="00C25999"/>
    <w:rsid w:val="00C31B7B"/>
    <w:rsid w:val="00C33503"/>
    <w:rsid w:val="00C33CD4"/>
    <w:rsid w:val="00C33F65"/>
    <w:rsid w:val="00C35D92"/>
    <w:rsid w:val="00C417A4"/>
    <w:rsid w:val="00C4579C"/>
    <w:rsid w:val="00C4640C"/>
    <w:rsid w:val="00C46BD4"/>
    <w:rsid w:val="00C47724"/>
    <w:rsid w:val="00C527D1"/>
    <w:rsid w:val="00C52BA4"/>
    <w:rsid w:val="00C536F8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BC1"/>
    <w:rsid w:val="00C67F4C"/>
    <w:rsid w:val="00C74873"/>
    <w:rsid w:val="00C74CCA"/>
    <w:rsid w:val="00C7612D"/>
    <w:rsid w:val="00C7658E"/>
    <w:rsid w:val="00C81669"/>
    <w:rsid w:val="00C8172B"/>
    <w:rsid w:val="00C869FC"/>
    <w:rsid w:val="00C87E97"/>
    <w:rsid w:val="00C921B5"/>
    <w:rsid w:val="00C92AFC"/>
    <w:rsid w:val="00C94C96"/>
    <w:rsid w:val="00C96CCF"/>
    <w:rsid w:val="00C96CE6"/>
    <w:rsid w:val="00C97ADE"/>
    <w:rsid w:val="00CA2D87"/>
    <w:rsid w:val="00CA3A9A"/>
    <w:rsid w:val="00CA403A"/>
    <w:rsid w:val="00CA5EE4"/>
    <w:rsid w:val="00CA766C"/>
    <w:rsid w:val="00CA7933"/>
    <w:rsid w:val="00CB0A87"/>
    <w:rsid w:val="00CB3DB4"/>
    <w:rsid w:val="00CB4173"/>
    <w:rsid w:val="00CB49A0"/>
    <w:rsid w:val="00CC0B9C"/>
    <w:rsid w:val="00CC2525"/>
    <w:rsid w:val="00CC715D"/>
    <w:rsid w:val="00CC7A14"/>
    <w:rsid w:val="00CD1E84"/>
    <w:rsid w:val="00CD2822"/>
    <w:rsid w:val="00CD5BE1"/>
    <w:rsid w:val="00CD64B8"/>
    <w:rsid w:val="00CD668F"/>
    <w:rsid w:val="00CD7352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1112"/>
    <w:rsid w:val="00D21451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3261"/>
    <w:rsid w:val="00D56B4E"/>
    <w:rsid w:val="00D56CE7"/>
    <w:rsid w:val="00D57B19"/>
    <w:rsid w:val="00D61409"/>
    <w:rsid w:val="00D62C4F"/>
    <w:rsid w:val="00D62D4D"/>
    <w:rsid w:val="00D63896"/>
    <w:rsid w:val="00D63B31"/>
    <w:rsid w:val="00D659A2"/>
    <w:rsid w:val="00D65EB7"/>
    <w:rsid w:val="00D66002"/>
    <w:rsid w:val="00D6601A"/>
    <w:rsid w:val="00D716CF"/>
    <w:rsid w:val="00D74D9B"/>
    <w:rsid w:val="00D75071"/>
    <w:rsid w:val="00D816B1"/>
    <w:rsid w:val="00D818EB"/>
    <w:rsid w:val="00D828AF"/>
    <w:rsid w:val="00D84DEE"/>
    <w:rsid w:val="00D90073"/>
    <w:rsid w:val="00D90A57"/>
    <w:rsid w:val="00D9342A"/>
    <w:rsid w:val="00D93879"/>
    <w:rsid w:val="00D9454F"/>
    <w:rsid w:val="00D94FD8"/>
    <w:rsid w:val="00D96949"/>
    <w:rsid w:val="00D97298"/>
    <w:rsid w:val="00D97C4F"/>
    <w:rsid w:val="00DA056A"/>
    <w:rsid w:val="00DA1514"/>
    <w:rsid w:val="00DA26DF"/>
    <w:rsid w:val="00DA3913"/>
    <w:rsid w:val="00DA68EF"/>
    <w:rsid w:val="00DA6DBA"/>
    <w:rsid w:val="00DA7699"/>
    <w:rsid w:val="00DB02B1"/>
    <w:rsid w:val="00DB1BB5"/>
    <w:rsid w:val="00DB216D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190"/>
    <w:rsid w:val="00DE34AA"/>
    <w:rsid w:val="00DE3626"/>
    <w:rsid w:val="00DE5A56"/>
    <w:rsid w:val="00DE6547"/>
    <w:rsid w:val="00DE7B53"/>
    <w:rsid w:val="00DF0164"/>
    <w:rsid w:val="00DF145C"/>
    <w:rsid w:val="00DF2705"/>
    <w:rsid w:val="00DF29E7"/>
    <w:rsid w:val="00DF2D23"/>
    <w:rsid w:val="00DF33D9"/>
    <w:rsid w:val="00DF3B91"/>
    <w:rsid w:val="00DF5391"/>
    <w:rsid w:val="00DF7565"/>
    <w:rsid w:val="00E01F4F"/>
    <w:rsid w:val="00E030DB"/>
    <w:rsid w:val="00E0671E"/>
    <w:rsid w:val="00E06B9C"/>
    <w:rsid w:val="00E10339"/>
    <w:rsid w:val="00E10E2F"/>
    <w:rsid w:val="00E11FB8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2772E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046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474C"/>
    <w:rsid w:val="00E5544C"/>
    <w:rsid w:val="00E55630"/>
    <w:rsid w:val="00E5633F"/>
    <w:rsid w:val="00E56B2D"/>
    <w:rsid w:val="00E640FB"/>
    <w:rsid w:val="00E71090"/>
    <w:rsid w:val="00E717D8"/>
    <w:rsid w:val="00E728B8"/>
    <w:rsid w:val="00E72D5D"/>
    <w:rsid w:val="00E72F21"/>
    <w:rsid w:val="00E72F9F"/>
    <w:rsid w:val="00E742BF"/>
    <w:rsid w:val="00E74C50"/>
    <w:rsid w:val="00E751EF"/>
    <w:rsid w:val="00E7547E"/>
    <w:rsid w:val="00E75D66"/>
    <w:rsid w:val="00E75F90"/>
    <w:rsid w:val="00E80294"/>
    <w:rsid w:val="00E811AD"/>
    <w:rsid w:val="00E817DE"/>
    <w:rsid w:val="00E82B9E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0787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5C24"/>
    <w:rsid w:val="00EE6753"/>
    <w:rsid w:val="00EF05DB"/>
    <w:rsid w:val="00EF077C"/>
    <w:rsid w:val="00EF113E"/>
    <w:rsid w:val="00EF2951"/>
    <w:rsid w:val="00EF44C1"/>
    <w:rsid w:val="00EF7317"/>
    <w:rsid w:val="00EF7822"/>
    <w:rsid w:val="00F03458"/>
    <w:rsid w:val="00F0411C"/>
    <w:rsid w:val="00F0504E"/>
    <w:rsid w:val="00F06DA4"/>
    <w:rsid w:val="00F10FCF"/>
    <w:rsid w:val="00F1165C"/>
    <w:rsid w:val="00F11ED0"/>
    <w:rsid w:val="00F1288B"/>
    <w:rsid w:val="00F13663"/>
    <w:rsid w:val="00F143DA"/>
    <w:rsid w:val="00F14BB3"/>
    <w:rsid w:val="00F14D8B"/>
    <w:rsid w:val="00F1503D"/>
    <w:rsid w:val="00F150ED"/>
    <w:rsid w:val="00F17F92"/>
    <w:rsid w:val="00F2061A"/>
    <w:rsid w:val="00F21A55"/>
    <w:rsid w:val="00F22D7A"/>
    <w:rsid w:val="00F23658"/>
    <w:rsid w:val="00F24B15"/>
    <w:rsid w:val="00F253AF"/>
    <w:rsid w:val="00F25839"/>
    <w:rsid w:val="00F27C63"/>
    <w:rsid w:val="00F30A3F"/>
    <w:rsid w:val="00F32401"/>
    <w:rsid w:val="00F326AE"/>
    <w:rsid w:val="00F343EB"/>
    <w:rsid w:val="00F353F5"/>
    <w:rsid w:val="00F36EC9"/>
    <w:rsid w:val="00F40307"/>
    <w:rsid w:val="00F434EC"/>
    <w:rsid w:val="00F45DF4"/>
    <w:rsid w:val="00F46767"/>
    <w:rsid w:val="00F50AD1"/>
    <w:rsid w:val="00F57868"/>
    <w:rsid w:val="00F60FAF"/>
    <w:rsid w:val="00F61745"/>
    <w:rsid w:val="00F61A1B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825DE"/>
    <w:rsid w:val="00F82D8C"/>
    <w:rsid w:val="00F832EE"/>
    <w:rsid w:val="00F84AD1"/>
    <w:rsid w:val="00F85EC5"/>
    <w:rsid w:val="00F90963"/>
    <w:rsid w:val="00F90A73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B522A"/>
    <w:rsid w:val="00FC0593"/>
    <w:rsid w:val="00FC17A9"/>
    <w:rsid w:val="00FC4E14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2801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96E85-B063-4A29-892A-DAE6ED9C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321</cp:revision>
  <cp:lastPrinted>2024-11-22T07:45:00Z</cp:lastPrinted>
  <dcterms:created xsi:type="dcterms:W3CDTF">2023-11-20T02:58:00Z</dcterms:created>
  <dcterms:modified xsi:type="dcterms:W3CDTF">2024-11-22T07:45:00Z</dcterms:modified>
</cp:coreProperties>
</file>