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ACACD" w14:textId="6978E35E" w:rsidR="00F03AC1" w:rsidRDefault="00F03AC1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3E241BD" wp14:editId="1FF08707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7302A" w14:textId="77777777" w:rsidR="00F03AC1" w:rsidRPr="00F03AC1" w:rsidRDefault="00F03AC1" w:rsidP="00F03AC1">
      <w:pPr>
        <w:pStyle w:val="a3"/>
        <w:jc w:val="center"/>
        <w:rPr>
          <w:rFonts w:ascii="Times New Roman" w:hAnsi="Times New Roman" w:cs="Times New Roman"/>
          <w:b/>
        </w:rPr>
      </w:pPr>
      <w:r w:rsidRPr="00F03AC1">
        <w:rPr>
          <w:rFonts w:ascii="Times New Roman" w:hAnsi="Times New Roman" w:cs="Times New Roman"/>
          <w:b/>
        </w:rPr>
        <w:t>КОНТРОЛЬНО-СЧЕТНАЯ ПАЛАТА</w:t>
      </w:r>
    </w:p>
    <w:p w14:paraId="69EF7CBE" w14:textId="77777777" w:rsidR="00F03AC1" w:rsidRPr="00F03AC1" w:rsidRDefault="00F03AC1" w:rsidP="00F03AC1">
      <w:pPr>
        <w:pStyle w:val="a3"/>
        <w:jc w:val="center"/>
        <w:rPr>
          <w:rFonts w:ascii="Times New Roman" w:hAnsi="Times New Roman" w:cs="Times New Roman"/>
          <w:b/>
        </w:rPr>
      </w:pPr>
      <w:r w:rsidRPr="00F03AC1">
        <w:rPr>
          <w:rFonts w:ascii="Times New Roman" w:hAnsi="Times New Roman" w:cs="Times New Roman"/>
          <w:b/>
        </w:rPr>
        <w:t>КАМЕНСКОГО РАЙОНА  АЛТАЙСКОГО КРАЯ</w:t>
      </w:r>
    </w:p>
    <w:p w14:paraId="23917BC9" w14:textId="77777777" w:rsidR="00F03AC1" w:rsidRPr="00F03AC1" w:rsidRDefault="00F03AC1" w:rsidP="00F03AC1">
      <w:pPr>
        <w:pStyle w:val="a3"/>
        <w:jc w:val="center"/>
        <w:rPr>
          <w:rFonts w:ascii="Times New Roman" w:hAnsi="Times New Roman" w:cs="Times New Roman"/>
          <w:b/>
        </w:rPr>
      </w:pPr>
      <w:r w:rsidRPr="00F03AC1">
        <w:rPr>
          <w:rFonts w:ascii="Times New Roman" w:hAnsi="Times New Roman" w:cs="Times New Roman"/>
          <w:b/>
        </w:rPr>
        <w:t>658700, Алтайский край, Каменский район, г. Камень-на-Оби, ул. Ленина, 31</w:t>
      </w:r>
    </w:p>
    <w:p w14:paraId="699D3D92" w14:textId="1F46A40A" w:rsidR="008A7283" w:rsidRPr="00F03AC1" w:rsidRDefault="00F03AC1" w:rsidP="00F03AC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F03AC1">
        <w:rPr>
          <w:rFonts w:ascii="Times New Roman" w:hAnsi="Times New Roman" w:cs="Times New Roman"/>
          <w:b/>
        </w:rPr>
        <w:t>ТЕЛ. 8(385-84)2-11-30,  ksp.kam210923@mail.ru</w:t>
      </w:r>
    </w:p>
    <w:p w14:paraId="00012119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F5DA6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785D3F" w14:textId="77777777" w:rsidR="00627990" w:rsidRPr="00627990" w:rsidRDefault="00627990" w:rsidP="0062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990">
        <w:rPr>
          <w:rFonts w:ascii="Times New Roman" w:hAnsi="Times New Roman"/>
          <w:b/>
          <w:sz w:val="28"/>
          <w:szCs w:val="28"/>
        </w:rPr>
        <w:t>РАСПОРЯЖЕНИЕ</w:t>
      </w:r>
    </w:p>
    <w:p w14:paraId="2C9DFFB9" w14:textId="77777777" w:rsidR="00627990" w:rsidRPr="00627990" w:rsidRDefault="00627990" w:rsidP="0062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681AC6" w14:textId="514CA9A8" w:rsidR="00627990" w:rsidRPr="00627990" w:rsidRDefault="00627990" w:rsidP="0062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  <w:u w:val="single"/>
        </w:rPr>
        <w:t>«2</w:t>
      </w:r>
      <w:r w:rsidR="00444283">
        <w:rPr>
          <w:rFonts w:ascii="Times New Roman" w:hAnsi="Times New Roman"/>
          <w:sz w:val="28"/>
          <w:szCs w:val="28"/>
          <w:u w:val="single"/>
        </w:rPr>
        <w:t>6</w:t>
      </w:r>
      <w:r w:rsidRPr="00627990">
        <w:rPr>
          <w:rFonts w:ascii="Times New Roman" w:hAnsi="Times New Roman"/>
          <w:sz w:val="28"/>
          <w:szCs w:val="28"/>
          <w:u w:val="single"/>
        </w:rPr>
        <w:t xml:space="preserve">» ноября 2024 года № 162 </w:t>
      </w:r>
      <w:r w:rsidRPr="00627990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14:paraId="68D7EB1B" w14:textId="77777777" w:rsidR="00627990" w:rsidRPr="00627990" w:rsidRDefault="00627990" w:rsidP="0062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634818" w14:textId="77777777" w:rsidR="00627990" w:rsidRPr="00627990" w:rsidRDefault="00627990" w:rsidP="0062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 xml:space="preserve">          На основании пункта  2.2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01.11.2024 № 135.</w:t>
      </w:r>
    </w:p>
    <w:p w14:paraId="01D1A008" w14:textId="0A89D5C1" w:rsidR="00627990" w:rsidRPr="00627990" w:rsidRDefault="00627990" w:rsidP="0062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 xml:space="preserve">1.Провести </w:t>
      </w:r>
      <w:r w:rsidR="00B83B30">
        <w:rPr>
          <w:rFonts w:ascii="Times New Roman" w:hAnsi="Times New Roman"/>
          <w:sz w:val="28"/>
          <w:szCs w:val="28"/>
        </w:rPr>
        <w:t>экспертизу</w:t>
      </w:r>
      <w:r w:rsidRPr="00627990">
        <w:rPr>
          <w:rFonts w:ascii="Times New Roman" w:hAnsi="Times New Roman"/>
          <w:sz w:val="28"/>
          <w:szCs w:val="28"/>
        </w:rPr>
        <w:t xml:space="preserve"> проекта решения </w:t>
      </w:r>
      <w:r>
        <w:rPr>
          <w:rFonts w:ascii="Times New Roman" w:hAnsi="Times New Roman"/>
          <w:sz w:val="28"/>
          <w:szCs w:val="28"/>
        </w:rPr>
        <w:t>Каменского городского Совета депутатов</w:t>
      </w:r>
      <w:r w:rsidRPr="00627990">
        <w:rPr>
          <w:rFonts w:ascii="Times New Roman" w:hAnsi="Times New Roman"/>
          <w:sz w:val="28"/>
          <w:szCs w:val="28"/>
        </w:rPr>
        <w:t xml:space="preserve"> Каменского района Алтайского края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городское поселение город Камень-на-Оби </w:t>
      </w:r>
      <w:r w:rsidRPr="00627990">
        <w:rPr>
          <w:rFonts w:ascii="Times New Roman" w:hAnsi="Times New Roman"/>
          <w:sz w:val="28"/>
          <w:szCs w:val="28"/>
        </w:rPr>
        <w:t xml:space="preserve">Каменского района Алтайского края на 2025 год и на плановый период 2026 и 2027 годов». </w:t>
      </w:r>
    </w:p>
    <w:p w14:paraId="61F5082E" w14:textId="5F0171A6" w:rsidR="00627990" w:rsidRPr="00627990" w:rsidRDefault="00627990" w:rsidP="0062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B83B30">
        <w:rPr>
          <w:rFonts w:ascii="Times New Roman" w:hAnsi="Times New Roman"/>
          <w:sz w:val="28"/>
          <w:szCs w:val="28"/>
        </w:rPr>
        <w:t>26</w:t>
      </w:r>
      <w:r w:rsidRPr="00627990">
        <w:rPr>
          <w:rFonts w:ascii="Times New Roman" w:hAnsi="Times New Roman"/>
          <w:sz w:val="28"/>
          <w:szCs w:val="28"/>
        </w:rPr>
        <w:t xml:space="preserve"> ноября 2024 года по </w:t>
      </w:r>
      <w:r w:rsidR="00B83B30">
        <w:rPr>
          <w:rFonts w:ascii="Times New Roman" w:hAnsi="Times New Roman"/>
          <w:sz w:val="28"/>
          <w:szCs w:val="28"/>
        </w:rPr>
        <w:t xml:space="preserve">26 </w:t>
      </w:r>
      <w:r w:rsidRPr="00627990">
        <w:rPr>
          <w:rFonts w:ascii="Times New Roman" w:hAnsi="Times New Roman"/>
          <w:sz w:val="28"/>
          <w:szCs w:val="28"/>
        </w:rPr>
        <w:t>ноября 2024 года.</w:t>
      </w:r>
    </w:p>
    <w:p w14:paraId="1047AC2D" w14:textId="77777777" w:rsidR="00627990" w:rsidRPr="00627990" w:rsidRDefault="00627990" w:rsidP="0062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 xml:space="preserve">3. </w:t>
      </w:r>
      <w:r w:rsidRPr="00627990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627990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627990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28A4EE33" w14:textId="77777777" w:rsidR="00627990" w:rsidRPr="00627990" w:rsidRDefault="00627990" w:rsidP="0062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>4.</w:t>
      </w:r>
      <w:r w:rsidRPr="00627990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5A52E8AD" w14:textId="77777777" w:rsidR="00627990" w:rsidRPr="00627990" w:rsidRDefault="00627990" w:rsidP="0062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39B51FFF" w14:textId="77777777" w:rsidR="00627990" w:rsidRPr="00627990" w:rsidRDefault="00627990" w:rsidP="0062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949BB" w14:textId="77777777" w:rsidR="00627990" w:rsidRPr="00627990" w:rsidRDefault="00627990" w:rsidP="00B83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62799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627990">
        <w:rPr>
          <w:rFonts w:ascii="Times New Roman" w:hAnsi="Times New Roman"/>
          <w:sz w:val="28"/>
          <w:szCs w:val="28"/>
        </w:rPr>
        <w:t>онтрольно-</w:t>
      </w:r>
    </w:p>
    <w:p w14:paraId="37AE91CE" w14:textId="77777777" w:rsidR="00627990" w:rsidRPr="00627990" w:rsidRDefault="00627990" w:rsidP="00B83B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3989188" w14:textId="3F1C63E1" w:rsidR="00627990" w:rsidRPr="00627990" w:rsidRDefault="00627990" w:rsidP="0062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990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627990">
        <w:rPr>
          <w:rFonts w:ascii="Times New Roman" w:hAnsi="Times New Roman"/>
          <w:sz w:val="28"/>
          <w:szCs w:val="28"/>
        </w:rPr>
        <w:tab/>
      </w:r>
      <w:r w:rsidRPr="00627990">
        <w:rPr>
          <w:rFonts w:ascii="Times New Roman" w:hAnsi="Times New Roman"/>
          <w:sz w:val="28"/>
          <w:szCs w:val="28"/>
        </w:rPr>
        <w:tab/>
        <w:t xml:space="preserve">      </w:t>
      </w:r>
      <w:r w:rsidRPr="00627990">
        <w:rPr>
          <w:rFonts w:ascii="Times New Roman" w:hAnsi="Times New Roman"/>
          <w:sz w:val="28"/>
          <w:szCs w:val="28"/>
        </w:rPr>
        <w:tab/>
        <w:t xml:space="preserve">                                              Н.Н. Ковылина       </w:t>
      </w:r>
    </w:p>
    <w:p w14:paraId="1F13E926" w14:textId="77777777" w:rsidR="00627990" w:rsidRPr="00627990" w:rsidRDefault="00627990" w:rsidP="00517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E40901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A6007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2BF45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F05B8F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F55E34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BE841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79C6BA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C9A17E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53A08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D04E40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56C523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D5D265" w14:textId="77777777" w:rsidR="00627990" w:rsidRDefault="0062799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65DBC" w14:textId="3B70F4FA" w:rsidR="00627990" w:rsidRDefault="007A7F4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3783462" wp14:editId="5A604CD9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16487" w14:textId="77777777" w:rsidR="007A7F46" w:rsidRPr="007A7F46" w:rsidRDefault="007A7F46" w:rsidP="007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46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2A9A74DF" w14:textId="77777777" w:rsidR="007A7F46" w:rsidRPr="007A7F46" w:rsidRDefault="007A7F46" w:rsidP="007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46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02826316" w14:textId="77777777" w:rsidR="007A7F46" w:rsidRPr="007A7F46" w:rsidRDefault="007A7F46" w:rsidP="007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46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7772F3FB" w14:textId="0F3A27B6" w:rsidR="007A7F46" w:rsidRDefault="007A7F46" w:rsidP="007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46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15260C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6A5D8F3F" w14:textId="44690E01" w:rsidR="007A7F46" w:rsidRDefault="007A7F46" w:rsidP="007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0DDAA1FF" w14:textId="77777777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AB4E0D8" w14:textId="67A6310D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4FB">
        <w:rPr>
          <w:rFonts w:ascii="Times New Roman" w:hAnsi="Times New Roman"/>
          <w:sz w:val="28"/>
          <w:szCs w:val="28"/>
          <w:u w:val="single"/>
        </w:rPr>
        <w:t>2</w:t>
      </w:r>
      <w:r w:rsidR="00961D4D">
        <w:rPr>
          <w:rFonts w:ascii="Times New Roman" w:hAnsi="Times New Roman"/>
          <w:sz w:val="28"/>
          <w:szCs w:val="28"/>
          <w:u w:val="single"/>
        </w:rPr>
        <w:t>6</w:t>
      </w:r>
      <w:r w:rsidRPr="004A14FB">
        <w:rPr>
          <w:rFonts w:ascii="Times New Roman" w:hAnsi="Times New Roman"/>
          <w:sz w:val="28"/>
          <w:szCs w:val="28"/>
          <w:u w:val="single"/>
        </w:rPr>
        <w:t>.1</w:t>
      </w:r>
      <w:r w:rsidR="00961D4D">
        <w:rPr>
          <w:rFonts w:ascii="Times New Roman" w:hAnsi="Times New Roman"/>
          <w:sz w:val="28"/>
          <w:szCs w:val="28"/>
          <w:u w:val="single"/>
        </w:rPr>
        <w:t>1</w:t>
      </w:r>
      <w:r w:rsidRPr="004A14FB">
        <w:rPr>
          <w:rFonts w:ascii="Times New Roman" w:hAnsi="Times New Roman"/>
          <w:sz w:val="28"/>
          <w:szCs w:val="28"/>
          <w:u w:val="single"/>
        </w:rPr>
        <w:t>.2024 № 1</w:t>
      </w:r>
      <w:r w:rsidR="00961D4D">
        <w:rPr>
          <w:rFonts w:ascii="Times New Roman" w:hAnsi="Times New Roman"/>
          <w:sz w:val="28"/>
          <w:szCs w:val="28"/>
          <w:u w:val="single"/>
        </w:rPr>
        <w:t>96</w:t>
      </w:r>
      <w:proofErr w:type="gramStart"/>
      <w:r w:rsidRPr="004A14FB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4A14FB">
        <w:rPr>
          <w:rFonts w:ascii="Times New Roman" w:hAnsi="Times New Roman"/>
          <w:sz w:val="28"/>
          <w:szCs w:val="28"/>
          <w:u w:val="single"/>
        </w:rPr>
        <w:t xml:space="preserve">/2024 </w:t>
      </w:r>
      <w:r w:rsidRPr="004A14FB">
        <w:rPr>
          <w:rFonts w:ascii="Times New Roman" w:hAnsi="Times New Roman"/>
          <w:sz w:val="28"/>
          <w:szCs w:val="28"/>
        </w:rPr>
        <w:t xml:space="preserve">                                                          г. Камень-на-Оби</w:t>
      </w:r>
    </w:p>
    <w:p w14:paraId="41D889BC" w14:textId="77777777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  <w:r w:rsidRPr="004A14FB">
        <w:rPr>
          <w:rFonts w:ascii="Times New Roman" w:hAnsi="Times New Roman"/>
          <w:sz w:val="28"/>
          <w:szCs w:val="28"/>
        </w:rPr>
        <w:tab/>
      </w:r>
    </w:p>
    <w:p w14:paraId="58B7DBDB" w14:textId="77777777" w:rsid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7A57D9" w14:textId="77777777" w:rsid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855F9F" w14:textId="64D3CCFD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F5354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B681E">
        <w:rPr>
          <w:rFonts w:ascii="Times New Roman" w:hAnsi="Times New Roman"/>
          <w:b/>
          <w:sz w:val="24"/>
          <w:szCs w:val="24"/>
        </w:rPr>
        <w:t xml:space="preserve">  </w:t>
      </w:r>
      <w:r w:rsidRPr="004A14FB">
        <w:rPr>
          <w:rFonts w:ascii="Times New Roman" w:hAnsi="Times New Roman"/>
          <w:b/>
          <w:sz w:val="24"/>
          <w:szCs w:val="24"/>
        </w:rPr>
        <w:t xml:space="preserve">Главе района </w:t>
      </w:r>
    </w:p>
    <w:p w14:paraId="72B22223" w14:textId="1B5BA7AE" w:rsid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>И.В. Панченко</w:t>
      </w:r>
    </w:p>
    <w:p w14:paraId="78E3EAD5" w14:textId="77777777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D48E94" w14:textId="77777777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E92F8" w14:textId="0EC717C5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4A14FB">
        <w:rPr>
          <w:rFonts w:ascii="Times New Roman" w:hAnsi="Times New Roman"/>
          <w:b/>
          <w:sz w:val="24"/>
          <w:szCs w:val="24"/>
        </w:rPr>
        <w:t>Главе города</w:t>
      </w:r>
    </w:p>
    <w:p w14:paraId="1408E759" w14:textId="5734847D" w:rsidR="004A14FB" w:rsidRP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>Камень-на-Оби</w:t>
      </w:r>
    </w:p>
    <w:p w14:paraId="0A3CBC31" w14:textId="14A2FBDE" w:rsidR="004A14FB" w:rsidRDefault="004A14FB" w:rsidP="004A14FB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="00F53545">
        <w:rPr>
          <w:rFonts w:ascii="Times New Roman" w:hAnsi="Times New Roman"/>
          <w:b/>
          <w:sz w:val="24"/>
          <w:szCs w:val="24"/>
        </w:rPr>
        <w:tab/>
      </w:r>
      <w:r w:rsidRPr="004A14FB">
        <w:rPr>
          <w:rFonts w:ascii="Times New Roman" w:hAnsi="Times New Roman"/>
          <w:b/>
          <w:sz w:val="24"/>
          <w:szCs w:val="24"/>
        </w:rPr>
        <w:t>Е.П. Чернышову</w:t>
      </w:r>
    </w:p>
    <w:p w14:paraId="11D8B54F" w14:textId="77777777" w:rsidR="004A14FB" w:rsidRDefault="004A14FB" w:rsidP="004A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25B93292" w14:textId="77777777" w:rsidR="004A14FB" w:rsidRDefault="004A14FB" w:rsidP="004A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4C272D5E" w:rsidR="008A7283" w:rsidRPr="00321DBD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на проект решения </w:t>
      </w:r>
      <w:r w:rsidR="00311CE0" w:rsidRPr="00321DBD">
        <w:rPr>
          <w:rFonts w:ascii="Times New Roman" w:hAnsi="Times New Roman" w:cs="Times New Roman"/>
          <w:b/>
          <w:bCs/>
          <w:sz w:val="28"/>
          <w:szCs w:val="28"/>
        </w:rPr>
        <w:t>Каменского</w:t>
      </w:r>
      <w:r w:rsidR="00247C6E"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Совета депутатов </w:t>
      </w:r>
      <w:r w:rsidR="00311CE0" w:rsidRPr="00321DBD">
        <w:rPr>
          <w:rFonts w:ascii="Times New Roman" w:hAnsi="Times New Roman" w:cs="Times New Roman"/>
          <w:b/>
          <w:bCs/>
          <w:sz w:val="28"/>
          <w:szCs w:val="28"/>
        </w:rPr>
        <w:t>Каменского</w:t>
      </w: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321DBD">
        <w:rPr>
          <w:rFonts w:ascii="Times New Roman" w:hAnsi="Times New Roman" w:cs="Times New Roman"/>
          <w:b/>
          <w:sz w:val="28"/>
          <w:szCs w:val="28"/>
        </w:rPr>
        <w:t xml:space="preserve">Алтайского края «О бюджете </w:t>
      </w:r>
      <w:r w:rsidR="00311CE0" w:rsidRPr="00321DB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21DBD"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r w:rsidR="00311CE0" w:rsidRPr="00321DBD">
        <w:rPr>
          <w:rFonts w:ascii="Times New Roman" w:hAnsi="Times New Roman" w:cs="Times New Roman"/>
          <w:b/>
          <w:sz w:val="28"/>
          <w:szCs w:val="28"/>
        </w:rPr>
        <w:t>Камень-на-Оби</w:t>
      </w:r>
      <w:r w:rsidRPr="0032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E0" w:rsidRPr="00321DBD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321DBD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4442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4428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442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21DBD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0DF0BCB1" w14:textId="284A3DE7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экспертного мероприятия: </w:t>
      </w:r>
      <w:r w:rsidRPr="00247F79">
        <w:rPr>
          <w:rFonts w:ascii="Times New Roman" w:hAnsi="Times New Roman" w:cs="Times New Roman"/>
          <w:sz w:val="28"/>
          <w:szCs w:val="28"/>
        </w:rPr>
        <w:t>статья</w:t>
      </w:r>
      <w:r w:rsidR="008962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края, Положение о бюджетном процессе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в муниципальном образовании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город Камень-на-Оби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Алтайского края</w:t>
      </w:r>
      <w:r w:rsidR="004C0FE2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, утвержденного  решением 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Каменского городского Совета депутатов Каменского района Алтайского края от 24.12.2021 №13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, </w:t>
      </w:r>
      <w:r w:rsidR="004C0FE2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оложение о Контрольно-счетно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палате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края, утвержденн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районного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 от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29.03.2022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, распоряжение </w:t>
      </w:r>
      <w:r w:rsidR="002E14E9" w:rsidRPr="00247F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4428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.11.202</w:t>
      </w:r>
      <w:r w:rsidR="0044428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44283">
        <w:rPr>
          <w:rFonts w:ascii="Times New Roman" w:hAnsi="Times New Roman" w:cs="Times New Roman"/>
          <w:sz w:val="28"/>
          <w:szCs w:val="28"/>
          <w:lang w:eastAsia="ru-RU"/>
        </w:rPr>
        <w:t>162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67837F55" w14:textId="3E2B158D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444283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E376F7" w:rsidRPr="00247F79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</w:t>
      </w:r>
      <w:r w:rsidR="00444283">
        <w:rPr>
          <w:rFonts w:ascii="Times New Roman" w:hAnsi="Times New Roman" w:cs="Times New Roman"/>
          <w:sz w:val="28"/>
          <w:szCs w:val="28"/>
        </w:rPr>
        <w:t>5</w:t>
      </w:r>
      <w:r w:rsidR="00E376F7" w:rsidRPr="00247F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44283">
        <w:rPr>
          <w:rFonts w:ascii="Times New Roman" w:hAnsi="Times New Roman" w:cs="Times New Roman"/>
          <w:sz w:val="28"/>
          <w:szCs w:val="28"/>
        </w:rPr>
        <w:t>6</w:t>
      </w:r>
      <w:r w:rsidR="00E376F7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444283">
        <w:rPr>
          <w:rFonts w:ascii="Times New Roman" w:hAnsi="Times New Roman" w:cs="Times New Roman"/>
          <w:sz w:val="28"/>
          <w:szCs w:val="28"/>
        </w:rPr>
        <w:t>7</w:t>
      </w:r>
      <w:r w:rsidR="00E376F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E376F7" w:rsidRPr="00247F79">
        <w:rPr>
          <w:rFonts w:ascii="Times New Roman" w:hAnsi="Times New Roman" w:cs="Times New Roman"/>
          <w:sz w:val="28"/>
          <w:szCs w:val="28"/>
        </w:rPr>
        <w:lastRenderedPageBreak/>
        <w:t>годов»</w:t>
      </w:r>
      <w:r w:rsidRPr="00247F79">
        <w:rPr>
          <w:rFonts w:ascii="Times New Roman" w:hAnsi="Times New Roman" w:cs="Times New Roman"/>
          <w:sz w:val="28"/>
          <w:szCs w:val="28"/>
        </w:rPr>
        <w:t xml:space="preserve"> документы и материалы, представляемые одновременно </w:t>
      </w:r>
      <w:r w:rsidRPr="00247F79">
        <w:rPr>
          <w:rStyle w:val="hl"/>
          <w:rFonts w:ascii="Times New Roman" w:hAnsi="Times New Roman" w:cs="Times New Roman"/>
          <w:sz w:val="28"/>
          <w:szCs w:val="28"/>
        </w:rPr>
        <w:t>с проектом бюджета.</w:t>
      </w:r>
    </w:p>
    <w:p w14:paraId="3AB8C016" w14:textId="7427A9E7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проекта решения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FC0593" w:rsidRPr="00247F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Камень-на-Оби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444283">
        <w:rPr>
          <w:rFonts w:ascii="Times New Roman" w:hAnsi="Times New Roman" w:cs="Times New Roman"/>
          <w:sz w:val="28"/>
          <w:szCs w:val="28"/>
        </w:rPr>
        <w:t>5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44283">
        <w:rPr>
          <w:rFonts w:ascii="Times New Roman" w:hAnsi="Times New Roman" w:cs="Times New Roman"/>
          <w:sz w:val="28"/>
          <w:szCs w:val="28"/>
        </w:rPr>
        <w:t>6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444283">
        <w:rPr>
          <w:rFonts w:ascii="Times New Roman" w:hAnsi="Times New Roman" w:cs="Times New Roman"/>
          <w:sz w:val="28"/>
          <w:szCs w:val="28"/>
        </w:rPr>
        <w:t>7</w:t>
      </w:r>
      <w:r w:rsidR="0075493F" w:rsidRPr="00247F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47F79">
        <w:rPr>
          <w:rFonts w:ascii="Times New Roman" w:hAnsi="Times New Roman" w:cs="Times New Roman"/>
          <w:sz w:val="28"/>
          <w:szCs w:val="28"/>
        </w:rPr>
        <w:t>».</w:t>
      </w:r>
    </w:p>
    <w:p w14:paraId="5CADEE85" w14:textId="4E32DFF9" w:rsidR="008A7283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Заключение Контрольно–счётн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палаты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335EDA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335EDA" w:rsidRPr="00247F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 (далее – Контрольно-счётн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3B91" w:rsidRPr="00247F79">
        <w:rPr>
          <w:rFonts w:ascii="Times New Roman" w:hAnsi="Times New Roman" w:cs="Times New Roman"/>
          <w:sz w:val="28"/>
          <w:szCs w:val="28"/>
          <w:lang w:eastAsia="ru-RU"/>
        </w:rPr>
        <w:t>палата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) на </w:t>
      </w:r>
      <w:r w:rsidR="00335ED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Каменского городского Совета депутатов Каменского района Алтайского края </w:t>
      </w:r>
      <w:r w:rsidR="00F60C07" w:rsidRPr="00F60C07">
        <w:rPr>
          <w:rFonts w:ascii="Times New Roman" w:hAnsi="Times New Roman" w:cs="Times New Roman"/>
          <w:sz w:val="28"/>
          <w:szCs w:val="28"/>
          <w:lang w:eastAsia="ru-RU"/>
        </w:rPr>
        <w:t>«О бюджете муниципального образования город Камень-на-Оби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проект бюджета </w:t>
      </w:r>
      <w:r w:rsidR="0075493F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в соответствии с Бюджетным кодексом Российской Федерации (далее - Бюджетный кодекс РФ),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Положением о бюджетном процессе и финансовом контроле в муниципальном образовании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город Камень-на-Оби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 Алтайского края от </w:t>
      </w:r>
      <w:r w:rsidR="00054BD1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2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4</w:t>
      </w:r>
      <w:r w:rsidR="0075493F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.</w:t>
      </w:r>
      <w:r w:rsidR="00054BD1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12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.202</w:t>
      </w:r>
      <w:r w:rsidR="00054BD1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1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№</w:t>
      </w:r>
      <w:r w:rsidR="00EE6753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13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Положение о бюджетном процессе),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436106E5" w14:textId="3DEC6104" w:rsidR="00F60C07" w:rsidRPr="00247F79" w:rsidRDefault="00F60C07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0C07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gramStart"/>
      <w:r w:rsidRPr="00F60C07">
        <w:rPr>
          <w:rFonts w:ascii="Times New Roman" w:hAnsi="Times New Roman" w:cs="Times New Roman"/>
          <w:sz w:val="28"/>
          <w:szCs w:val="28"/>
          <w:lang w:eastAsia="ru-RU"/>
        </w:rPr>
        <w:t>экспертизы проекта решения Каменского городского Совета депутатов Каменского района Алтайского</w:t>
      </w:r>
      <w:proofErr w:type="gramEnd"/>
      <w:r w:rsidRPr="00F60C07">
        <w:rPr>
          <w:rFonts w:ascii="Times New Roman" w:hAnsi="Times New Roman" w:cs="Times New Roman"/>
          <w:sz w:val="28"/>
          <w:szCs w:val="28"/>
          <w:lang w:eastAsia="ru-RU"/>
        </w:rPr>
        <w:t xml:space="preserve"> края «О бюджете муниципального образования город Камень-на-Оби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0C0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F60C07">
        <w:rPr>
          <w:rFonts w:ascii="Times New Roman" w:hAnsi="Times New Roman" w:cs="Times New Roman"/>
          <w:sz w:val="28"/>
          <w:szCs w:val="28"/>
          <w:lang w:eastAsia="ru-RU"/>
        </w:rPr>
        <w:t>Совета депутатов в составе и в срок,  установленные статьей 2 п.2.2.1 Соглашения о передаче полномочий контрольно-счетному  органу (до 15 ноября).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3A6D49" w14:textId="77777777" w:rsidR="006C49EA" w:rsidRDefault="00380F66" w:rsidP="0060423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6C49EA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431E97AA" w14:textId="77777777" w:rsidR="00490B04" w:rsidRPr="00247F79" w:rsidRDefault="00490B04" w:rsidP="0060423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12E5DD" w14:textId="40330DAE" w:rsidR="00771946" w:rsidRPr="00247F79" w:rsidRDefault="006C49EA" w:rsidP="009D3892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9D3892" w:rsidRPr="009D3892">
        <w:t xml:space="preserve"> </w:t>
      </w:r>
      <w:r w:rsidR="009D3892" w:rsidRPr="009D3892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;</w:t>
      </w:r>
      <w:r w:rsidR="00951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F4EE3" w14:textId="78A069FF" w:rsidR="007E5760" w:rsidRPr="00247F79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951794" w:rsidRPr="00951794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налоговой и бюджетной политики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1794" w:rsidRPr="0095179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 Камень-на-Оби Каменского района Алтайского края на 2025 год и на плановый период 2026 и 2027 годов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37DC3B" w14:textId="658C0875" w:rsidR="009D7764" w:rsidRPr="00247F79" w:rsidRDefault="009D7764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B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C00" w:rsidRPr="0095179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51794">
        <w:rPr>
          <w:rFonts w:ascii="Times New Roman" w:hAnsi="Times New Roman" w:cs="Times New Roman"/>
          <w:sz w:val="28"/>
          <w:szCs w:val="28"/>
          <w:lang w:eastAsia="ru-RU"/>
        </w:rPr>
        <w:t>рогноз социально-экономического развития городского поселения г. Камень-на-Оби Каменского района Алтайского края на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51794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</w:t>
      </w:r>
      <w:r w:rsidRPr="009517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период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51794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51794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152F8D" w14:textId="6091A7C3" w:rsidR="00F97C50" w:rsidRPr="00247F79" w:rsidRDefault="00F97C50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51794" w:rsidRPr="00951794">
        <w:rPr>
          <w:rFonts w:ascii="Times New Roman" w:hAnsi="Times New Roman" w:cs="Times New Roman"/>
          <w:sz w:val="28"/>
          <w:szCs w:val="28"/>
          <w:lang w:eastAsia="ru-RU"/>
        </w:rPr>
        <w:t xml:space="preserve">Реестр источников доходов бюджета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 Камень-на-Оби Каменског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о района Алтайского края на 2025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6 и  2027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0F6A3F90" w14:textId="52768CAF" w:rsidR="00F97C50" w:rsidRPr="00247F79" w:rsidRDefault="00F97C50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 Пояснительная записка  к проекту бюджета городского поселения на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годо</w:t>
      </w:r>
      <w:r w:rsidR="00090D1A" w:rsidRPr="00247F7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F897DA" w14:textId="55A560C3" w:rsidR="003D3B13" w:rsidRPr="00247F79" w:rsidRDefault="00090D1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1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B13" w:rsidRPr="00247F79">
        <w:rPr>
          <w:rFonts w:ascii="Times New Roman" w:hAnsi="Times New Roman" w:cs="Times New Roman"/>
          <w:sz w:val="28"/>
          <w:szCs w:val="28"/>
          <w:lang w:eastAsia="ru-RU"/>
        </w:rPr>
        <w:t>Оценка ожидаемого</w:t>
      </w:r>
      <w:r w:rsidR="009156AD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бюджета </w:t>
      </w:r>
      <w:r w:rsidR="0060423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9156AD" w:rsidRPr="00247F79">
        <w:rPr>
          <w:rFonts w:ascii="Times New Roman" w:hAnsi="Times New Roman" w:cs="Times New Roman"/>
          <w:sz w:val="28"/>
          <w:szCs w:val="28"/>
          <w:lang w:eastAsia="ru-RU"/>
        </w:rPr>
        <w:t>на текущий финансовый год;</w:t>
      </w:r>
    </w:p>
    <w:p w14:paraId="4AC21DE8" w14:textId="305AC8C3" w:rsidR="009156AD" w:rsidRDefault="00951794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9156AD" w:rsidRPr="00247F79">
        <w:rPr>
          <w:rFonts w:ascii="Times New Roman" w:hAnsi="Times New Roman" w:cs="Times New Roman"/>
          <w:sz w:val="28"/>
          <w:szCs w:val="28"/>
          <w:lang w:eastAsia="ru-RU"/>
        </w:rPr>
        <w:t>. Реестр источников доходов.</w:t>
      </w:r>
    </w:p>
    <w:p w14:paraId="25D49AD6" w14:textId="77777777" w:rsidR="00951794" w:rsidRDefault="00951794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ECF00F" w14:textId="0C44E470" w:rsidR="009156AD" w:rsidRPr="00475B90" w:rsidRDefault="00475B90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75B90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 муниципального образования город Камень-на-Оби Каменского района Алтайского края на 2025 год и плановый период 2026 и  2027 годов, представленный Администрацией, содержит грубые нарушения статьи 184.2 Бюджетного кодекса РФ. Это серьезное упущение, которое ставит под сомнение законность и прозрачность планируемых расходов и может привести к неэффективному использованию бюджетных средств. Главные проблемы заключаются в отсутствии ключевых элементов бюджетной документации. Проект совершенно не содержит методики (или даже проектов методик) распределения межбюджетных трансфертов. Это критично, так как межбюджетные трансферты – значительная часть доходов многих поселений, включая город Камень-на-Оби Каменского района Алтайского края. Отсутствие четкой методики означает невозможность проследить, как именно будут распределены эти средства, на какие конкретные цели они направлены и насколько справедливо это распределение. В идеале, методика должна быть подробно описана, с указанием всех критериев распределения, весовых коэффициентов, источников данных и формул расчета. Без этого невозможно оценить обоснованность принятия бюджетных решений.</w:t>
      </w:r>
    </w:p>
    <w:p w14:paraId="6A447847" w14:textId="5D2DB4C6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 городского поселения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не</w:t>
      </w:r>
      <w:proofErr w:type="gramEnd"/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размещен</w:t>
      </w:r>
      <w:proofErr w:type="gramEnd"/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Камень-на-Оби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6AF8722B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>бюджета городского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</w:t>
      </w:r>
      <w:r w:rsidRPr="001C4204">
        <w:rPr>
          <w:rFonts w:ascii="Times New Roman" w:hAnsi="Times New Roman" w:cs="Times New Roman"/>
          <w:sz w:val="28"/>
          <w:szCs w:val="28"/>
        </w:rPr>
        <w:lastRenderedPageBreak/>
        <w:t>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4E99DC1" w14:textId="4D6EA478" w:rsidR="00A92307" w:rsidRDefault="00A92307" w:rsidP="00A92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307">
        <w:rPr>
          <w:rFonts w:ascii="Times New Roman" w:hAnsi="Times New Roman" w:cs="Times New Roman"/>
          <w:sz w:val="28"/>
          <w:szCs w:val="28"/>
        </w:rPr>
        <w:t>Контрольно-счетной палатой выборочно проведен анализ отдельных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07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ых в таблице</w:t>
      </w:r>
      <w:r w:rsidRPr="00A92307">
        <w:rPr>
          <w:rFonts w:ascii="Times New Roman" w:hAnsi="Times New Roman" w:cs="Times New Roman"/>
          <w:sz w:val="28"/>
          <w:szCs w:val="28"/>
        </w:rPr>
        <w:t xml:space="preserve"> </w:t>
      </w:r>
      <w:r w:rsidR="00586F2C">
        <w:rPr>
          <w:rFonts w:ascii="Times New Roman" w:hAnsi="Times New Roman" w:cs="Times New Roman"/>
          <w:sz w:val="28"/>
          <w:szCs w:val="28"/>
        </w:rPr>
        <w:t>«</w:t>
      </w:r>
      <w:r w:rsidRPr="00A92307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 Камень-на-Оби Каменского района Алтайского края</w:t>
      </w:r>
      <w:r w:rsidRPr="00A92307">
        <w:rPr>
          <w:rFonts w:ascii="Times New Roman" w:hAnsi="Times New Roman" w:cs="Times New Roman"/>
          <w:sz w:val="28"/>
          <w:szCs w:val="28"/>
        </w:rPr>
        <w:t xml:space="preserve"> в части соответствия основных показателей</w:t>
      </w:r>
      <w:r w:rsidR="00586F2C">
        <w:rPr>
          <w:rFonts w:ascii="Times New Roman" w:hAnsi="Times New Roman" w:cs="Times New Roman"/>
          <w:sz w:val="28"/>
          <w:szCs w:val="28"/>
        </w:rPr>
        <w:t>»</w:t>
      </w:r>
      <w:r w:rsidRPr="00A92307">
        <w:rPr>
          <w:rFonts w:ascii="Times New Roman" w:hAnsi="Times New Roman" w:cs="Times New Roman"/>
          <w:sz w:val="28"/>
          <w:szCs w:val="28"/>
        </w:rPr>
        <w:t>.</w:t>
      </w:r>
    </w:p>
    <w:p w14:paraId="5F42D6DA" w14:textId="77BC6798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F2C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586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2C">
        <w:rPr>
          <w:rFonts w:ascii="Times New Roman" w:hAnsi="Times New Roman" w:cs="Times New Roman"/>
          <w:sz w:val="28"/>
          <w:szCs w:val="28"/>
        </w:rPr>
        <w:t>Согласно Прогнозу СЭР в 202</w:t>
      </w:r>
      <w:r w:rsidR="003931F9">
        <w:rPr>
          <w:rFonts w:ascii="Times New Roman" w:hAnsi="Times New Roman" w:cs="Times New Roman"/>
          <w:sz w:val="28"/>
          <w:szCs w:val="28"/>
        </w:rPr>
        <w:t>5</w:t>
      </w:r>
      <w:r w:rsidRPr="00586F2C">
        <w:rPr>
          <w:rFonts w:ascii="Times New Roman" w:hAnsi="Times New Roman" w:cs="Times New Roman"/>
          <w:sz w:val="28"/>
          <w:szCs w:val="28"/>
        </w:rPr>
        <w:t>-202</w:t>
      </w:r>
      <w:r w:rsidR="003931F9">
        <w:rPr>
          <w:rFonts w:ascii="Times New Roman" w:hAnsi="Times New Roman" w:cs="Times New Roman"/>
          <w:sz w:val="28"/>
          <w:szCs w:val="28"/>
        </w:rPr>
        <w:t>7</w:t>
      </w:r>
      <w:r w:rsidRPr="00586F2C">
        <w:rPr>
          <w:rFonts w:ascii="Times New Roman" w:hAnsi="Times New Roman" w:cs="Times New Roman"/>
          <w:sz w:val="28"/>
          <w:szCs w:val="28"/>
        </w:rPr>
        <w:t xml:space="preserve"> годах представлена</w:t>
      </w:r>
    </w:p>
    <w:p w14:paraId="22395911" w14:textId="1D8EBF47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>положительная динамика инвестиций в основной капитал относительно оценки 202</w:t>
      </w:r>
      <w:r w:rsidR="003931F9">
        <w:rPr>
          <w:rFonts w:ascii="Times New Roman" w:hAnsi="Times New Roman" w:cs="Times New Roman"/>
          <w:sz w:val="28"/>
          <w:szCs w:val="28"/>
        </w:rPr>
        <w:t>4</w:t>
      </w:r>
      <w:r w:rsidRPr="00586F2C">
        <w:rPr>
          <w:rFonts w:ascii="Times New Roman" w:hAnsi="Times New Roman" w:cs="Times New Roman"/>
          <w:sz w:val="28"/>
          <w:szCs w:val="28"/>
        </w:rPr>
        <w:t xml:space="preserve"> года от </w:t>
      </w:r>
      <w:r w:rsidR="003931F9">
        <w:rPr>
          <w:rFonts w:ascii="Times New Roman" w:hAnsi="Times New Roman" w:cs="Times New Roman"/>
          <w:sz w:val="28"/>
          <w:szCs w:val="28"/>
        </w:rPr>
        <w:t>529,2</w:t>
      </w:r>
      <w:r w:rsidRPr="00586F2C">
        <w:rPr>
          <w:rFonts w:ascii="Times New Roman" w:hAnsi="Times New Roman" w:cs="Times New Roman"/>
          <w:sz w:val="28"/>
          <w:szCs w:val="28"/>
        </w:rPr>
        <w:t xml:space="preserve"> млн. руб. до </w:t>
      </w:r>
      <w:r w:rsidR="003931F9">
        <w:rPr>
          <w:rFonts w:ascii="Times New Roman" w:hAnsi="Times New Roman" w:cs="Times New Roman"/>
          <w:sz w:val="28"/>
          <w:szCs w:val="28"/>
        </w:rPr>
        <w:t>1263,2 млн. руб.</w:t>
      </w:r>
      <w:r w:rsidRPr="00586F2C">
        <w:rPr>
          <w:rFonts w:ascii="Times New Roman" w:hAnsi="Times New Roman" w:cs="Times New Roman"/>
          <w:sz w:val="28"/>
          <w:szCs w:val="28"/>
        </w:rPr>
        <w:t xml:space="preserve"> </w:t>
      </w:r>
      <w:r w:rsidR="003931F9">
        <w:rPr>
          <w:rFonts w:ascii="Times New Roman" w:hAnsi="Times New Roman" w:cs="Times New Roman"/>
          <w:sz w:val="28"/>
          <w:szCs w:val="28"/>
        </w:rPr>
        <w:t xml:space="preserve">к 2026 году. В 2027 году объем инвестиций резко  идет на снижение и составит сумму 423,3 тыс. рублей. В </w:t>
      </w:r>
      <w:r w:rsidRPr="00586F2C">
        <w:rPr>
          <w:rFonts w:ascii="Times New Roman" w:hAnsi="Times New Roman" w:cs="Times New Roman"/>
          <w:sz w:val="28"/>
          <w:szCs w:val="28"/>
        </w:rPr>
        <w:t xml:space="preserve">среднем прирост инвестиций составит </w:t>
      </w:r>
      <w:r w:rsidR="003931F9">
        <w:rPr>
          <w:rFonts w:ascii="Times New Roman" w:hAnsi="Times New Roman" w:cs="Times New Roman"/>
          <w:sz w:val="28"/>
          <w:szCs w:val="28"/>
        </w:rPr>
        <w:t>166,5</w:t>
      </w:r>
      <w:r w:rsidRPr="00586F2C">
        <w:rPr>
          <w:rFonts w:ascii="Times New Roman" w:hAnsi="Times New Roman" w:cs="Times New Roman"/>
          <w:sz w:val="28"/>
          <w:szCs w:val="28"/>
        </w:rPr>
        <w:t>%.Объем инвестиций в основной капитал в планируемом периоде предполагается с увеличением. Рост инвестиций напрямую влияет не только на уровень налоговых поступлений, создание дополнительных рабочих мест, но и на качество жизни.</w:t>
      </w:r>
    </w:p>
    <w:p w14:paraId="33B9AE64" w14:textId="6D0ADD64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6F2C">
        <w:rPr>
          <w:rFonts w:ascii="Times New Roman" w:hAnsi="Times New Roman" w:cs="Times New Roman"/>
          <w:b/>
          <w:sz w:val="28"/>
          <w:szCs w:val="28"/>
        </w:rPr>
        <w:t>Торговля.</w:t>
      </w:r>
      <w:r w:rsidRPr="00586F2C">
        <w:rPr>
          <w:rFonts w:ascii="Times New Roman" w:hAnsi="Times New Roman" w:cs="Times New Roman"/>
          <w:sz w:val="28"/>
          <w:szCs w:val="28"/>
        </w:rPr>
        <w:t xml:space="preserve"> Согласно Прогнозу СЭР в </w:t>
      </w: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586F2C">
        <w:rPr>
          <w:rFonts w:ascii="Times New Roman" w:hAnsi="Times New Roman" w:cs="Times New Roman"/>
          <w:sz w:val="28"/>
          <w:szCs w:val="28"/>
        </w:rPr>
        <w:t xml:space="preserve"> сохраняется тенденция формирования оборотов розничной торговли в основном, за счет продажи товаров в стационарной торговой сети. Товарная насыщенность потребительского рынка будет носить устойчивый характер и в полной мере соответствовать платежному спросу населения на важнейшие продукты питания. Оборот розничной торговли к предыдущему году</w:t>
      </w:r>
      <w:r>
        <w:rPr>
          <w:rFonts w:ascii="Times New Roman" w:hAnsi="Times New Roman" w:cs="Times New Roman"/>
          <w:sz w:val="28"/>
          <w:szCs w:val="28"/>
        </w:rPr>
        <w:t xml:space="preserve"> (202</w:t>
      </w:r>
      <w:r w:rsidR="000C33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  <w:r w:rsidRPr="00586F2C">
        <w:rPr>
          <w:rFonts w:ascii="Times New Roman" w:hAnsi="Times New Roman" w:cs="Times New Roman"/>
          <w:sz w:val="28"/>
          <w:szCs w:val="28"/>
        </w:rPr>
        <w:t xml:space="preserve"> в сопоставимых ценах на 202</w:t>
      </w:r>
      <w:r w:rsidR="000C330E">
        <w:rPr>
          <w:rFonts w:ascii="Times New Roman" w:hAnsi="Times New Roman" w:cs="Times New Roman"/>
          <w:sz w:val="28"/>
          <w:szCs w:val="28"/>
        </w:rPr>
        <w:t>5</w:t>
      </w:r>
      <w:r w:rsidRPr="00586F2C">
        <w:rPr>
          <w:rFonts w:ascii="Times New Roman" w:hAnsi="Times New Roman" w:cs="Times New Roman"/>
          <w:sz w:val="28"/>
          <w:szCs w:val="28"/>
        </w:rPr>
        <w:t>-202</w:t>
      </w:r>
      <w:r w:rsidR="000C330E">
        <w:rPr>
          <w:rFonts w:ascii="Times New Roman" w:hAnsi="Times New Roman" w:cs="Times New Roman"/>
          <w:sz w:val="28"/>
          <w:szCs w:val="28"/>
        </w:rPr>
        <w:t>7</w:t>
      </w:r>
      <w:r w:rsidRPr="00586F2C">
        <w:rPr>
          <w:rFonts w:ascii="Times New Roman" w:hAnsi="Times New Roman" w:cs="Times New Roman"/>
          <w:sz w:val="28"/>
          <w:szCs w:val="28"/>
        </w:rPr>
        <w:t xml:space="preserve"> годы составит 106%, 10</w:t>
      </w:r>
      <w:r w:rsidR="000C330E">
        <w:rPr>
          <w:rFonts w:ascii="Times New Roman" w:hAnsi="Times New Roman" w:cs="Times New Roman"/>
          <w:sz w:val="28"/>
          <w:szCs w:val="28"/>
        </w:rPr>
        <w:t>5</w:t>
      </w:r>
      <w:r w:rsidRPr="00586F2C">
        <w:rPr>
          <w:rFonts w:ascii="Times New Roman" w:hAnsi="Times New Roman" w:cs="Times New Roman"/>
          <w:sz w:val="28"/>
          <w:szCs w:val="28"/>
        </w:rPr>
        <w:t xml:space="preserve">%, </w:t>
      </w:r>
      <w:r w:rsidR="000C330E">
        <w:rPr>
          <w:rFonts w:ascii="Times New Roman" w:hAnsi="Times New Roman" w:cs="Times New Roman"/>
          <w:sz w:val="28"/>
          <w:szCs w:val="28"/>
        </w:rPr>
        <w:t>105</w:t>
      </w:r>
      <w:r w:rsidRPr="00586F2C">
        <w:rPr>
          <w:rFonts w:ascii="Times New Roman" w:hAnsi="Times New Roman" w:cs="Times New Roman"/>
          <w:sz w:val="28"/>
          <w:szCs w:val="28"/>
        </w:rPr>
        <w:t>%</w:t>
      </w:r>
    </w:p>
    <w:p w14:paraId="7563FE87" w14:textId="77777777" w:rsidR="00586F2C" w:rsidRPr="00586F2C" w:rsidRDefault="00586F2C" w:rsidP="0058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>соответственно.</w:t>
      </w:r>
    </w:p>
    <w:p w14:paraId="2CC274A5" w14:textId="352CCCF5" w:rsidR="0074515D" w:rsidRDefault="00586F2C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515D" w:rsidRPr="0074515D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Pr="00586F2C">
        <w:rPr>
          <w:rFonts w:ascii="Times New Roman" w:hAnsi="Times New Roman" w:cs="Times New Roman"/>
          <w:sz w:val="28"/>
          <w:szCs w:val="28"/>
        </w:rPr>
        <w:t xml:space="preserve">. </w:t>
      </w:r>
      <w:r w:rsidR="0074515D" w:rsidRPr="0074515D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составит в 202</w:t>
      </w:r>
      <w:r w:rsidR="0023689C">
        <w:rPr>
          <w:rFonts w:ascii="Times New Roman" w:hAnsi="Times New Roman" w:cs="Times New Roman"/>
          <w:sz w:val="28"/>
          <w:szCs w:val="28"/>
        </w:rPr>
        <w:t>5</w:t>
      </w:r>
      <w:r w:rsidR="0074515D" w:rsidRPr="007451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689C">
        <w:rPr>
          <w:rFonts w:ascii="Times New Roman" w:hAnsi="Times New Roman" w:cs="Times New Roman"/>
          <w:sz w:val="28"/>
          <w:szCs w:val="28"/>
        </w:rPr>
        <w:t>49,3</w:t>
      </w:r>
      <w:r w:rsidR="0074515D" w:rsidRPr="0074515D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23689C">
        <w:rPr>
          <w:rFonts w:ascii="Times New Roman" w:hAnsi="Times New Roman" w:cs="Times New Roman"/>
          <w:sz w:val="28"/>
          <w:szCs w:val="28"/>
        </w:rPr>
        <w:t>6</w:t>
      </w:r>
      <w:r w:rsidR="0074515D" w:rsidRPr="0074515D">
        <w:rPr>
          <w:rFonts w:ascii="Times New Roman" w:hAnsi="Times New Roman" w:cs="Times New Roman"/>
          <w:sz w:val="28"/>
          <w:szCs w:val="28"/>
        </w:rPr>
        <w:t xml:space="preserve">году </w:t>
      </w:r>
      <w:r w:rsidR="0023689C">
        <w:rPr>
          <w:rFonts w:ascii="Times New Roman" w:hAnsi="Times New Roman" w:cs="Times New Roman"/>
          <w:sz w:val="28"/>
          <w:szCs w:val="28"/>
        </w:rPr>
        <w:t>53,5</w:t>
      </w:r>
      <w:r w:rsidR="0074515D" w:rsidRPr="0074515D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23689C">
        <w:rPr>
          <w:rFonts w:ascii="Times New Roman" w:hAnsi="Times New Roman" w:cs="Times New Roman"/>
          <w:sz w:val="28"/>
          <w:szCs w:val="28"/>
        </w:rPr>
        <w:t>7</w:t>
      </w:r>
      <w:r w:rsidR="0074515D" w:rsidRPr="0074515D">
        <w:rPr>
          <w:rFonts w:ascii="Times New Roman" w:hAnsi="Times New Roman" w:cs="Times New Roman"/>
          <w:sz w:val="28"/>
          <w:szCs w:val="28"/>
        </w:rPr>
        <w:t xml:space="preserve"> год </w:t>
      </w:r>
      <w:r w:rsidR="0023689C">
        <w:rPr>
          <w:rFonts w:ascii="Times New Roman" w:hAnsi="Times New Roman" w:cs="Times New Roman"/>
          <w:sz w:val="28"/>
          <w:szCs w:val="28"/>
        </w:rPr>
        <w:t>57,9</w:t>
      </w:r>
      <w:r w:rsidR="0074515D" w:rsidRPr="0074515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8BB1E09" w14:textId="4B1F8EE6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и статьёй 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11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проект бюджета 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36F1D8BF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>проект бюджета городского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3082F1DD" w:rsidR="008A7283" w:rsidRPr="00142571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</w:t>
      </w:r>
      <w:r w:rsidR="00776D85"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>бюджета городского поселения</w:t>
      </w:r>
      <w:r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42571"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431CAC3A" w14:textId="536F8831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городского поселения в сумме </w:t>
      </w:r>
      <w:r w:rsidR="00142571">
        <w:rPr>
          <w:rFonts w:ascii="Times New Roman" w:hAnsi="Times New Roman" w:cs="Times New Roman"/>
          <w:b/>
          <w:sz w:val="28"/>
          <w:szCs w:val="28"/>
        </w:rPr>
        <w:t>136099,7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142571">
        <w:rPr>
          <w:rFonts w:ascii="Times New Roman" w:hAnsi="Times New Roman" w:cs="Times New Roman"/>
          <w:b/>
          <w:sz w:val="28"/>
          <w:szCs w:val="28"/>
        </w:rPr>
        <w:t>40872,7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443F08CB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 общий объем расходов бюджета городского поселения в сумме </w:t>
      </w:r>
      <w:r w:rsidR="00142571" w:rsidRPr="00142571">
        <w:rPr>
          <w:rFonts w:ascii="Times New Roman" w:hAnsi="Times New Roman" w:cs="Times New Roman"/>
          <w:b/>
          <w:sz w:val="28"/>
          <w:szCs w:val="28"/>
        </w:rPr>
        <w:t>135699,7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433803A1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142571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247F79">
        <w:rPr>
          <w:rFonts w:ascii="Times New Roman" w:hAnsi="Times New Roman" w:cs="Times New Roman"/>
          <w:sz w:val="28"/>
          <w:szCs w:val="28"/>
        </w:rPr>
        <w:t xml:space="preserve">долга по состоянию на </w:t>
      </w:r>
      <w:r w:rsidRPr="00142571">
        <w:rPr>
          <w:rFonts w:ascii="Times New Roman" w:hAnsi="Times New Roman" w:cs="Times New Roman"/>
          <w:b/>
          <w:sz w:val="28"/>
          <w:szCs w:val="28"/>
        </w:rPr>
        <w:t>1 января 202</w:t>
      </w:r>
      <w:r w:rsidR="00142571" w:rsidRPr="00142571">
        <w:rPr>
          <w:rFonts w:ascii="Times New Roman" w:hAnsi="Times New Roman" w:cs="Times New Roman"/>
          <w:b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42571" w:rsidRPr="00142571">
        <w:rPr>
          <w:rFonts w:ascii="Times New Roman" w:hAnsi="Times New Roman" w:cs="Times New Roman"/>
          <w:b/>
          <w:sz w:val="28"/>
          <w:szCs w:val="28"/>
        </w:rPr>
        <w:t>19100,0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7759F38F" w:rsidR="006B0F92" w:rsidRPr="00247F79" w:rsidRDefault="006B1196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2571">
        <w:rPr>
          <w:rFonts w:ascii="Times New Roman" w:hAnsi="Times New Roman" w:cs="Times New Roman"/>
          <w:b/>
          <w:sz w:val="28"/>
          <w:szCs w:val="28"/>
        </w:rPr>
        <w:t>профицит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 в сумме </w:t>
      </w:r>
      <w:r w:rsidRPr="00142571">
        <w:rPr>
          <w:rFonts w:ascii="Times New Roman" w:hAnsi="Times New Roman" w:cs="Times New Roman"/>
          <w:b/>
          <w:sz w:val="28"/>
          <w:szCs w:val="28"/>
        </w:rPr>
        <w:t>400,0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355558B4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14257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на 202</w:t>
      </w:r>
      <w:r w:rsidR="001425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142571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142571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88489C" w14:textId="60046D46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городского поселения на </w:t>
      </w:r>
      <w:r w:rsidRPr="00142571">
        <w:rPr>
          <w:b/>
          <w:color w:val="auto"/>
          <w:sz w:val="28"/>
          <w:szCs w:val="28"/>
        </w:rPr>
        <w:t>202</w:t>
      </w:r>
      <w:r w:rsidR="00142571" w:rsidRPr="00142571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142571" w:rsidRPr="00142571">
        <w:rPr>
          <w:b/>
          <w:color w:val="auto"/>
          <w:sz w:val="28"/>
          <w:szCs w:val="28"/>
        </w:rPr>
        <w:t>122095,1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142571" w:rsidRPr="00142571">
        <w:rPr>
          <w:b/>
          <w:color w:val="auto"/>
          <w:sz w:val="28"/>
          <w:szCs w:val="28"/>
        </w:rPr>
        <w:t>20158,1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142571">
        <w:rPr>
          <w:b/>
          <w:color w:val="auto"/>
          <w:sz w:val="28"/>
          <w:szCs w:val="28"/>
        </w:rPr>
        <w:t>202</w:t>
      </w:r>
      <w:r w:rsidR="00142571" w:rsidRPr="00142571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142571" w:rsidRPr="00142571">
        <w:rPr>
          <w:b/>
          <w:color w:val="auto"/>
          <w:sz w:val="28"/>
          <w:szCs w:val="28"/>
        </w:rPr>
        <w:t>131993,1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142571" w:rsidRPr="00142571">
        <w:rPr>
          <w:b/>
          <w:color w:val="auto"/>
          <w:sz w:val="28"/>
          <w:szCs w:val="28"/>
        </w:rPr>
        <w:t>23467,1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79B2D6B9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</w:t>
      </w:r>
      <w:r w:rsidRPr="00142571">
        <w:rPr>
          <w:b/>
          <w:color w:val="auto"/>
          <w:sz w:val="28"/>
          <w:szCs w:val="28"/>
        </w:rPr>
        <w:t xml:space="preserve">расходов </w:t>
      </w:r>
      <w:r w:rsidRPr="00247F79">
        <w:rPr>
          <w:color w:val="auto"/>
          <w:sz w:val="28"/>
          <w:szCs w:val="28"/>
        </w:rPr>
        <w:t xml:space="preserve">бюджета городского поселения на </w:t>
      </w:r>
      <w:r w:rsidR="00142571" w:rsidRPr="00142571">
        <w:rPr>
          <w:b/>
          <w:color w:val="auto"/>
          <w:sz w:val="28"/>
          <w:szCs w:val="28"/>
        </w:rPr>
        <w:t>2026</w:t>
      </w:r>
      <w:r w:rsidRPr="00247F79">
        <w:rPr>
          <w:color w:val="auto"/>
          <w:sz w:val="28"/>
          <w:szCs w:val="28"/>
        </w:rPr>
        <w:t xml:space="preserve"> год в сумме </w:t>
      </w:r>
      <w:r w:rsidR="00142571">
        <w:rPr>
          <w:b/>
          <w:color w:val="auto"/>
          <w:sz w:val="28"/>
          <w:szCs w:val="28"/>
        </w:rPr>
        <w:t>120495,1</w:t>
      </w:r>
      <w:r w:rsidRPr="00247F79">
        <w:rPr>
          <w:color w:val="auto"/>
          <w:sz w:val="28"/>
          <w:szCs w:val="28"/>
        </w:rPr>
        <w:t xml:space="preserve"> тыс. рублей, и </w:t>
      </w:r>
      <w:r w:rsidR="00142571">
        <w:rPr>
          <w:b/>
          <w:color w:val="auto"/>
          <w:sz w:val="28"/>
          <w:szCs w:val="28"/>
        </w:rPr>
        <w:t>2027</w:t>
      </w:r>
      <w:r w:rsidRPr="00247F79">
        <w:rPr>
          <w:color w:val="auto"/>
          <w:sz w:val="28"/>
          <w:szCs w:val="28"/>
        </w:rPr>
        <w:t xml:space="preserve"> год в сумме </w:t>
      </w:r>
      <w:r w:rsidR="00142571">
        <w:rPr>
          <w:b/>
          <w:color w:val="auto"/>
          <w:sz w:val="28"/>
          <w:szCs w:val="28"/>
        </w:rPr>
        <w:t>127693,1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739F40CE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 xml:space="preserve">долга по состоянию на 1 января </w:t>
      </w:r>
      <w:r w:rsidRPr="00142571">
        <w:rPr>
          <w:b/>
          <w:color w:val="auto"/>
          <w:sz w:val="28"/>
          <w:szCs w:val="28"/>
        </w:rPr>
        <w:t>202</w:t>
      </w:r>
      <w:r w:rsidR="00142571" w:rsidRPr="00142571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142571" w:rsidRPr="00142571">
        <w:rPr>
          <w:b/>
          <w:color w:val="auto"/>
          <w:sz w:val="28"/>
          <w:szCs w:val="28"/>
        </w:rPr>
        <w:t>17500,0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и верхний предел муниципального долга по состоянию на 1 января </w:t>
      </w:r>
      <w:r w:rsidR="00142571">
        <w:rPr>
          <w:b/>
          <w:color w:val="auto"/>
          <w:sz w:val="28"/>
          <w:szCs w:val="28"/>
        </w:rPr>
        <w:t>2028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142571">
        <w:rPr>
          <w:b/>
          <w:color w:val="auto"/>
          <w:sz w:val="28"/>
          <w:szCs w:val="28"/>
        </w:rPr>
        <w:t>132200,0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7C25B121" w:rsidR="00C4579C" w:rsidRDefault="00EF7822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профицит</w:t>
      </w:r>
      <w:r w:rsidR="0041610B" w:rsidRPr="00247F79">
        <w:rPr>
          <w:color w:val="auto"/>
          <w:sz w:val="28"/>
          <w:szCs w:val="28"/>
        </w:rPr>
        <w:t xml:space="preserve"> бюджета городского поселения на </w:t>
      </w:r>
      <w:r w:rsidR="0041610B" w:rsidRPr="00142571">
        <w:rPr>
          <w:b/>
          <w:color w:val="auto"/>
          <w:sz w:val="28"/>
          <w:szCs w:val="28"/>
        </w:rPr>
        <w:t>202</w:t>
      </w:r>
      <w:r w:rsidR="00142571" w:rsidRPr="00142571">
        <w:rPr>
          <w:b/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142571" w:rsidRPr="00142571">
        <w:rPr>
          <w:b/>
          <w:color w:val="auto"/>
          <w:sz w:val="28"/>
          <w:szCs w:val="28"/>
        </w:rPr>
        <w:t>1600,0</w:t>
      </w:r>
      <w:r w:rsidR="0041610B" w:rsidRPr="00247F79">
        <w:rPr>
          <w:color w:val="auto"/>
          <w:sz w:val="28"/>
          <w:szCs w:val="28"/>
        </w:rPr>
        <w:t xml:space="preserve"> тыс. рублей и на </w:t>
      </w:r>
      <w:r w:rsidR="0041610B" w:rsidRPr="00142571">
        <w:rPr>
          <w:b/>
          <w:color w:val="auto"/>
          <w:sz w:val="28"/>
          <w:szCs w:val="28"/>
        </w:rPr>
        <w:t>202</w:t>
      </w:r>
      <w:r w:rsidR="00142571" w:rsidRPr="00142571">
        <w:rPr>
          <w:b/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142571" w:rsidRPr="00142571">
        <w:rPr>
          <w:b/>
          <w:color w:val="auto"/>
          <w:sz w:val="28"/>
          <w:szCs w:val="28"/>
        </w:rPr>
        <w:t>4300,0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7736515" w14:textId="77777777" w:rsidR="002A5EB4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p w14:paraId="2C00D9C5" w14:textId="5D6BDDDE" w:rsidR="0041610B" w:rsidRDefault="002A5EB4" w:rsidP="002C41F1">
      <w:pPr>
        <w:pStyle w:val="Default"/>
        <w:rPr>
          <w:b/>
          <w:color w:val="auto"/>
          <w:sz w:val="28"/>
          <w:szCs w:val="28"/>
        </w:rPr>
      </w:pPr>
      <w:r w:rsidRPr="0040117E">
        <w:rPr>
          <w:b/>
          <w:color w:val="auto"/>
          <w:sz w:val="28"/>
          <w:szCs w:val="28"/>
        </w:rPr>
        <w:t xml:space="preserve">Основные параметры и характеристики бюджета </w:t>
      </w:r>
      <w:r w:rsidR="002C41F1" w:rsidRPr="0040117E">
        <w:rPr>
          <w:b/>
          <w:color w:val="auto"/>
          <w:sz w:val="28"/>
          <w:szCs w:val="28"/>
        </w:rPr>
        <w:t>му</w:t>
      </w:r>
      <w:r w:rsidRPr="0040117E">
        <w:rPr>
          <w:b/>
          <w:color w:val="auto"/>
          <w:sz w:val="28"/>
          <w:szCs w:val="28"/>
        </w:rPr>
        <w:t xml:space="preserve">ниципального образования город Камень-на-Оби  Каменского </w:t>
      </w:r>
      <w:r w:rsidR="002C41F1" w:rsidRPr="0040117E">
        <w:rPr>
          <w:b/>
          <w:color w:val="auto"/>
          <w:sz w:val="28"/>
          <w:szCs w:val="28"/>
        </w:rPr>
        <w:t xml:space="preserve"> </w:t>
      </w:r>
      <w:r w:rsidRPr="0040117E">
        <w:rPr>
          <w:b/>
          <w:color w:val="auto"/>
          <w:sz w:val="28"/>
          <w:szCs w:val="28"/>
        </w:rPr>
        <w:t>района Алтайского края на 202</w:t>
      </w:r>
      <w:r w:rsidR="00F20643" w:rsidRPr="0040117E">
        <w:rPr>
          <w:b/>
          <w:color w:val="auto"/>
          <w:sz w:val="28"/>
          <w:szCs w:val="28"/>
        </w:rPr>
        <w:t>5</w:t>
      </w:r>
      <w:r w:rsidRPr="0040117E">
        <w:rPr>
          <w:b/>
          <w:color w:val="auto"/>
          <w:sz w:val="28"/>
          <w:szCs w:val="28"/>
        </w:rPr>
        <w:t xml:space="preserve"> год и плановый период 202</w:t>
      </w:r>
      <w:r w:rsidR="00F20643" w:rsidRPr="0040117E">
        <w:rPr>
          <w:b/>
          <w:color w:val="auto"/>
          <w:sz w:val="28"/>
          <w:szCs w:val="28"/>
        </w:rPr>
        <w:t>6</w:t>
      </w:r>
      <w:r w:rsidRPr="0040117E">
        <w:rPr>
          <w:b/>
          <w:color w:val="auto"/>
          <w:sz w:val="28"/>
          <w:szCs w:val="28"/>
        </w:rPr>
        <w:t>-202</w:t>
      </w:r>
      <w:r w:rsidR="00F20643" w:rsidRPr="0040117E">
        <w:rPr>
          <w:b/>
          <w:color w:val="auto"/>
          <w:sz w:val="28"/>
          <w:szCs w:val="28"/>
        </w:rPr>
        <w:t>7</w:t>
      </w:r>
      <w:r w:rsidRPr="0040117E">
        <w:rPr>
          <w:b/>
          <w:color w:val="auto"/>
          <w:sz w:val="28"/>
          <w:szCs w:val="28"/>
        </w:rPr>
        <w:t xml:space="preserve"> годов</w:t>
      </w:r>
      <w:r w:rsidR="002C41F1" w:rsidRPr="0040117E">
        <w:rPr>
          <w:b/>
          <w:color w:val="auto"/>
          <w:sz w:val="28"/>
          <w:szCs w:val="28"/>
        </w:rPr>
        <w:t xml:space="preserve"> представлен в таблице ниже:</w:t>
      </w:r>
    </w:p>
    <w:p w14:paraId="0A2D0AC6" w14:textId="77777777" w:rsidR="002A5EB4" w:rsidRDefault="002A5EB4" w:rsidP="002A5EB4">
      <w:pPr>
        <w:pStyle w:val="Default"/>
        <w:ind w:left="1020"/>
        <w:jc w:val="both"/>
        <w:rPr>
          <w:b/>
          <w:color w:val="auto"/>
          <w:sz w:val="28"/>
          <w:szCs w:val="28"/>
        </w:rPr>
      </w:pPr>
    </w:p>
    <w:p w14:paraId="46EB2F0E" w14:textId="77777777" w:rsidR="008A339A" w:rsidRDefault="008A339A" w:rsidP="002A5EB4">
      <w:pPr>
        <w:pStyle w:val="Default"/>
        <w:ind w:left="1020"/>
        <w:jc w:val="both"/>
        <w:rPr>
          <w:b/>
          <w:color w:val="auto"/>
          <w:sz w:val="28"/>
          <w:szCs w:val="28"/>
        </w:rPr>
      </w:pPr>
      <w:bookmarkStart w:id="1" w:name="_GoBack"/>
      <w:bookmarkEnd w:id="1"/>
    </w:p>
    <w:p w14:paraId="477908B2" w14:textId="77777777" w:rsidR="008A339A" w:rsidRDefault="008A339A" w:rsidP="002A5EB4">
      <w:pPr>
        <w:pStyle w:val="Default"/>
        <w:ind w:left="1020"/>
        <w:jc w:val="both"/>
        <w:rPr>
          <w:b/>
          <w:color w:val="auto"/>
          <w:sz w:val="28"/>
          <w:szCs w:val="28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2978"/>
        <w:gridCol w:w="2789"/>
        <w:gridCol w:w="2785"/>
      </w:tblGrid>
      <w:tr w:rsidR="008A339A" w14:paraId="55F20FC2" w14:textId="77777777" w:rsidTr="008A339A">
        <w:tc>
          <w:tcPr>
            <w:tcW w:w="3190" w:type="dxa"/>
          </w:tcPr>
          <w:p w14:paraId="0C799EA3" w14:textId="3C1219BC" w:rsidR="008A339A" w:rsidRPr="008A339A" w:rsidRDefault="008A339A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35EA07E2" w14:textId="77777777" w:rsidR="008A339A" w:rsidRPr="008A339A" w:rsidRDefault="008A339A" w:rsidP="008A339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Бюджет на 2024 год</w:t>
            </w:r>
          </w:p>
          <w:p w14:paraId="30C79108" w14:textId="07D63E9B" w:rsidR="008A339A" w:rsidRPr="008A339A" w:rsidRDefault="008A339A" w:rsidP="008A339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(оценка), тыс. руб.</w:t>
            </w:r>
          </w:p>
        </w:tc>
        <w:tc>
          <w:tcPr>
            <w:tcW w:w="3191" w:type="dxa"/>
          </w:tcPr>
          <w:p w14:paraId="58078966" w14:textId="77777777" w:rsidR="008A339A" w:rsidRPr="008A339A" w:rsidRDefault="008A339A" w:rsidP="008A339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 xml:space="preserve">Проект бюджета </w:t>
            </w:r>
            <w:proofErr w:type="gramStart"/>
            <w:r w:rsidRPr="008A339A">
              <w:rPr>
                <w:color w:val="auto"/>
                <w:sz w:val="28"/>
                <w:szCs w:val="28"/>
              </w:rPr>
              <w:t>на</w:t>
            </w:r>
            <w:proofErr w:type="gramEnd"/>
          </w:p>
          <w:p w14:paraId="7313B41F" w14:textId="342EF0BC" w:rsidR="008A339A" w:rsidRPr="008A339A" w:rsidRDefault="008A339A" w:rsidP="008A339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2025 год, тыс. руб.</w:t>
            </w:r>
          </w:p>
        </w:tc>
      </w:tr>
      <w:tr w:rsidR="008A339A" w14:paraId="6F2FE50C" w14:textId="77777777" w:rsidTr="008A339A">
        <w:tc>
          <w:tcPr>
            <w:tcW w:w="3190" w:type="dxa"/>
          </w:tcPr>
          <w:p w14:paraId="4253611D" w14:textId="127FBD2B" w:rsidR="008A339A" w:rsidRPr="008A339A" w:rsidRDefault="008A339A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13C174FF" w14:textId="4E236A62" w:rsidR="008A339A" w:rsidRPr="008A339A" w:rsidRDefault="005733D9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243640,7</w:t>
            </w:r>
          </w:p>
        </w:tc>
        <w:tc>
          <w:tcPr>
            <w:tcW w:w="3191" w:type="dxa"/>
          </w:tcPr>
          <w:p w14:paraId="7FB21DD8" w14:textId="0CFA53C0" w:rsidR="008A339A" w:rsidRPr="008A339A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136099,7</w:t>
            </w:r>
          </w:p>
        </w:tc>
      </w:tr>
      <w:tr w:rsidR="003124CC" w14:paraId="0E16A330" w14:textId="77777777" w:rsidTr="008A339A">
        <w:tc>
          <w:tcPr>
            <w:tcW w:w="3190" w:type="dxa"/>
          </w:tcPr>
          <w:p w14:paraId="393490EE" w14:textId="3AE7AABC" w:rsidR="003124CC" w:rsidRPr="008A339A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124CC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30A8C4A4" w14:textId="3FB51E66" w:rsidR="003124CC" w:rsidRPr="008A339A" w:rsidRDefault="005733D9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81588,0</w:t>
            </w:r>
          </w:p>
        </w:tc>
        <w:tc>
          <w:tcPr>
            <w:tcW w:w="3191" w:type="dxa"/>
          </w:tcPr>
          <w:p w14:paraId="558C9AAC" w14:textId="2E0D1654" w:rsidR="003124CC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86336,0</w:t>
            </w:r>
          </w:p>
        </w:tc>
      </w:tr>
      <w:tr w:rsidR="003124CC" w14:paraId="25E096B8" w14:textId="77777777" w:rsidTr="008A339A">
        <w:tc>
          <w:tcPr>
            <w:tcW w:w="3190" w:type="dxa"/>
          </w:tcPr>
          <w:p w14:paraId="6A675147" w14:textId="6DD02808" w:rsidR="003124CC" w:rsidRPr="003124CC" w:rsidRDefault="003124CC" w:rsidP="003124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124CC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A5F7E6" w14:textId="225BFF01" w:rsidR="003124CC" w:rsidRPr="008A339A" w:rsidRDefault="005733D9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20865,6</w:t>
            </w:r>
          </w:p>
        </w:tc>
        <w:tc>
          <w:tcPr>
            <w:tcW w:w="3191" w:type="dxa"/>
          </w:tcPr>
          <w:p w14:paraId="3223E3A2" w14:textId="471E57BA" w:rsidR="003124CC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8891,0</w:t>
            </w:r>
          </w:p>
        </w:tc>
      </w:tr>
      <w:tr w:rsidR="003124CC" w14:paraId="239A02A3" w14:textId="77777777" w:rsidTr="008A339A">
        <w:tc>
          <w:tcPr>
            <w:tcW w:w="3190" w:type="dxa"/>
          </w:tcPr>
          <w:p w14:paraId="2EE5380F" w14:textId="6E863787" w:rsidR="003124CC" w:rsidRPr="003124CC" w:rsidRDefault="003124CC" w:rsidP="003124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124CC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2AA4598A" w14:textId="3E529BEF" w:rsidR="003124CC" w:rsidRPr="008A339A" w:rsidRDefault="005733D9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141187,1</w:t>
            </w:r>
          </w:p>
        </w:tc>
        <w:tc>
          <w:tcPr>
            <w:tcW w:w="3191" w:type="dxa"/>
          </w:tcPr>
          <w:p w14:paraId="7E0BBE8C" w14:textId="721851C9" w:rsidR="003124CC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40872,7</w:t>
            </w:r>
          </w:p>
        </w:tc>
      </w:tr>
      <w:tr w:rsidR="008A339A" w14:paraId="1E6F9E19" w14:textId="77777777" w:rsidTr="008A339A">
        <w:tc>
          <w:tcPr>
            <w:tcW w:w="3190" w:type="dxa"/>
          </w:tcPr>
          <w:p w14:paraId="1B72E7AF" w14:textId="78A1F940" w:rsidR="008A339A" w:rsidRPr="008A339A" w:rsidRDefault="008A339A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222EF4D3" w14:textId="513CA7F3" w:rsidR="008A339A" w:rsidRPr="008A339A" w:rsidRDefault="005733D9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244408,7</w:t>
            </w:r>
          </w:p>
        </w:tc>
        <w:tc>
          <w:tcPr>
            <w:tcW w:w="3191" w:type="dxa"/>
          </w:tcPr>
          <w:p w14:paraId="7E730ABB" w14:textId="7A6BAB50" w:rsidR="008A339A" w:rsidRPr="008A339A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135699,7</w:t>
            </w:r>
          </w:p>
        </w:tc>
      </w:tr>
      <w:tr w:rsidR="008A339A" w14:paraId="05706421" w14:textId="77777777" w:rsidTr="008A339A">
        <w:tc>
          <w:tcPr>
            <w:tcW w:w="3190" w:type="dxa"/>
          </w:tcPr>
          <w:p w14:paraId="52E7E707" w14:textId="0A76C821" w:rsidR="008A339A" w:rsidRPr="008A339A" w:rsidRDefault="008A339A" w:rsidP="008A339A">
            <w:pPr>
              <w:pStyle w:val="Default"/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8A339A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8A339A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8A339A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2596C6E5" w14:textId="1F03F45D" w:rsidR="00F23812" w:rsidRPr="008A339A" w:rsidRDefault="005733D9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+768</w:t>
            </w:r>
          </w:p>
        </w:tc>
        <w:tc>
          <w:tcPr>
            <w:tcW w:w="3191" w:type="dxa"/>
          </w:tcPr>
          <w:p w14:paraId="24590062" w14:textId="0F980F9B" w:rsidR="008A339A" w:rsidRPr="008A339A" w:rsidRDefault="003124CC" w:rsidP="002A5E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+400,0</w:t>
            </w:r>
          </w:p>
        </w:tc>
      </w:tr>
    </w:tbl>
    <w:p w14:paraId="094F81FD" w14:textId="77777777" w:rsidR="008A339A" w:rsidRPr="002A5EB4" w:rsidRDefault="008A339A" w:rsidP="002A5EB4">
      <w:pPr>
        <w:pStyle w:val="Default"/>
        <w:ind w:left="1020"/>
        <w:jc w:val="both"/>
        <w:rPr>
          <w:b/>
          <w:color w:val="auto"/>
          <w:sz w:val="28"/>
          <w:szCs w:val="28"/>
        </w:rPr>
      </w:pPr>
    </w:p>
    <w:p w14:paraId="2BD7A3A9" w14:textId="37C9A0DB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9261742"/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проекте</w:t>
      </w:r>
      <w:r w:rsidR="009715E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9715E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объем доходов на 202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D84DEE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аналогичного показателя, </w:t>
      </w:r>
      <w:bookmarkStart w:id="3" w:name="_Hlk87971803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утвержденного </w:t>
      </w:r>
      <w:bookmarkEnd w:id="3"/>
      <w:r w:rsidR="00311CE0" w:rsidRPr="00247F79">
        <w:rPr>
          <w:rFonts w:ascii="Times New Roman" w:hAnsi="Times New Roman" w:cs="Times New Roman"/>
          <w:sz w:val="28"/>
          <w:szCs w:val="28"/>
        </w:rPr>
        <w:t>Каменск</w:t>
      </w:r>
      <w:r w:rsidR="006A75B0">
        <w:rPr>
          <w:rFonts w:ascii="Times New Roman" w:hAnsi="Times New Roman" w:cs="Times New Roman"/>
          <w:sz w:val="28"/>
          <w:szCs w:val="28"/>
        </w:rPr>
        <w:t>им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6A75B0">
        <w:rPr>
          <w:rFonts w:ascii="Times New Roman" w:hAnsi="Times New Roman" w:cs="Times New Roman"/>
          <w:sz w:val="28"/>
          <w:szCs w:val="28"/>
        </w:rPr>
        <w:t>им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A75B0">
        <w:rPr>
          <w:rFonts w:ascii="Times New Roman" w:hAnsi="Times New Roman" w:cs="Times New Roman"/>
          <w:sz w:val="28"/>
          <w:szCs w:val="28"/>
        </w:rPr>
        <w:t>ом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от 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</w:t>
      </w:r>
      <w:r w:rsidR="002C6227" w:rsidRPr="00247F79">
        <w:rPr>
          <w:rFonts w:ascii="Times New Roman" w:hAnsi="Times New Roman" w:cs="Times New Roman"/>
          <w:sz w:val="28"/>
          <w:szCs w:val="28"/>
          <w:lang w:eastAsia="ru-RU"/>
        </w:rPr>
        <w:t>РСД от 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C6227"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6227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47F79">
        <w:rPr>
          <w:rFonts w:ascii="Times New Roman" w:hAnsi="Times New Roman" w:cs="Times New Roman"/>
          <w:sz w:val="28"/>
          <w:szCs w:val="28"/>
        </w:rPr>
        <w:t xml:space="preserve">на </w:t>
      </w:r>
      <w:r w:rsidR="00F7767F">
        <w:rPr>
          <w:rFonts w:ascii="Times New Roman" w:hAnsi="Times New Roman" w:cs="Times New Roman"/>
          <w:sz w:val="28"/>
          <w:szCs w:val="28"/>
        </w:rPr>
        <w:t>1752,8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0515817"/>
      <w:r w:rsidR="00F7767F">
        <w:rPr>
          <w:rFonts w:ascii="Times New Roman" w:hAnsi="Times New Roman" w:cs="Times New Roman"/>
          <w:sz w:val="28"/>
          <w:szCs w:val="28"/>
        </w:rPr>
        <w:t>1,3</w:t>
      </w:r>
      <w:r w:rsidRPr="00247F79">
        <w:rPr>
          <w:rFonts w:ascii="Times New Roman" w:hAnsi="Times New Roman" w:cs="Times New Roman"/>
          <w:sz w:val="28"/>
          <w:szCs w:val="28"/>
        </w:rPr>
        <w:t>%)</w:t>
      </w:r>
      <w:bookmarkEnd w:id="2"/>
      <w:r w:rsidR="00F7767F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F7767F">
        <w:rPr>
          <w:rFonts w:ascii="Times New Roman" w:hAnsi="Times New Roman" w:cs="Times New Roman"/>
          <w:sz w:val="28"/>
          <w:szCs w:val="28"/>
        </w:rPr>
        <w:t>П</w:t>
      </w:r>
      <w:r w:rsidRPr="00247F79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ожидаемым исполнением (Оценка за 202</w:t>
      </w:r>
      <w:r w:rsidR="00F776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прогнозируется уменьшение доходов на </w:t>
      </w:r>
      <w:r w:rsidR="00F7767F">
        <w:rPr>
          <w:rFonts w:ascii="Times New Roman" w:hAnsi="Times New Roman" w:cs="Times New Roman"/>
          <w:sz w:val="28"/>
          <w:szCs w:val="28"/>
        </w:rPr>
        <w:t>107541,0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F7767F">
        <w:rPr>
          <w:rFonts w:ascii="Times New Roman" w:hAnsi="Times New Roman" w:cs="Times New Roman"/>
          <w:sz w:val="28"/>
          <w:szCs w:val="28"/>
        </w:rPr>
        <w:t>44,1</w:t>
      </w:r>
      <w:r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bookmarkEnd w:id="4"/>
    <w:p w14:paraId="0AAE48BD" w14:textId="0E4882D1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="009715E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</w:rPr>
        <w:t>поселения в 202</w:t>
      </w:r>
      <w:r w:rsidR="00726D03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r w:rsidR="00726D03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расходов к утвержденным данным 202</w:t>
      </w:r>
      <w:r w:rsidR="00726D03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26D03">
        <w:rPr>
          <w:rFonts w:ascii="Times New Roman" w:hAnsi="Times New Roman" w:cs="Times New Roman"/>
          <w:sz w:val="28"/>
          <w:szCs w:val="28"/>
        </w:rPr>
        <w:t>1752,8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26D03">
        <w:rPr>
          <w:rFonts w:ascii="Times New Roman" w:hAnsi="Times New Roman" w:cs="Times New Roman"/>
          <w:sz w:val="28"/>
          <w:szCs w:val="28"/>
        </w:rPr>
        <w:t>1,3</w:t>
      </w:r>
      <w:r w:rsidRPr="00247F79">
        <w:rPr>
          <w:rFonts w:ascii="Times New Roman" w:hAnsi="Times New Roman" w:cs="Times New Roman"/>
          <w:sz w:val="28"/>
          <w:szCs w:val="28"/>
        </w:rPr>
        <w:t xml:space="preserve">%), по сравнению с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726D0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прогнозируется уменьшение расходов на </w:t>
      </w:r>
      <w:r w:rsidR="00726D03">
        <w:rPr>
          <w:rFonts w:ascii="Times New Roman" w:hAnsi="Times New Roman" w:cs="Times New Roman"/>
          <w:sz w:val="28"/>
          <w:szCs w:val="28"/>
        </w:rPr>
        <w:t>108709,0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(или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726D03">
        <w:rPr>
          <w:rFonts w:ascii="Times New Roman" w:hAnsi="Times New Roman" w:cs="Times New Roman"/>
          <w:sz w:val="28"/>
          <w:szCs w:val="28"/>
        </w:rPr>
        <w:t>44,5</w:t>
      </w:r>
      <w:r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03811EA5" w14:textId="4DC9DC65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муниципального образования,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37996106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городского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10 процентов.</w:t>
      </w:r>
    </w:p>
    <w:p w14:paraId="27889012" w14:textId="6A1E1E06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Камень-на-Оби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F79B0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F79B0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DF79B0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1AC98DC0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4E916A14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3290468D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>оценки поступлений доходов в бюджет городского поселения в 202</w:t>
      </w:r>
      <w:r w:rsidR="006671F8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BC60175" w14:textId="5FDD0B92" w:rsidR="001349A9" w:rsidRPr="001349A9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Pr="001349A9">
        <w:rPr>
          <w:rFonts w:ascii="Times New Roman" w:hAnsi="Times New Roman" w:cs="Times New Roman"/>
          <w:sz w:val="28"/>
          <w:szCs w:val="28"/>
        </w:rPr>
        <w:t>, на долю которых в 202</w:t>
      </w:r>
      <w:r w:rsidR="006671F8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E419A5">
        <w:rPr>
          <w:rFonts w:ascii="Times New Roman" w:hAnsi="Times New Roman" w:cs="Times New Roman"/>
          <w:sz w:val="28"/>
          <w:szCs w:val="28"/>
        </w:rPr>
        <w:t>69,9</w:t>
      </w:r>
      <w:r w:rsidRPr="001349A9">
        <w:rPr>
          <w:rFonts w:ascii="Times New Roman" w:hAnsi="Times New Roman" w:cs="Times New Roman"/>
          <w:sz w:val="28"/>
          <w:szCs w:val="28"/>
        </w:rPr>
        <w:t>% (</w:t>
      </w:r>
      <w:r w:rsidR="00E419A5">
        <w:rPr>
          <w:rFonts w:ascii="Times New Roman" w:hAnsi="Times New Roman" w:cs="Times New Roman"/>
          <w:sz w:val="28"/>
          <w:szCs w:val="28"/>
        </w:rPr>
        <w:t>95227,0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руб.) от общего объема доходов бюджета </w:t>
      </w:r>
      <w:r w:rsidR="00565D2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349A9">
        <w:rPr>
          <w:rFonts w:ascii="Times New Roman" w:hAnsi="Times New Roman" w:cs="Times New Roman"/>
          <w:sz w:val="28"/>
          <w:szCs w:val="28"/>
        </w:rPr>
        <w:t xml:space="preserve"> ожидаемого  исполнения в 202</w:t>
      </w:r>
      <w:r w:rsidR="00E419A5">
        <w:rPr>
          <w:rFonts w:ascii="Times New Roman" w:hAnsi="Times New Roman" w:cs="Times New Roman"/>
          <w:sz w:val="28"/>
          <w:szCs w:val="28"/>
        </w:rPr>
        <w:t>4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419A5">
        <w:rPr>
          <w:rFonts w:ascii="Times New Roman" w:hAnsi="Times New Roman" w:cs="Times New Roman"/>
          <w:sz w:val="28"/>
          <w:szCs w:val="28"/>
        </w:rPr>
        <w:t>13639,0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419A5">
        <w:rPr>
          <w:rFonts w:ascii="Times New Roman" w:hAnsi="Times New Roman" w:cs="Times New Roman"/>
          <w:sz w:val="28"/>
          <w:szCs w:val="28"/>
        </w:rPr>
        <w:t>16,7</w:t>
      </w:r>
      <w:r w:rsidRPr="001349A9">
        <w:rPr>
          <w:rFonts w:ascii="Times New Roman" w:hAnsi="Times New Roman" w:cs="Times New Roman"/>
          <w:sz w:val="28"/>
          <w:szCs w:val="28"/>
        </w:rPr>
        <w:t>%.</w:t>
      </w:r>
    </w:p>
    <w:p w14:paraId="7C52C243" w14:textId="3B0144E2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    В структуре доходов </w:t>
      </w:r>
      <w:r w:rsidR="00F324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349A9">
        <w:rPr>
          <w:rFonts w:ascii="Times New Roman" w:hAnsi="Times New Roman" w:cs="Times New Roman"/>
          <w:sz w:val="28"/>
          <w:szCs w:val="28"/>
        </w:rPr>
        <w:t>на 202</w:t>
      </w:r>
      <w:r w:rsidR="00E419A5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 собственные доходы составляют  -</w:t>
      </w:r>
      <w:r w:rsidR="00E419A5">
        <w:rPr>
          <w:rFonts w:ascii="Times New Roman" w:hAnsi="Times New Roman" w:cs="Times New Roman"/>
          <w:sz w:val="28"/>
          <w:szCs w:val="28"/>
        </w:rPr>
        <w:t>69,9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E419A5">
        <w:rPr>
          <w:rFonts w:ascii="Times New Roman" w:hAnsi="Times New Roman" w:cs="Times New Roman"/>
          <w:sz w:val="28"/>
          <w:szCs w:val="28"/>
        </w:rPr>
        <w:t>63,</w:t>
      </w:r>
      <w:r w:rsidR="007D17D9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E419A5">
        <w:rPr>
          <w:rFonts w:ascii="Times New Roman" w:hAnsi="Times New Roman" w:cs="Times New Roman"/>
          <w:sz w:val="28"/>
          <w:szCs w:val="28"/>
        </w:rPr>
        <w:t>6,5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E419A5">
        <w:rPr>
          <w:rFonts w:ascii="Times New Roman" w:hAnsi="Times New Roman" w:cs="Times New Roman"/>
          <w:sz w:val="28"/>
          <w:szCs w:val="28"/>
        </w:rPr>
        <w:t>30,</w:t>
      </w:r>
      <w:r w:rsidR="007D17D9">
        <w:rPr>
          <w:rFonts w:ascii="Times New Roman" w:hAnsi="Times New Roman" w:cs="Times New Roman"/>
          <w:sz w:val="28"/>
          <w:szCs w:val="28"/>
        </w:rPr>
        <w:t>0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6BE80" wp14:editId="0A85C9EC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54334AF1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городского поселения  налоговые доходы составят </w:t>
      </w:r>
      <w:r w:rsidR="00A96F92">
        <w:rPr>
          <w:rFonts w:ascii="Times New Roman" w:hAnsi="Times New Roman" w:cs="Times New Roman"/>
          <w:sz w:val="28"/>
          <w:szCs w:val="28"/>
        </w:rPr>
        <w:t>86336,0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A96F92">
        <w:rPr>
          <w:rFonts w:ascii="Times New Roman" w:hAnsi="Times New Roman" w:cs="Times New Roman"/>
          <w:sz w:val="28"/>
          <w:szCs w:val="28"/>
        </w:rPr>
        <w:t>8891,0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2122181C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843DC5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налог на доходы физических лиц </w:t>
      </w:r>
      <w:r w:rsidR="00843DC5">
        <w:rPr>
          <w:rFonts w:ascii="Times New Roman" w:hAnsi="Times New Roman" w:cs="Times New Roman"/>
          <w:sz w:val="28"/>
          <w:szCs w:val="28"/>
        </w:rPr>
        <w:t>58,3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843DC5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1238D5D3" w14:textId="77777777" w:rsidR="005B17B6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2D707" wp14:editId="755FDFD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7C7089" w14:textId="77777777" w:rsidR="005B17B6" w:rsidRDefault="005B17B6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3E66DDD1" w:rsidR="008A7283" w:rsidRPr="00247F79" w:rsidRDefault="005B17B6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6">
        <w:rPr>
          <w:rFonts w:ascii="Times New Roman" w:hAnsi="Times New Roman" w:cs="Times New Roman"/>
          <w:sz w:val="28"/>
          <w:szCs w:val="28"/>
        </w:rPr>
        <w:lastRenderedPageBreak/>
        <w:t>По сравнению с утвержденными показателями 2</w:t>
      </w:r>
      <w:r w:rsidR="008A7283" w:rsidRPr="00247F79">
        <w:rPr>
          <w:rFonts w:ascii="Times New Roman" w:hAnsi="Times New Roman" w:cs="Times New Roman"/>
          <w:sz w:val="28"/>
          <w:szCs w:val="28"/>
        </w:rPr>
        <w:t>02</w:t>
      </w:r>
      <w:r w:rsidR="00E361F4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E742BF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E361F4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E361F4">
        <w:rPr>
          <w:rFonts w:ascii="Times New Roman" w:hAnsi="Times New Roman" w:cs="Times New Roman"/>
          <w:sz w:val="28"/>
          <w:szCs w:val="28"/>
        </w:rPr>
        <w:t>17278,8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E361F4">
        <w:rPr>
          <w:rFonts w:ascii="Times New Roman" w:hAnsi="Times New Roman" w:cs="Times New Roman"/>
          <w:sz w:val="28"/>
          <w:szCs w:val="28"/>
        </w:rPr>
        <w:t>12,7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E361F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прогнозируется уменьшение 202</w:t>
      </w:r>
      <w:r w:rsidR="00E361F4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E361F4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42BF"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E361F4">
        <w:rPr>
          <w:rFonts w:ascii="Times New Roman" w:hAnsi="Times New Roman" w:cs="Times New Roman"/>
          <w:sz w:val="28"/>
          <w:szCs w:val="28"/>
        </w:rPr>
        <w:t>100314,4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361F4">
        <w:rPr>
          <w:rFonts w:ascii="Times New Roman" w:hAnsi="Times New Roman" w:cs="Times New Roman"/>
          <w:sz w:val="28"/>
          <w:szCs w:val="28"/>
        </w:rPr>
        <w:t>71,1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68BED6D" w14:textId="320326E8" w:rsidR="008A7283" w:rsidRPr="00247F79" w:rsidRDefault="008A7283" w:rsidP="00ED4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EE15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запланировано с </w:t>
      </w:r>
      <w:r w:rsidR="00EE1502">
        <w:rPr>
          <w:rFonts w:ascii="Times New Roman" w:hAnsi="Times New Roman" w:cs="Times New Roman"/>
          <w:sz w:val="28"/>
          <w:szCs w:val="28"/>
          <w:lang w:eastAsia="ru-RU"/>
        </w:rPr>
        <w:t>уменьшением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уровню предыдущего года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(202</w:t>
      </w:r>
      <w:r w:rsidR="00EE150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E1502">
        <w:rPr>
          <w:rFonts w:ascii="Times New Roman" w:hAnsi="Times New Roman" w:cs="Times New Roman"/>
          <w:sz w:val="28"/>
          <w:szCs w:val="28"/>
          <w:lang w:eastAsia="ru-RU"/>
        </w:rPr>
        <w:t>49,3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 и 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EE15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годы на </w:t>
      </w:r>
      <w:r w:rsidR="00EE1502">
        <w:rPr>
          <w:rFonts w:ascii="Times New Roman" w:hAnsi="Times New Roman" w:cs="Times New Roman"/>
          <w:sz w:val="28"/>
          <w:szCs w:val="28"/>
          <w:lang w:eastAsia="ru-RU"/>
        </w:rPr>
        <w:t>57,4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A9FFC4" w14:textId="3B521F43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50E9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Каменского городского Совета депутатов 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 w:rsidR="00B950E9" w:rsidRPr="00B950E9">
        <w:rPr>
          <w:rFonts w:ascii="Times New Roman" w:hAnsi="Times New Roman" w:cs="Times New Roman"/>
          <w:sz w:val="28"/>
          <w:szCs w:val="28"/>
        </w:rPr>
        <w:t>26.12.2023  №  35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  <w:r w:rsidR="00B95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D17B" w14:textId="121EBC67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>
        <w:rPr>
          <w:rFonts w:ascii="Times New Roman" w:hAnsi="Times New Roman" w:cs="Times New Roman"/>
          <w:sz w:val="28"/>
          <w:szCs w:val="28"/>
        </w:rPr>
        <w:t>Каменского городского Совета депутатов</w:t>
      </w:r>
      <w:r w:rsidRPr="00F60FAF">
        <w:rPr>
          <w:rFonts w:ascii="Times New Roman" w:hAnsi="Times New Roman" w:cs="Times New Roman"/>
          <w:sz w:val="28"/>
          <w:szCs w:val="28"/>
        </w:rPr>
        <w:t xml:space="preserve"> (на момент проведения экспертизы) предлагается 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B950E9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Pr="00F60FAF">
        <w:rPr>
          <w:rFonts w:ascii="Times New Roman" w:hAnsi="Times New Roman" w:cs="Times New Roman"/>
          <w:b/>
          <w:sz w:val="28"/>
          <w:szCs w:val="28"/>
        </w:rPr>
        <w:t>- 400,0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профицит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B950E9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="00B950E9">
        <w:rPr>
          <w:rFonts w:ascii="Times New Roman" w:hAnsi="Times New Roman" w:cs="Times New Roman"/>
          <w:b/>
          <w:sz w:val="28"/>
          <w:szCs w:val="28"/>
        </w:rPr>
        <w:t>1600,0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B950E9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="00B950E9">
        <w:rPr>
          <w:rFonts w:ascii="Times New Roman" w:hAnsi="Times New Roman" w:cs="Times New Roman"/>
          <w:b/>
          <w:sz w:val="28"/>
          <w:szCs w:val="28"/>
        </w:rPr>
        <w:t>4300,0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146A57E7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940A4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940A41">
        <w:rPr>
          <w:rFonts w:ascii="Times New Roman" w:hAnsi="Times New Roman" w:cs="Times New Roman"/>
          <w:sz w:val="28"/>
          <w:szCs w:val="28"/>
        </w:rPr>
        <w:t>136099,7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940A41">
        <w:rPr>
          <w:rFonts w:ascii="Times New Roman" w:hAnsi="Times New Roman" w:cs="Times New Roman"/>
          <w:sz w:val="28"/>
          <w:szCs w:val="28"/>
        </w:rPr>
        <w:t>107541,0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меньше ожидаемого исполнения 202</w:t>
      </w:r>
      <w:r w:rsidR="00940A4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221D04DF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267AB8">
        <w:rPr>
          <w:rFonts w:ascii="Times New Roman" w:hAnsi="Times New Roman" w:cs="Times New Roman"/>
          <w:sz w:val="28"/>
          <w:szCs w:val="28"/>
        </w:rPr>
        <w:t>уменьшение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собственных доходов на 202</w:t>
      </w:r>
      <w:r w:rsidR="00940A4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85460A">
        <w:rPr>
          <w:rFonts w:ascii="Times New Roman" w:hAnsi="Times New Roman" w:cs="Times New Roman"/>
          <w:sz w:val="28"/>
          <w:szCs w:val="28"/>
        </w:rPr>
        <w:t>15526,0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85460A">
        <w:rPr>
          <w:rFonts w:ascii="Times New Roman" w:hAnsi="Times New Roman" w:cs="Times New Roman"/>
          <w:sz w:val="28"/>
          <w:szCs w:val="28"/>
        </w:rPr>
        <w:t>19,5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85460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196BB563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85460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85460A">
        <w:rPr>
          <w:rFonts w:ascii="Times New Roman" w:hAnsi="Times New Roman" w:cs="Times New Roman"/>
          <w:sz w:val="28"/>
          <w:szCs w:val="28"/>
        </w:rPr>
        <w:t>40872,7</w:t>
      </w:r>
      <w:r w:rsidRPr="00F60FAF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85460A">
        <w:rPr>
          <w:rFonts w:ascii="Times New Roman" w:hAnsi="Times New Roman" w:cs="Times New Roman"/>
          <w:sz w:val="28"/>
          <w:szCs w:val="28"/>
        </w:rPr>
        <w:t>100314,4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85460A">
        <w:rPr>
          <w:rFonts w:ascii="Times New Roman" w:hAnsi="Times New Roman" w:cs="Times New Roman"/>
          <w:sz w:val="28"/>
          <w:szCs w:val="28"/>
        </w:rPr>
        <w:t>71,1</w:t>
      </w:r>
      <w:r w:rsidRPr="00F60FAF">
        <w:rPr>
          <w:rFonts w:ascii="Times New Roman" w:hAnsi="Times New Roman" w:cs="Times New Roman"/>
          <w:sz w:val="28"/>
          <w:szCs w:val="28"/>
        </w:rPr>
        <w:t>%)  меньше ожидаемого исполнения 202</w:t>
      </w:r>
      <w:r w:rsidR="0085460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7296BE3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>бюджета городского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7F20102F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A56C7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3A56C7">
        <w:rPr>
          <w:rFonts w:ascii="Times New Roman" w:hAnsi="Times New Roman" w:cs="Times New Roman"/>
          <w:sz w:val="28"/>
          <w:szCs w:val="28"/>
        </w:rPr>
        <w:t>8891,0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3A56C7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3A56C7">
        <w:rPr>
          <w:rFonts w:ascii="Times New Roman" w:hAnsi="Times New Roman" w:cs="Times New Roman"/>
          <w:sz w:val="28"/>
          <w:szCs w:val="28"/>
        </w:rPr>
        <w:t>9229,0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3A56C7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3A56C7">
        <w:rPr>
          <w:rFonts w:ascii="Times New Roman" w:hAnsi="Times New Roman" w:cs="Times New Roman"/>
          <w:sz w:val="28"/>
          <w:szCs w:val="28"/>
        </w:rPr>
        <w:t>9403,0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CB0D7F4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="00DD4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48DD">
        <w:rPr>
          <w:rFonts w:ascii="Times New Roman" w:hAnsi="Times New Roman" w:cs="Times New Roman"/>
          <w:sz w:val="28"/>
          <w:szCs w:val="28"/>
        </w:rPr>
        <w:t>см. Д</w:t>
      </w:r>
      <w:r w:rsidR="00DE34AA">
        <w:rPr>
          <w:rFonts w:ascii="Times New Roman" w:hAnsi="Times New Roman" w:cs="Times New Roman"/>
          <w:sz w:val="28"/>
          <w:szCs w:val="28"/>
        </w:rPr>
        <w:t>иаграмм</w:t>
      </w:r>
      <w:r w:rsidR="00DD48DD">
        <w:rPr>
          <w:rFonts w:ascii="Times New Roman" w:hAnsi="Times New Roman" w:cs="Times New Roman"/>
          <w:sz w:val="28"/>
          <w:szCs w:val="28"/>
        </w:rPr>
        <w:t>у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</w:t>
      </w:r>
      <w:r w:rsidR="00DE34AA">
        <w:rPr>
          <w:rFonts w:ascii="Times New Roman" w:hAnsi="Times New Roman" w:cs="Times New Roman"/>
          <w:sz w:val="28"/>
          <w:szCs w:val="28"/>
        </w:rPr>
        <w:t>3</w:t>
      </w:r>
      <w:r w:rsidR="00DD48DD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142DB67D" w14:textId="1269F3A4" w:rsidR="008A7283" w:rsidRDefault="00DE34AA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8A7283" w:rsidRPr="00247F7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306DB376" w14:textId="6EF7899F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1639870A" wp14:editId="1B9EF24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5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1B8C3EBD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3A56C7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A56C7">
        <w:rPr>
          <w:rFonts w:ascii="Times New Roman" w:hAnsi="Times New Roman" w:cs="Times New Roman"/>
          <w:sz w:val="28"/>
          <w:szCs w:val="28"/>
        </w:rPr>
        <w:t>7876,0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3A56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3A56C7">
        <w:rPr>
          <w:rFonts w:ascii="Times New Roman" w:hAnsi="Times New Roman" w:cs="Times New Roman"/>
          <w:sz w:val="28"/>
          <w:szCs w:val="28"/>
        </w:rPr>
        <w:t>увеличение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поступлений по доходам на </w:t>
      </w:r>
      <w:r w:rsidR="003A56C7">
        <w:rPr>
          <w:rFonts w:ascii="Times New Roman" w:hAnsi="Times New Roman" w:cs="Times New Roman"/>
          <w:sz w:val="28"/>
          <w:szCs w:val="28"/>
        </w:rPr>
        <w:t>8</w:t>
      </w:r>
      <w:r w:rsidR="00CB1B5A">
        <w:rPr>
          <w:rFonts w:ascii="Times New Roman" w:hAnsi="Times New Roman" w:cs="Times New Roman"/>
          <w:sz w:val="28"/>
          <w:szCs w:val="28"/>
        </w:rPr>
        <w:t>96</w:t>
      </w:r>
      <w:r w:rsidR="003A56C7">
        <w:rPr>
          <w:rFonts w:ascii="Times New Roman" w:hAnsi="Times New Roman" w:cs="Times New Roman"/>
          <w:sz w:val="28"/>
          <w:szCs w:val="28"/>
        </w:rPr>
        <w:t>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CB1B5A">
        <w:rPr>
          <w:rFonts w:ascii="Times New Roman" w:hAnsi="Times New Roman" w:cs="Times New Roman"/>
          <w:sz w:val="28"/>
          <w:szCs w:val="28"/>
        </w:rPr>
        <w:t>12,8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CB1B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больше предыдущего года на </w:t>
      </w:r>
      <w:r w:rsidR="00CB1B5A">
        <w:rPr>
          <w:rFonts w:ascii="Times New Roman" w:hAnsi="Times New Roman" w:cs="Times New Roman"/>
          <w:sz w:val="28"/>
          <w:szCs w:val="28"/>
        </w:rPr>
        <w:t>12,7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B1B5A">
        <w:rPr>
          <w:rFonts w:ascii="Times New Roman" w:hAnsi="Times New Roman" w:cs="Times New Roman"/>
          <w:sz w:val="28"/>
          <w:szCs w:val="28"/>
        </w:rPr>
        <w:t>6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F95FCF">
        <w:rPr>
          <w:rFonts w:ascii="Times New Roman" w:hAnsi="Times New Roman" w:cs="Times New Roman"/>
          <w:sz w:val="28"/>
          <w:szCs w:val="28"/>
        </w:rPr>
        <w:t xml:space="preserve"> </w:t>
      </w:r>
      <w:r w:rsidR="00CB1B5A">
        <w:rPr>
          <w:rFonts w:ascii="Times New Roman" w:hAnsi="Times New Roman" w:cs="Times New Roman"/>
          <w:sz w:val="28"/>
          <w:szCs w:val="28"/>
        </w:rPr>
        <w:t>больше</w:t>
      </w:r>
      <w:r w:rsidR="002F1D64">
        <w:rPr>
          <w:rFonts w:ascii="Times New Roman" w:hAnsi="Times New Roman" w:cs="Times New Roman"/>
          <w:sz w:val="28"/>
          <w:szCs w:val="28"/>
        </w:rPr>
        <w:t xml:space="preserve"> предыдущего года на </w:t>
      </w:r>
      <w:r w:rsidR="00CB1B5A">
        <w:rPr>
          <w:rFonts w:ascii="Times New Roman" w:hAnsi="Times New Roman" w:cs="Times New Roman"/>
          <w:sz w:val="28"/>
          <w:szCs w:val="28"/>
        </w:rPr>
        <w:t>2,0</w:t>
      </w:r>
      <w:r w:rsidR="002F1D64">
        <w:rPr>
          <w:rFonts w:ascii="Times New Roman" w:hAnsi="Times New Roman" w:cs="Times New Roman"/>
          <w:sz w:val="28"/>
          <w:szCs w:val="28"/>
        </w:rPr>
        <w:t>%, в 202</w:t>
      </w:r>
      <w:r w:rsidR="00CB1B5A">
        <w:rPr>
          <w:rFonts w:ascii="Times New Roman" w:hAnsi="Times New Roman" w:cs="Times New Roman"/>
          <w:sz w:val="28"/>
          <w:szCs w:val="28"/>
        </w:rPr>
        <w:t>7</w:t>
      </w:r>
      <w:r w:rsidR="002F1D64">
        <w:rPr>
          <w:rFonts w:ascii="Times New Roman" w:hAnsi="Times New Roman" w:cs="Times New Roman"/>
          <w:sz w:val="28"/>
          <w:szCs w:val="28"/>
        </w:rPr>
        <w:t xml:space="preserve"> году – больше предыдущего года </w:t>
      </w:r>
      <w:proofErr w:type="gramStart"/>
      <w:r w:rsidR="002F1D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="00CB1B5A">
        <w:rPr>
          <w:rFonts w:ascii="Times New Roman" w:hAnsi="Times New Roman" w:cs="Times New Roman"/>
          <w:sz w:val="28"/>
          <w:szCs w:val="28"/>
        </w:rPr>
        <w:t>2,0</w:t>
      </w:r>
      <w:r w:rsidR="002F1D64">
        <w:rPr>
          <w:rFonts w:ascii="Times New Roman" w:hAnsi="Times New Roman" w:cs="Times New Roman"/>
          <w:sz w:val="28"/>
          <w:szCs w:val="28"/>
        </w:rPr>
        <w:t>%.</w:t>
      </w:r>
    </w:p>
    <w:p w14:paraId="60A8E931" w14:textId="2536A89A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2F019A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F019A">
        <w:rPr>
          <w:rFonts w:ascii="Times New Roman" w:hAnsi="Times New Roman" w:cs="Times New Roman"/>
          <w:sz w:val="28"/>
          <w:szCs w:val="28"/>
        </w:rPr>
        <w:t>6,5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2F019A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ED6154">
        <w:rPr>
          <w:rFonts w:ascii="Times New Roman" w:hAnsi="Times New Roman" w:cs="Times New Roman"/>
          <w:sz w:val="28"/>
          <w:szCs w:val="28"/>
        </w:rPr>
        <w:t>7,6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2F019A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EF6753">
        <w:rPr>
          <w:rFonts w:ascii="Times New Roman" w:hAnsi="Times New Roman" w:cs="Times New Roman"/>
          <w:sz w:val="28"/>
          <w:szCs w:val="28"/>
        </w:rPr>
        <w:t>7,1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0C849E34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>бюджета городского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213DB8AB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40872,7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214BF9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первоначального утвержденного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СД от 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D386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17278,8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29,7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%). </w:t>
      </w:r>
    </w:p>
    <w:p w14:paraId="3668679A" w14:textId="10F7A224" w:rsidR="008A7283" w:rsidRPr="00247F79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безвозмездных поступлений</w:t>
      </w:r>
      <w:r w:rsidR="00EF0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100314,4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93D0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или 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71,1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793D0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93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меньше 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20714,6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50,7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974BE4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3309,0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C061A8">
        <w:rPr>
          <w:rFonts w:ascii="Times New Roman" w:hAnsi="Times New Roman" w:cs="Times New Roman"/>
          <w:sz w:val="28"/>
          <w:szCs w:val="28"/>
          <w:lang w:eastAsia="ru-RU"/>
        </w:rPr>
        <w:t>16,4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%) к предыдущему году. </w:t>
      </w:r>
    </w:p>
    <w:p w14:paraId="44624A99" w14:textId="7EFED1CB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C061A8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366F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E36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778EC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2E36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2E36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8EC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="00F61745" w:rsidRPr="00247F79">
        <w:rPr>
          <w:rFonts w:ascii="Times New Roman" w:hAnsi="Times New Roman" w:cs="Times New Roman"/>
          <w:sz w:val="28"/>
          <w:szCs w:val="28"/>
        </w:rPr>
        <w:t>суб</w:t>
      </w:r>
      <w:r w:rsidR="00C96CE6" w:rsidRPr="00247F79">
        <w:rPr>
          <w:rFonts w:ascii="Times New Roman" w:hAnsi="Times New Roman" w:cs="Times New Roman"/>
          <w:sz w:val="28"/>
          <w:szCs w:val="28"/>
        </w:rPr>
        <w:t>сиди</w:t>
      </w:r>
      <w:r w:rsidR="0011154D">
        <w:rPr>
          <w:rFonts w:ascii="Times New Roman" w:hAnsi="Times New Roman" w:cs="Times New Roman"/>
          <w:sz w:val="28"/>
          <w:szCs w:val="28"/>
        </w:rPr>
        <w:t>й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78EC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>прогнозируются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490AC80" w14:textId="1E245ACC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6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E402E2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8819EB">
        <w:rPr>
          <w:rFonts w:ascii="Times New Roman" w:hAnsi="Times New Roman" w:cs="Times New Roman"/>
          <w:sz w:val="28"/>
          <w:szCs w:val="28"/>
        </w:rPr>
        <w:t>8,4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8819EB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819EB">
        <w:rPr>
          <w:rFonts w:ascii="Times New Roman" w:hAnsi="Times New Roman" w:cs="Times New Roman"/>
          <w:sz w:val="28"/>
          <w:szCs w:val="28"/>
        </w:rPr>
        <w:t>303,7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8819EB">
        <w:rPr>
          <w:rFonts w:ascii="Times New Roman" w:hAnsi="Times New Roman" w:cs="Times New Roman"/>
          <w:sz w:val="28"/>
          <w:szCs w:val="28"/>
        </w:rPr>
        <w:t>9,7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6A3200AE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998,6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28,9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 xml:space="preserve">на уровне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предыдуще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7F2">
        <w:rPr>
          <w:rFonts w:ascii="Times New Roman" w:hAnsi="Times New Roman" w:cs="Times New Roman"/>
          <w:sz w:val="28"/>
          <w:szCs w:val="28"/>
          <w:lang w:eastAsia="ru-RU"/>
        </w:rPr>
        <w:t>в сумме 2448,1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</w:p>
    <w:bookmarkEnd w:id="6"/>
    <w:p w14:paraId="5E5B3E42" w14:textId="4A3613D6" w:rsidR="008A7283" w:rsidRPr="00247F79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B277F2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B74A1B">
        <w:rPr>
          <w:rFonts w:ascii="Times New Roman" w:hAnsi="Times New Roman" w:cs="Times New Roman"/>
          <w:sz w:val="28"/>
          <w:szCs w:val="28"/>
        </w:rPr>
        <w:t>91,6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5E7734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B74A1B">
        <w:rPr>
          <w:rFonts w:ascii="Times New Roman" w:hAnsi="Times New Roman" w:cs="Times New Roman"/>
          <w:sz w:val="28"/>
          <w:szCs w:val="28"/>
        </w:rPr>
        <w:t xml:space="preserve">85780,6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B74A1B">
        <w:rPr>
          <w:rFonts w:ascii="Times New Roman" w:hAnsi="Times New Roman" w:cs="Times New Roman"/>
          <w:sz w:val="28"/>
          <w:szCs w:val="28"/>
        </w:rPr>
        <w:t>69,6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 к </w:t>
      </w:r>
      <w:r w:rsidR="00B74A1B">
        <w:rPr>
          <w:rFonts w:ascii="Times New Roman" w:hAnsi="Times New Roman" w:cs="Times New Roman"/>
          <w:sz w:val="28"/>
          <w:szCs w:val="28"/>
        </w:rPr>
        <w:t>ожидаемой оценке 2024 года</w:t>
      </w:r>
      <w:r w:rsidR="008A7283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6D705678" w14:textId="4017FBCC" w:rsidR="008A7283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5E7734">
        <w:rPr>
          <w:rFonts w:ascii="Times New Roman" w:hAnsi="Times New Roman" w:cs="Times New Roman"/>
          <w:sz w:val="28"/>
          <w:szCs w:val="28"/>
          <w:lang w:eastAsia="ru-RU"/>
        </w:rPr>
        <w:t xml:space="preserve">к предыдущему году 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уменьшится</w:t>
      </w:r>
      <w:r w:rsidR="005E7734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сумму 17710,0</w:t>
      </w:r>
      <w:r w:rsidR="005E773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64B29287" w14:textId="7C886567" w:rsidR="000E1D42" w:rsidRPr="00247F79" w:rsidRDefault="000E1D42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D42">
        <w:rPr>
          <w:rFonts w:ascii="Times New Roman" w:hAnsi="Times New Roman" w:cs="Times New Roman"/>
          <w:sz w:val="28"/>
          <w:szCs w:val="28"/>
          <w:lang w:eastAsia="ru-RU"/>
        </w:rPr>
        <w:t>Межбюджетные трансферты в 202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составят долю 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89,6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%, что меньше на 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102187,6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82,9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>%) к прогнозному поступлению 202</w:t>
      </w:r>
      <w:r w:rsidR="00B74A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E1D4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7E99D66" w14:textId="03085503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4A1B">
        <w:rPr>
          <w:rFonts w:ascii="Times New Roman" w:hAnsi="Times New Roman" w:cs="Times New Roman"/>
          <w:sz w:val="28"/>
          <w:szCs w:val="28"/>
        </w:rPr>
        <w:t>5</w:t>
      </w:r>
      <w:r w:rsidR="001E04A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E04AB">
        <w:rPr>
          <w:rFonts w:ascii="Times New Roman" w:hAnsi="Times New Roman" w:cs="Times New Roman"/>
          <w:sz w:val="28"/>
          <w:szCs w:val="28"/>
        </w:rPr>
        <w:t>(см. Диаграмма №4).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576B5" w14:textId="2F65A6E9" w:rsidR="001E04AB" w:rsidRDefault="001E04AB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0D0742D6" w:rsidR="001E04AB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BB852" wp14:editId="285C8AAA">
            <wp:extent cx="5981252" cy="3345628"/>
            <wp:effectExtent l="0" t="0" r="19685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3DBD51" w14:textId="77777777" w:rsidR="001E04AB" w:rsidRPr="00247F79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E6DB3" w14:textId="1E90B33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3047E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047E1">
        <w:rPr>
          <w:rFonts w:ascii="Times New Roman" w:hAnsi="Times New Roman" w:cs="Times New Roman"/>
          <w:sz w:val="28"/>
          <w:szCs w:val="28"/>
        </w:rPr>
        <w:t>30,0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3047E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3047E1">
        <w:rPr>
          <w:rFonts w:ascii="Times New Roman" w:hAnsi="Times New Roman" w:cs="Times New Roman"/>
          <w:sz w:val="28"/>
          <w:szCs w:val="28"/>
          <w:lang w:eastAsia="ru-RU"/>
        </w:rPr>
        <w:t>16,5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3047E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3047E1">
        <w:rPr>
          <w:rFonts w:ascii="Times New Roman" w:hAnsi="Times New Roman" w:cs="Times New Roman"/>
          <w:sz w:val="28"/>
          <w:szCs w:val="28"/>
          <w:lang w:eastAsia="ru-RU"/>
        </w:rPr>
        <w:t>17,8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731EE096" w:rsidR="008A7283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</w:p>
    <w:p w14:paraId="67C4A0A4" w14:textId="58361719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городского поселения сформированы в соответствии со статьей 14 «Вопросы местного значения городского,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1BFC6333" w14:textId="1B1CC1C4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55F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AC55FD">
        <w:rPr>
          <w:rFonts w:ascii="Times New Roman" w:hAnsi="Times New Roman" w:cs="Times New Roman"/>
          <w:sz w:val="28"/>
          <w:szCs w:val="28"/>
        </w:rPr>
        <w:t>135699,7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AC55FD">
        <w:rPr>
          <w:rFonts w:ascii="Times New Roman" w:hAnsi="Times New Roman" w:cs="Times New Roman"/>
          <w:sz w:val="28"/>
          <w:szCs w:val="28"/>
        </w:rPr>
        <w:t>больше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AC55FD">
        <w:rPr>
          <w:rFonts w:ascii="Times New Roman" w:hAnsi="Times New Roman" w:cs="Times New Roman"/>
          <w:sz w:val="28"/>
          <w:szCs w:val="28"/>
        </w:rPr>
        <w:t>21097,3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рублей (на </w:t>
      </w:r>
      <w:r w:rsidR="00AC55FD">
        <w:rPr>
          <w:rFonts w:ascii="Times New Roman" w:hAnsi="Times New Roman" w:cs="Times New Roman"/>
          <w:sz w:val="28"/>
          <w:szCs w:val="28"/>
        </w:rPr>
        <w:t>18,4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AC55FD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СД от 2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B66A65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108709,0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AC55FD">
        <w:rPr>
          <w:rFonts w:ascii="Times New Roman" w:hAnsi="Times New Roman" w:cs="Times New Roman"/>
          <w:sz w:val="28"/>
          <w:szCs w:val="28"/>
          <w:lang w:eastAsia="ru-RU"/>
        </w:rPr>
        <w:t>44,5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C766BC7" w14:textId="224CEF33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="00DB4AC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7167E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167E">
        <w:rPr>
          <w:rFonts w:ascii="Times New Roman" w:hAnsi="Times New Roman" w:cs="Times New Roman"/>
          <w:sz w:val="28"/>
          <w:szCs w:val="28"/>
        </w:rPr>
        <w:t>120495,1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67167E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167E">
        <w:rPr>
          <w:rFonts w:ascii="Times New Roman" w:hAnsi="Times New Roman" w:cs="Times New Roman"/>
          <w:sz w:val="28"/>
          <w:szCs w:val="28"/>
        </w:rPr>
        <w:t>127693,1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117960" w14:textId="0CA8CF78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67167E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к предыдущему году прогнозируется уменьшение расходов на </w:t>
      </w:r>
      <w:r w:rsidR="0067167E">
        <w:rPr>
          <w:rFonts w:ascii="Times New Roman" w:hAnsi="Times New Roman" w:cs="Times New Roman"/>
          <w:sz w:val="28"/>
          <w:szCs w:val="28"/>
        </w:rPr>
        <w:t>11,2</w:t>
      </w:r>
      <w:r w:rsidRPr="00247F79">
        <w:rPr>
          <w:rFonts w:ascii="Times New Roman" w:hAnsi="Times New Roman" w:cs="Times New Roman"/>
          <w:sz w:val="28"/>
          <w:szCs w:val="28"/>
        </w:rPr>
        <w:t>% и в 202</w:t>
      </w:r>
      <w:r w:rsidR="0067167E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 увеличение на </w:t>
      </w:r>
      <w:r w:rsidR="0067167E">
        <w:rPr>
          <w:rFonts w:ascii="Times New Roman" w:hAnsi="Times New Roman" w:cs="Times New Roman"/>
          <w:sz w:val="28"/>
          <w:szCs w:val="28"/>
        </w:rPr>
        <w:t>6,0</w:t>
      </w:r>
      <w:r w:rsidRPr="00247F79">
        <w:rPr>
          <w:rFonts w:ascii="Times New Roman" w:hAnsi="Times New Roman" w:cs="Times New Roman"/>
          <w:sz w:val="28"/>
          <w:szCs w:val="28"/>
        </w:rPr>
        <w:t>% к предыдущему году</w:t>
      </w:r>
      <w:r w:rsidR="001A1771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076A27AD" w14:textId="3BCA2C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F253A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D1576C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Pr="00247F79">
        <w:rPr>
          <w:rFonts w:ascii="Times New Roman" w:hAnsi="Times New Roman" w:cs="Times New Roman"/>
          <w:sz w:val="28"/>
          <w:szCs w:val="28"/>
        </w:rPr>
        <w:t xml:space="preserve"> Бюджетного кодекса РФ, и составит</w:t>
      </w:r>
      <w:r w:rsidR="00BC5BE6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1% от общего объема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C5BE6">
        <w:rPr>
          <w:rFonts w:ascii="Times New Roman" w:hAnsi="Times New Roman" w:cs="Times New Roman"/>
          <w:sz w:val="28"/>
          <w:szCs w:val="28"/>
        </w:rPr>
        <w:t>400</w:t>
      </w:r>
      <w:r w:rsidRPr="00247F79">
        <w:rPr>
          <w:rFonts w:ascii="Times New Roman" w:hAnsi="Times New Roman" w:cs="Times New Roman"/>
          <w:sz w:val="28"/>
          <w:szCs w:val="28"/>
        </w:rPr>
        <w:t>,0 тыс. рублей, в 202</w:t>
      </w:r>
      <w:r w:rsidR="004C4D63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BC5BE6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247F79">
        <w:rPr>
          <w:rFonts w:ascii="Times New Roman" w:hAnsi="Times New Roman" w:cs="Times New Roman"/>
          <w:sz w:val="28"/>
          <w:szCs w:val="28"/>
        </w:rPr>
        <w:t>1% от общего объема расходов бюджета</w:t>
      </w:r>
      <w:r w:rsidR="00DB4AC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C5BE6">
        <w:rPr>
          <w:rFonts w:ascii="Times New Roman" w:hAnsi="Times New Roman" w:cs="Times New Roman"/>
          <w:sz w:val="28"/>
          <w:szCs w:val="28"/>
        </w:rPr>
        <w:t>400</w:t>
      </w:r>
      <w:r w:rsidRPr="00247F79">
        <w:rPr>
          <w:rFonts w:ascii="Times New Roman" w:hAnsi="Times New Roman" w:cs="Times New Roman"/>
          <w:sz w:val="28"/>
          <w:szCs w:val="28"/>
        </w:rPr>
        <w:t>,0 тыс. рублей, в 202</w:t>
      </w:r>
      <w:r w:rsidR="004C4D63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BC5BE6">
        <w:rPr>
          <w:rFonts w:ascii="Times New Roman" w:hAnsi="Times New Roman" w:cs="Times New Roman"/>
          <w:sz w:val="28"/>
          <w:szCs w:val="28"/>
        </w:rPr>
        <w:t xml:space="preserve"> менее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A1771" w:rsidRPr="00247F79">
        <w:rPr>
          <w:rFonts w:ascii="Times New Roman" w:hAnsi="Times New Roman" w:cs="Times New Roman"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от общего объема расходов бюджета </w:t>
      </w:r>
      <w:r w:rsidR="00DB4AC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47F79">
        <w:rPr>
          <w:rFonts w:ascii="Times New Roman" w:hAnsi="Times New Roman" w:cs="Times New Roman"/>
          <w:sz w:val="28"/>
          <w:szCs w:val="28"/>
        </w:rPr>
        <w:t xml:space="preserve">или </w:t>
      </w:r>
      <w:r w:rsidR="00BC5BE6">
        <w:rPr>
          <w:rFonts w:ascii="Times New Roman" w:hAnsi="Times New Roman" w:cs="Times New Roman"/>
          <w:sz w:val="28"/>
          <w:szCs w:val="28"/>
        </w:rPr>
        <w:t>400</w:t>
      </w:r>
      <w:r w:rsidRPr="00247F79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0E80DC7C" w14:textId="4317FBB7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1A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184.1 Бюджетного кодекса РФ в текстовой части проекта </w:t>
      </w:r>
      <w:r w:rsidR="00776D85" w:rsidRPr="00DF361A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DF361A">
        <w:rPr>
          <w:rFonts w:ascii="Times New Roman" w:hAnsi="Times New Roman" w:cs="Times New Roman"/>
          <w:sz w:val="28"/>
          <w:szCs w:val="28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 на </w:t>
      </w:r>
      <w:r w:rsidRPr="00DF361A">
        <w:rPr>
          <w:rFonts w:ascii="Times New Roman" w:hAnsi="Times New Roman" w:cs="Times New Roman"/>
          <w:b/>
          <w:sz w:val="28"/>
          <w:szCs w:val="28"/>
        </w:rPr>
        <w:t>202</w:t>
      </w:r>
      <w:r w:rsidR="004C4D63" w:rsidRPr="00DF361A">
        <w:rPr>
          <w:rFonts w:ascii="Times New Roman" w:hAnsi="Times New Roman" w:cs="Times New Roman"/>
          <w:b/>
          <w:sz w:val="28"/>
          <w:szCs w:val="28"/>
        </w:rPr>
        <w:t>5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5379" w:rsidRPr="00DF361A">
        <w:rPr>
          <w:rFonts w:ascii="Times New Roman" w:hAnsi="Times New Roman" w:cs="Times New Roman"/>
          <w:b/>
          <w:sz w:val="28"/>
          <w:szCs w:val="28"/>
        </w:rPr>
        <w:t>2837,0</w:t>
      </w:r>
      <w:r w:rsidRPr="00DF361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Pr="00DF361A">
        <w:rPr>
          <w:rFonts w:ascii="Times New Roman" w:hAnsi="Times New Roman" w:cs="Times New Roman"/>
          <w:b/>
          <w:sz w:val="28"/>
          <w:szCs w:val="28"/>
        </w:rPr>
        <w:t>202</w:t>
      </w:r>
      <w:r w:rsidR="004A7E79" w:rsidRPr="00DF361A">
        <w:rPr>
          <w:rFonts w:ascii="Times New Roman" w:hAnsi="Times New Roman" w:cs="Times New Roman"/>
          <w:b/>
          <w:sz w:val="28"/>
          <w:szCs w:val="28"/>
        </w:rPr>
        <w:t>6</w:t>
      </w:r>
      <w:r w:rsidR="004A7E79" w:rsidRPr="00DF361A">
        <w:rPr>
          <w:rFonts w:ascii="Times New Roman" w:hAnsi="Times New Roman" w:cs="Times New Roman"/>
          <w:sz w:val="28"/>
          <w:szCs w:val="28"/>
        </w:rPr>
        <w:t xml:space="preserve"> </w:t>
      </w:r>
      <w:r w:rsidRPr="00DF361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65379" w:rsidRPr="00DF361A">
        <w:rPr>
          <w:rFonts w:ascii="Times New Roman" w:hAnsi="Times New Roman" w:cs="Times New Roman"/>
          <w:b/>
          <w:sz w:val="28"/>
          <w:szCs w:val="28"/>
        </w:rPr>
        <w:t>2837,0</w:t>
      </w:r>
      <w:r w:rsidRPr="00DF361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Pr="00DF361A">
        <w:rPr>
          <w:rFonts w:ascii="Times New Roman" w:hAnsi="Times New Roman" w:cs="Times New Roman"/>
          <w:b/>
          <w:sz w:val="28"/>
          <w:szCs w:val="28"/>
        </w:rPr>
        <w:t>202</w:t>
      </w:r>
      <w:r w:rsidR="004A7E79" w:rsidRPr="00DF361A">
        <w:rPr>
          <w:rFonts w:ascii="Times New Roman" w:hAnsi="Times New Roman" w:cs="Times New Roman"/>
          <w:b/>
          <w:sz w:val="28"/>
          <w:szCs w:val="28"/>
        </w:rPr>
        <w:t>7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5379" w:rsidRPr="00DF361A">
        <w:rPr>
          <w:rFonts w:ascii="Times New Roman" w:hAnsi="Times New Roman" w:cs="Times New Roman"/>
          <w:b/>
          <w:sz w:val="28"/>
          <w:szCs w:val="28"/>
        </w:rPr>
        <w:t>2837,0</w:t>
      </w:r>
      <w:r w:rsidRPr="00DF361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77BA1" w:rsidRPr="00DF361A">
        <w:rPr>
          <w:rFonts w:ascii="Times New Roman" w:hAnsi="Times New Roman" w:cs="Times New Roman"/>
          <w:sz w:val="28"/>
          <w:szCs w:val="28"/>
        </w:rPr>
        <w:t xml:space="preserve"> </w:t>
      </w:r>
      <w:r w:rsidRPr="00DF361A">
        <w:rPr>
          <w:rFonts w:ascii="Times New Roman" w:hAnsi="Times New Roman" w:cs="Times New Roman"/>
          <w:sz w:val="28"/>
          <w:szCs w:val="28"/>
        </w:rPr>
        <w:t xml:space="preserve">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</w:t>
      </w:r>
      <w:r w:rsidR="00776D85" w:rsidRPr="00DF361A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DF361A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1EF4" w:rsidRPr="00DF361A">
        <w:rPr>
          <w:rFonts w:ascii="Times New Roman" w:hAnsi="Times New Roman" w:cs="Times New Roman"/>
          <w:sz w:val="28"/>
          <w:szCs w:val="28"/>
        </w:rPr>
        <w:t>5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год» пенсионное обеспечение и в приложении 4 «Распределение бюджетных ассигнований по разделам и подразделам классификации расходов </w:t>
      </w:r>
      <w:r w:rsidR="00776D85" w:rsidRPr="00DF361A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DF361A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1EF4" w:rsidRPr="00DF361A">
        <w:rPr>
          <w:rFonts w:ascii="Times New Roman" w:hAnsi="Times New Roman" w:cs="Times New Roman"/>
          <w:sz w:val="28"/>
          <w:szCs w:val="28"/>
        </w:rPr>
        <w:t>6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 и 20</w:t>
      </w:r>
      <w:r w:rsidR="00DB4AC7" w:rsidRPr="00DF361A">
        <w:rPr>
          <w:rFonts w:ascii="Times New Roman" w:hAnsi="Times New Roman" w:cs="Times New Roman"/>
          <w:sz w:val="28"/>
          <w:szCs w:val="28"/>
        </w:rPr>
        <w:t>2</w:t>
      </w:r>
      <w:r w:rsidR="009B1EF4" w:rsidRPr="00DF361A">
        <w:rPr>
          <w:rFonts w:ascii="Times New Roman" w:hAnsi="Times New Roman" w:cs="Times New Roman"/>
          <w:sz w:val="28"/>
          <w:szCs w:val="28"/>
        </w:rPr>
        <w:t>7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год» пенсионное обеспечение. В структуре общих расходов </w:t>
      </w:r>
      <w:r w:rsidR="00776D85" w:rsidRPr="00DF361A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DF361A">
        <w:rPr>
          <w:rFonts w:ascii="Times New Roman" w:hAnsi="Times New Roman" w:cs="Times New Roman"/>
          <w:sz w:val="28"/>
          <w:szCs w:val="28"/>
        </w:rPr>
        <w:t xml:space="preserve"> расходные обязательства на исполнение публичных нормативных обязательств занимают в 202</w:t>
      </w:r>
      <w:r w:rsidR="009B1EF4" w:rsidRPr="00DF361A">
        <w:rPr>
          <w:rFonts w:ascii="Times New Roman" w:hAnsi="Times New Roman" w:cs="Times New Roman"/>
          <w:sz w:val="28"/>
          <w:szCs w:val="28"/>
        </w:rPr>
        <w:t>5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1E4CC4" w:rsidRPr="00DF361A">
        <w:rPr>
          <w:rFonts w:ascii="Times New Roman" w:hAnsi="Times New Roman" w:cs="Times New Roman"/>
          <w:sz w:val="28"/>
          <w:szCs w:val="28"/>
        </w:rPr>
        <w:t>2,1</w:t>
      </w:r>
      <w:r w:rsidRPr="00DF361A">
        <w:rPr>
          <w:rFonts w:ascii="Times New Roman" w:hAnsi="Times New Roman" w:cs="Times New Roman"/>
          <w:sz w:val="28"/>
          <w:szCs w:val="28"/>
        </w:rPr>
        <w:t>%, в 202</w:t>
      </w:r>
      <w:r w:rsidR="009B1EF4" w:rsidRPr="00DF361A">
        <w:rPr>
          <w:rFonts w:ascii="Times New Roman" w:hAnsi="Times New Roman" w:cs="Times New Roman"/>
          <w:sz w:val="28"/>
          <w:szCs w:val="28"/>
        </w:rPr>
        <w:t>6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1E4CC4" w:rsidRPr="00DF361A">
        <w:rPr>
          <w:rFonts w:ascii="Times New Roman" w:hAnsi="Times New Roman" w:cs="Times New Roman"/>
          <w:sz w:val="28"/>
          <w:szCs w:val="28"/>
        </w:rPr>
        <w:t>2,4</w:t>
      </w:r>
      <w:r w:rsidRPr="00DF361A">
        <w:rPr>
          <w:rFonts w:ascii="Times New Roman" w:hAnsi="Times New Roman" w:cs="Times New Roman"/>
          <w:sz w:val="28"/>
          <w:szCs w:val="28"/>
        </w:rPr>
        <w:t>%, в 202</w:t>
      </w:r>
      <w:r w:rsidR="009B1EF4" w:rsidRPr="00DF361A">
        <w:rPr>
          <w:rFonts w:ascii="Times New Roman" w:hAnsi="Times New Roman" w:cs="Times New Roman"/>
          <w:sz w:val="28"/>
          <w:szCs w:val="28"/>
        </w:rPr>
        <w:t>7</w:t>
      </w:r>
      <w:r w:rsidRPr="00DF361A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1E4CC4" w:rsidRPr="00DF361A">
        <w:rPr>
          <w:rFonts w:ascii="Times New Roman" w:hAnsi="Times New Roman" w:cs="Times New Roman"/>
          <w:sz w:val="28"/>
          <w:szCs w:val="28"/>
        </w:rPr>
        <w:t>2,2</w:t>
      </w:r>
      <w:r w:rsidRPr="00DF361A">
        <w:rPr>
          <w:rFonts w:ascii="Times New Roman" w:hAnsi="Times New Roman" w:cs="Times New Roman"/>
          <w:sz w:val="28"/>
          <w:szCs w:val="28"/>
        </w:rPr>
        <w:t>%.</w:t>
      </w:r>
    </w:p>
    <w:p w14:paraId="00974336" w14:textId="256F3D06" w:rsidR="008A7283" w:rsidRPr="00247F79" w:rsidRDefault="008A7283" w:rsidP="00ED42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В соответствии с нормами части 5 статьи 179.4 Бюджетного кодекса РФ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предусмотрен объем бюджетных ассигнований дорожного фонда на </w:t>
      </w:r>
      <w:r w:rsidRPr="001E4CC4">
        <w:rPr>
          <w:rFonts w:ascii="Times New Roman" w:hAnsi="Times New Roman" w:cs="Times New Roman"/>
          <w:b/>
          <w:sz w:val="28"/>
          <w:szCs w:val="28"/>
        </w:rPr>
        <w:t>202</w:t>
      </w:r>
      <w:r w:rsidR="001E4CC4" w:rsidRPr="001E4CC4">
        <w:rPr>
          <w:rFonts w:ascii="Times New Roman" w:hAnsi="Times New Roman" w:cs="Times New Roman"/>
          <w:b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E4CC4" w:rsidRPr="001E4CC4">
        <w:rPr>
          <w:rFonts w:ascii="Times New Roman" w:hAnsi="Times New Roman" w:cs="Times New Roman"/>
          <w:b/>
          <w:sz w:val="28"/>
          <w:szCs w:val="28"/>
        </w:rPr>
        <w:t>21226,0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E4CC4">
        <w:rPr>
          <w:rFonts w:ascii="Times New Roman" w:hAnsi="Times New Roman" w:cs="Times New Roman"/>
          <w:sz w:val="28"/>
          <w:szCs w:val="28"/>
        </w:rPr>
        <w:t>темп снижения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Pr="001E4CC4">
        <w:rPr>
          <w:rFonts w:ascii="Times New Roman" w:hAnsi="Times New Roman" w:cs="Times New Roman"/>
          <w:b/>
          <w:sz w:val="28"/>
          <w:szCs w:val="28"/>
        </w:rPr>
        <w:t>202</w:t>
      </w:r>
      <w:r w:rsidR="001E4CC4" w:rsidRPr="001E4CC4">
        <w:rPr>
          <w:rFonts w:ascii="Times New Roman" w:hAnsi="Times New Roman" w:cs="Times New Roman"/>
          <w:b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E4CC4">
        <w:rPr>
          <w:rFonts w:ascii="Times New Roman" w:hAnsi="Times New Roman" w:cs="Times New Roman"/>
          <w:sz w:val="28"/>
          <w:szCs w:val="28"/>
        </w:rPr>
        <w:t>1,2%</w:t>
      </w:r>
      <w:r w:rsidRPr="00247F79">
        <w:rPr>
          <w:rFonts w:ascii="Times New Roman" w:hAnsi="Times New Roman" w:cs="Times New Roman"/>
          <w:sz w:val="28"/>
          <w:szCs w:val="28"/>
        </w:rPr>
        <w:t xml:space="preserve"> (202</w:t>
      </w:r>
      <w:r w:rsidR="001E4CC4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-</w:t>
      </w:r>
      <w:r w:rsidR="001944F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E4CC4">
        <w:rPr>
          <w:rFonts w:ascii="Times New Roman" w:hAnsi="Times New Roman" w:cs="Times New Roman"/>
          <w:sz w:val="28"/>
          <w:szCs w:val="28"/>
        </w:rPr>
        <w:t>17587,0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1E4CC4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1E4CC4" w:rsidRPr="001E4CC4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E4CC4" w:rsidRPr="001E4CC4">
        <w:rPr>
          <w:rFonts w:ascii="Times New Roman" w:hAnsi="Times New Roman" w:cs="Times New Roman"/>
          <w:b/>
          <w:sz w:val="28"/>
          <w:szCs w:val="28"/>
          <w:lang w:eastAsia="ru-RU"/>
        </w:rPr>
        <w:t>23710,0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0FE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или на </w:t>
      </w:r>
      <w:r w:rsidR="001E4CC4">
        <w:rPr>
          <w:rFonts w:ascii="Times New Roman" w:hAnsi="Times New Roman" w:cs="Times New Roman"/>
          <w:sz w:val="28"/>
          <w:szCs w:val="28"/>
          <w:lang w:eastAsia="ru-RU"/>
        </w:rPr>
        <w:t>1,1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CC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 xml:space="preserve"> уровне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E4CC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года, в 202</w:t>
      </w:r>
      <w:r w:rsidR="001E4CC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E4CC4" w:rsidRPr="001E4CC4">
        <w:rPr>
          <w:rFonts w:ascii="Times New Roman" w:hAnsi="Times New Roman" w:cs="Times New Roman"/>
          <w:b/>
          <w:sz w:val="28"/>
          <w:szCs w:val="28"/>
          <w:lang w:eastAsia="ru-RU"/>
        </w:rPr>
        <w:t>27019,0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</w:t>
      </w:r>
      <w:proofErr w:type="gramStart"/>
      <w:r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93522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944F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CC4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BD2D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522C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больше  уровн</w:t>
      </w:r>
      <w:r w:rsidR="001944F3" w:rsidRPr="00247F7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E0FE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9C8637C" w14:textId="352EFFBC" w:rsidR="00E507A8" w:rsidRDefault="00E507A8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Дорожный фонд сформирован за счет поступлений межбюджетных трансфертов из районного бюджета в бюджеты городских поселений на переданные полномочия в соответствии с заключенными соглашениями</w:t>
      </w:r>
      <w:r w:rsidR="0068484F">
        <w:rPr>
          <w:rFonts w:ascii="Times New Roman" w:hAnsi="Times New Roman" w:cs="Times New Roman"/>
          <w:sz w:val="28"/>
          <w:szCs w:val="28"/>
        </w:rPr>
        <w:t>, средств бюджета городского поселения.</w:t>
      </w:r>
    </w:p>
    <w:p w14:paraId="51CB337F" w14:textId="77777777" w:rsidR="00D16EE9" w:rsidRPr="00247F79" w:rsidRDefault="00D16EE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45DFEB" w14:textId="47B39A30" w:rsidR="00D16EE9" w:rsidRPr="00D16EE9" w:rsidRDefault="00D16EE9" w:rsidP="00ED428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EE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6EE9">
        <w:rPr>
          <w:rFonts w:ascii="Times New Roman" w:hAnsi="Times New Roman" w:cs="Times New Roman"/>
          <w:sz w:val="28"/>
          <w:szCs w:val="28"/>
        </w:rPr>
        <w:t>Анализ распределения бюджетных ассигнований по разделам, подразделам, классификации расходов бюджета на 202</w:t>
      </w:r>
      <w:r w:rsidR="00DF361A">
        <w:rPr>
          <w:rFonts w:ascii="Times New Roman" w:hAnsi="Times New Roman" w:cs="Times New Roman"/>
          <w:sz w:val="28"/>
          <w:szCs w:val="28"/>
        </w:rPr>
        <w:t>5</w:t>
      </w:r>
      <w:r w:rsidRPr="00D16EE9">
        <w:rPr>
          <w:rFonts w:ascii="Times New Roman" w:hAnsi="Times New Roman" w:cs="Times New Roman"/>
          <w:sz w:val="28"/>
          <w:szCs w:val="28"/>
        </w:rPr>
        <w:t xml:space="preserve"> год в сравнении с </w:t>
      </w:r>
      <w:r w:rsidRPr="00D16EE9">
        <w:rPr>
          <w:rFonts w:ascii="Times New Roman" w:hAnsi="Times New Roman" w:cs="Times New Roman"/>
          <w:sz w:val="28"/>
          <w:szCs w:val="28"/>
        </w:rPr>
        <w:lastRenderedPageBreak/>
        <w:t>первоначальными плановыми показателями на 202</w:t>
      </w:r>
      <w:r w:rsidR="00DF361A">
        <w:rPr>
          <w:rFonts w:ascii="Times New Roman" w:hAnsi="Times New Roman" w:cs="Times New Roman"/>
          <w:sz w:val="28"/>
          <w:szCs w:val="28"/>
        </w:rPr>
        <w:t>4</w:t>
      </w:r>
      <w:r w:rsidRPr="00D16EE9">
        <w:rPr>
          <w:rFonts w:ascii="Times New Roman" w:hAnsi="Times New Roman" w:cs="Times New Roman"/>
          <w:sz w:val="28"/>
          <w:szCs w:val="28"/>
        </w:rPr>
        <w:t xml:space="preserve"> год  представлен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65BF2" w14:textId="3649F7DF" w:rsidR="00D16EE9" w:rsidRPr="004000B1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B1">
        <w:rPr>
          <w:rFonts w:ascii="Times New Roman" w:hAnsi="Times New Roman" w:cs="Times New Roman"/>
          <w:sz w:val="28"/>
          <w:szCs w:val="28"/>
        </w:rPr>
        <w:t>Таблица №1   - Распределение бюджетных ассигнований по разделам, подразделам, классификации расходов бюджета на 202</w:t>
      </w:r>
      <w:r w:rsidR="00DF361A">
        <w:rPr>
          <w:rFonts w:ascii="Times New Roman" w:hAnsi="Times New Roman" w:cs="Times New Roman"/>
          <w:sz w:val="28"/>
          <w:szCs w:val="28"/>
        </w:rPr>
        <w:t>5</w:t>
      </w:r>
      <w:r w:rsidRPr="004000B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30C771" w14:textId="0804EDF1" w:rsidR="00F85EC5" w:rsidRPr="004000B1" w:rsidRDefault="00F85EC5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052062FF" w14:textId="5AB0A054" w:rsidR="004000B1" w:rsidRPr="004000B1" w:rsidRDefault="004000B1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План на 202</w:t>
            </w:r>
            <w:r w:rsidR="00DF361A">
              <w:rPr>
                <w:rFonts w:ascii="Times New Roman" w:hAnsi="Times New Roman" w:cs="Times New Roman"/>
              </w:rPr>
              <w:t>4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  <w:p w14:paraId="21B61AE1" w14:textId="0688E498" w:rsidR="0090186C" w:rsidRDefault="004000B1" w:rsidP="00DF361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B1">
              <w:rPr>
                <w:rFonts w:ascii="Times New Roman" w:hAnsi="Times New Roman" w:cs="Times New Roman"/>
              </w:rPr>
              <w:t>(Решение</w:t>
            </w:r>
            <w:r w:rsidR="002C32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бюджете</w:t>
            </w:r>
            <w:r w:rsidRPr="004000B1">
              <w:rPr>
                <w:rFonts w:ascii="Times New Roman" w:hAnsi="Times New Roman" w:cs="Times New Roman"/>
              </w:rPr>
              <w:t xml:space="preserve"> 2</w:t>
            </w:r>
            <w:r w:rsidR="00DF361A">
              <w:rPr>
                <w:rFonts w:ascii="Times New Roman" w:hAnsi="Times New Roman" w:cs="Times New Roman"/>
              </w:rPr>
              <w:t>6</w:t>
            </w:r>
            <w:r w:rsidRPr="004000B1">
              <w:rPr>
                <w:rFonts w:ascii="Times New Roman" w:hAnsi="Times New Roman" w:cs="Times New Roman"/>
              </w:rPr>
              <w:t>.12.202</w:t>
            </w:r>
            <w:r w:rsidR="00DF361A">
              <w:rPr>
                <w:rFonts w:ascii="Times New Roman" w:hAnsi="Times New Roman" w:cs="Times New Roman"/>
              </w:rPr>
              <w:t>3</w:t>
            </w:r>
            <w:r w:rsidRPr="004000B1">
              <w:rPr>
                <w:rFonts w:ascii="Times New Roman" w:hAnsi="Times New Roman" w:cs="Times New Roman"/>
              </w:rPr>
              <w:t xml:space="preserve"> №</w:t>
            </w:r>
            <w:r w:rsidR="00DF361A">
              <w:rPr>
                <w:rFonts w:ascii="Times New Roman" w:hAnsi="Times New Roman" w:cs="Times New Roman"/>
              </w:rPr>
              <w:t>35</w:t>
            </w:r>
            <w:r w:rsidR="002C32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6231E42E" w14:textId="08BF4DCC" w:rsidR="0090186C" w:rsidRPr="004000B1" w:rsidRDefault="004000B1" w:rsidP="00DF361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DF361A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2" w:type="dxa"/>
          </w:tcPr>
          <w:p w14:paraId="2F0BACA0" w14:textId="70CFED10" w:rsidR="0090186C" w:rsidRPr="004000B1" w:rsidRDefault="006D6A9F" w:rsidP="00DF361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DF361A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91882" w14:paraId="34AC8BBA" w14:textId="77777777" w:rsidTr="000918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D18AE0" w14:textId="586DD9C3" w:rsidR="0090186C" w:rsidRPr="00526271" w:rsidRDefault="00B0550D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3148,6</w:t>
            </w:r>
          </w:p>
        </w:tc>
        <w:tc>
          <w:tcPr>
            <w:tcW w:w="1276" w:type="dxa"/>
          </w:tcPr>
          <w:p w14:paraId="7DC96DF7" w14:textId="05ADEFD4" w:rsidR="0090186C" w:rsidRPr="00526271" w:rsidRDefault="00CF5A07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3072,0</w:t>
            </w:r>
          </w:p>
        </w:tc>
        <w:tc>
          <w:tcPr>
            <w:tcW w:w="1242" w:type="dxa"/>
          </w:tcPr>
          <w:p w14:paraId="338C9E95" w14:textId="28A00B26" w:rsidR="0090186C" w:rsidRPr="00526271" w:rsidRDefault="00775FDF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091882" w14:paraId="61058B35" w14:textId="77777777" w:rsidTr="00091882">
        <w:tc>
          <w:tcPr>
            <w:tcW w:w="4644" w:type="dxa"/>
          </w:tcPr>
          <w:p w14:paraId="5A7930FD" w14:textId="445B7F29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14:paraId="7659529E" w14:textId="62346EA2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14:paraId="5BC36923" w14:textId="10852B60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bottom"/>
          </w:tcPr>
          <w:p w14:paraId="72A55993" w14:textId="5FDDB247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850,6</w:t>
            </w:r>
          </w:p>
        </w:tc>
        <w:tc>
          <w:tcPr>
            <w:tcW w:w="1276" w:type="dxa"/>
            <w:vAlign w:val="bottom"/>
          </w:tcPr>
          <w:p w14:paraId="4C6A51E4" w14:textId="4500E819" w:rsidR="0090186C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1473,0</w:t>
            </w:r>
          </w:p>
        </w:tc>
        <w:tc>
          <w:tcPr>
            <w:tcW w:w="1242" w:type="dxa"/>
            <w:vAlign w:val="bottom"/>
          </w:tcPr>
          <w:p w14:paraId="25D46A7A" w14:textId="1ED88494" w:rsidR="0090186C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</w:tr>
      <w:tr w:rsidR="00091882" w14:paraId="0F2E3C40" w14:textId="77777777" w:rsidTr="00091882">
        <w:tc>
          <w:tcPr>
            <w:tcW w:w="4644" w:type="dxa"/>
          </w:tcPr>
          <w:p w14:paraId="2CBA55A2" w14:textId="3F997B10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0373F87A" w14:textId="7E12E4AF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14:paraId="131024E2" w14:textId="35DBFF8B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bottom"/>
          </w:tcPr>
          <w:p w14:paraId="6D63AD4B" w14:textId="53E7359C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bottom"/>
          </w:tcPr>
          <w:p w14:paraId="23FC031E" w14:textId="73266BB9" w:rsidR="0090186C" w:rsidRPr="00B372C0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2" w:type="dxa"/>
            <w:vAlign w:val="bottom"/>
          </w:tcPr>
          <w:p w14:paraId="16106CE5" w14:textId="7362D816" w:rsidR="0090186C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4A9365F8" w14:textId="77777777" w:rsidTr="00091882">
        <w:tc>
          <w:tcPr>
            <w:tcW w:w="4644" w:type="dxa"/>
          </w:tcPr>
          <w:p w14:paraId="7BCA196B" w14:textId="78E4DBD9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133E2A97" w14:textId="7ED31741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14:paraId="52F49AFA" w14:textId="03300962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bottom"/>
          </w:tcPr>
          <w:p w14:paraId="0CEA4489" w14:textId="2A02482E" w:rsidR="0090186C" w:rsidRPr="002C32B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1898,0</w:t>
            </w:r>
          </w:p>
        </w:tc>
        <w:tc>
          <w:tcPr>
            <w:tcW w:w="1276" w:type="dxa"/>
            <w:vAlign w:val="bottom"/>
          </w:tcPr>
          <w:p w14:paraId="1253FBD6" w14:textId="5A0A3548" w:rsidR="0090186C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1199,0</w:t>
            </w:r>
          </w:p>
        </w:tc>
        <w:tc>
          <w:tcPr>
            <w:tcW w:w="1242" w:type="dxa"/>
            <w:vAlign w:val="bottom"/>
          </w:tcPr>
          <w:p w14:paraId="3AF0FFD5" w14:textId="3208B848" w:rsidR="0090186C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091882" w14:paraId="3D5ABE4F" w14:textId="77777777" w:rsidTr="000918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6DC1AF58" w14:textId="14F26793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355,0</w:t>
            </w:r>
          </w:p>
        </w:tc>
        <w:tc>
          <w:tcPr>
            <w:tcW w:w="1276" w:type="dxa"/>
            <w:vAlign w:val="bottom"/>
          </w:tcPr>
          <w:p w14:paraId="3A70B9A8" w14:textId="3CC9492B" w:rsidR="0090186C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1405,0</w:t>
            </w:r>
          </w:p>
        </w:tc>
        <w:tc>
          <w:tcPr>
            <w:tcW w:w="1242" w:type="dxa"/>
            <w:vAlign w:val="bottom"/>
          </w:tcPr>
          <w:p w14:paraId="118F3115" w14:textId="13927867" w:rsidR="0090186C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</w:tr>
      <w:tr w:rsidR="00091882" w14:paraId="70E950C8" w14:textId="77777777" w:rsidTr="00091882">
        <w:tc>
          <w:tcPr>
            <w:tcW w:w="4644" w:type="dxa"/>
          </w:tcPr>
          <w:p w14:paraId="5D43A1B5" w14:textId="5F1C620A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567" w:type="dxa"/>
            <w:vAlign w:val="bottom"/>
          </w:tcPr>
          <w:p w14:paraId="069F81C3" w14:textId="5EE9FFFC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3041C39F" w14:textId="520E4508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bottom"/>
          </w:tcPr>
          <w:p w14:paraId="65FA83ED" w14:textId="087B1F9F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bottom"/>
          </w:tcPr>
          <w:p w14:paraId="56A3FAC8" w14:textId="442FA005" w:rsidR="0090186C" w:rsidRPr="002C32BB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2" w:type="dxa"/>
            <w:vAlign w:val="bottom"/>
          </w:tcPr>
          <w:p w14:paraId="6BD8A2C5" w14:textId="7521BD83" w:rsidR="0090186C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91882" w14:paraId="305EBE02" w14:textId="77777777" w:rsidTr="00091882">
        <w:tc>
          <w:tcPr>
            <w:tcW w:w="4644" w:type="dxa"/>
          </w:tcPr>
          <w:p w14:paraId="41CCF42E" w14:textId="14D6421C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</w:rPr>
              <w:t>Защита населения и территории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2BB">
              <w:rPr>
                <w:rFonts w:ascii="Times New Roman" w:hAnsi="Times New Roman" w:cs="Times New Roman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6EC0555C" w14:textId="7AB2DD66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6397A3A7" w14:textId="3AE478DB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bottom"/>
          </w:tcPr>
          <w:p w14:paraId="4B6E39D3" w14:textId="69FD4B7D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vAlign w:val="bottom"/>
          </w:tcPr>
          <w:p w14:paraId="5EAD2CAA" w14:textId="7F2DE73B" w:rsidR="0090186C" w:rsidRPr="002C32BB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2" w:type="dxa"/>
            <w:vAlign w:val="bottom"/>
          </w:tcPr>
          <w:p w14:paraId="34976DDE" w14:textId="2A705057" w:rsidR="0090186C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C32BB" w14:paraId="5A37B71E" w14:textId="77777777" w:rsidTr="00091882">
        <w:tc>
          <w:tcPr>
            <w:tcW w:w="4644" w:type="dxa"/>
          </w:tcPr>
          <w:p w14:paraId="384392C9" w14:textId="5CF0EFD4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1362EC15" w14:textId="222D741B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5507AAE8" w14:textId="44CBEC5A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bottom"/>
          </w:tcPr>
          <w:p w14:paraId="223478D9" w14:textId="5E37098B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Align w:val="bottom"/>
          </w:tcPr>
          <w:p w14:paraId="520CEC41" w14:textId="04152D71" w:rsidR="002C32BB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242" w:type="dxa"/>
            <w:vAlign w:val="bottom"/>
          </w:tcPr>
          <w:p w14:paraId="54D06822" w14:textId="31C6D5ED" w:rsidR="002C32BB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</w:t>
            </w:r>
          </w:p>
        </w:tc>
      </w:tr>
      <w:tr w:rsidR="002C32BB" w14:paraId="4FDE4B9F" w14:textId="77777777" w:rsidTr="00091882">
        <w:tc>
          <w:tcPr>
            <w:tcW w:w="4644" w:type="dxa"/>
          </w:tcPr>
          <w:p w14:paraId="55668C5C" w14:textId="47F69C8F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7D1D913D" w14:textId="4282E03F" w:rsidR="002C32B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35692,3</w:t>
            </w:r>
          </w:p>
        </w:tc>
        <w:tc>
          <w:tcPr>
            <w:tcW w:w="1276" w:type="dxa"/>
            <w:vAlign w:val="bottom"/>
          </w:tcPr>
          <w:p w14:paraId="7259D182" w14:textId="46E6A367" w:rsidR="002C32BB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35747,6</w:t>
            </w:r>
          </w:p>
        </w:tc>
        <w:tc>
          <w:tcPr>
            <w:tcW w:w="1242" w:type="dxa"/>
            <w:vAlign w:val="bottom"/>
          </w:tcPr>
          <w:p w14:paraId="7AC76E45" w14:textId="3409A10B" w:rsidR="002C32BB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2C32BB" w14:paraId="1389C0CD" w14:textId="77777777" w:rsidTr="00091882">
        <w:tc>
          <w:tcPr>
            <w:tcW w:w="4644" w:type="dxa"/>
          </w:tcPr>
          <w:p w14:paraId="5EF4E094" w14:textId="21CB5E5D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67" w:type="dxa"/>
            <w:vAlign w:val="bottom"/>
          </w:tcPr>
          <w:p w14:paraId="73586787" w14:textId="11EFD9E6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2188971D" w14:textId="3987044D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  <w:vAlign w:val="bottom"/>
          </w:tcPr>
          <w:p w14:paraId="1019EAC3" w14:textId="3BF7755E" w:rsidR="002C32BB" w:rsidRPr="002C32B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bottom"/>
          </w:tcPr>
          <w:p w14:paraId="4D4FE94B" w14:textId="346F835C" w:rsidR="002C32BB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42" w:type="dxa"/>
            <w:vAlign w:val="bottom"/>
          </w:tcPr>
          <w:p w14:paraId="0DB5D3C4" w14:textId="7073E275" w:rsidR="002C32BB" w:rsidRPr="00526271" w:rsidRDefault="00775FDF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C32BB" w14:paraId="26C5B210" w14:textId="77777777" w:rsidTr="00091882">
        <w:tc>
          <w:tcPr>
            <w:tcW w:w="4644" w:type="dxa"/>
          </w:tcPr>
          <w:p w14:paraId="5D1F037F" w14:textId="3D8326AE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09D5FEE6" w14:textId="6B6FB3EE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71A07646" w14:textId="37569FAE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bottom"/>
          </w:tcPr>
          <w:p w14:paraId="33E64887" w14:textId="06214013" w:rsidR="002C32BB" w:rsidRPr="002C32B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17587,0</w:t>
            </w:r>
          </w:p>
        </w:tc>
        <w:tc>
          <w:tcPr>
            <w:tcW w:w="1276" w:type="dxa"/>
            <w:vAlign w:val="bottom"/>
          </w:tcPr>
          <w:p w14:paraId="24792881" w14:textId="20A31766" w:rsidR="002C32BB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21226,0</w:t>
            </w:r>
          </w:p>
        </w:tc>
        <w:tc>
          <w:tcPr>
            <w:tcW w:w="1242" w:type="dxa"/>
            <w:vAlign w:val="bottom"/>
          </w:tcPr>
          <w:p w14:paraId="57139EF3" w14:textId="2E60DD20" w:rsidR="002C32B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2C32BB" w14:paraId="605CEFC5" w14:textId="77777777" w:rsidTr="00091882">
        <w:tc>
          <w:tcPr>
            <w:tcW w:w="4644" w:type="dxa"/>
          </w:tcPr>
          <w:p w14:paraId="7ADD39DC" w14:textId="28D8345A" w:rsidR="002C32BB" w:rsidRPr="002C32BB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14:paraId="1401B61E" w14:textId="095D32F8" w:rsidR="002C32BB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20B466DB" w14:textId="57791881" w:rsidR="002C32BB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Align w:val="bottom"/>
          </w:tcPr>
          <w:p w14:paraId="43DA9DC0" w14:textId="5D59FA96" w:rsidR="002C32BB" w:rsidRPr="00091882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18105,3</w:t>
            </w:r>
          </w:p>
        </w:tc>
        <w:tc>
          <w:tcPr>
            <w:tcW w:w="1276" w:type="dxa"/>
            <w:vAlign w:val="bottom"/>
          </w:tcPr>
          <w:p w14:paraId="34E29F73" w14:textId="4ED27606" w:rsidR="002C32BB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13521,6</w:t>
            </w:r>
          </w:p>
        </w:tc>
        <w:tc>
          <w:tcPr>
            <w:tcW w:w="1242" w:type="dxa"/>
            <w:vAlign w:val="bottom"/>
          </w:tcPr>
          <w:p w14:paraId="750BCA4D" w14:textId="550FEB8A" w:rsidR="002C32B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2C32BB" w14:paraId="1CE6C4BF" w14:textId="77777777" w:rsidTr="000918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48BEA4C9" w14:textId="77479DE6" w:rsidR="002C32B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38858,1</w:t>
            </w:r>
          </w:p>
        </w:tc>
        <w:tc>
          <w:tcPr>
            <w:tcW w:w="1276" w:type="dxa"/>
            <w:vAlign w:val="bottom"/>
          </w:tcPr>
          <w:p w14:paraId="54C4A0A4" w14:textId="47F476F9" w:rsidR="002C32BB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51388,1</w:t>
            </w:r>
          </w:p>
        </w:tc>
        <w:tc>
          <w:tcPr>
            <w:tcW w:w="1242" w:type="dxa"/>
            <w:vAlign w:val="bottom"/>
          </w:tcPr>
          <w:p w14:paraId="16538374" w14:textId="5ECC01F2" w:rsidR="002C32B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091882" w14:paraId="0BB42527" w14:textId="77777777" w:rsidTr="00091882">
        <w:tc>
          <w:tcPr>
            <w:tcW w:w="4644" w:type="dxa"/>
          </w:tcPr>
          <w:p w14:paraId="77B8323E" w14:textId="653FCC58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14:paraId="706C6750" w14:textId="5B8F2A61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09C44C65" w14:textId="1E599FF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4AB37A8F" w14:textId="2D80A351" w:rsidR="00091882" w:rsidRPr="00091882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2560,0</w:t>
            </w:r>
          </w:p>
        </w:tc>
        <w:tc>
          <w:tcPr>
            <w:tcW w:w="1276" w:type="dxa"/>
            <w:vAlign w:val="bottom"/>
          </w:tcPr>
          <w:p w14:paraId="62719ECF" w14:textId="70127A82" w:rsidR="00091882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5440,0</w:t>
            </w:r>
          </w:p>
        </w:tc>
        <w:tc>
          <w:tcPr>
            <w:tcW w:w="1242" w:type="dxa"/>
            <w:vAlign w:val="bottom"/>
          </w:tcPr>
          <w:p w14:paraId="3BE64364" w14:textId="53738192" w:rsidR="00091882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091882" w14:paraId="5BBEA6F4" w14:textId="77777777" w:rsidTr="00091882">
        <w:tc>
          <w:tcPr>
            <w:tcW w:w="4644" w:type="dxa"/>
          </w:tcPr>
          <w:p w14:paraId="14B2B7AC" w14:textId="4761AEBB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273D08D1" w14:textId="09791F24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6B8810C4" w14:textId="06AC6E71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Align w:val="bottom"/>
          </w:tcPr>
          <w:p w14:paraId="5DF81D0C" w14:textId="775ACE85" w:rsidR="00091882" w:rsidRPr="00091882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2300,1</w:t>
            </w:r>
          </w:p>
        </w:tc>
        <w:tc>
          <w:tcPr>
            <w:tcW w:w="1276" w:type="dxa"/>
            <w:vAlign w:val="bottom"/>
          </w:tcPr>
          <w:p w14:paraId="127F3A24" w14:textId="6C86F755" w:rsidR="00091882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26164,1</w:t>
            </w:r>
          </w:p>
        </w:tc>
        <w:tc>
          <w:tcPr>
            <w:tcW w:w="1242" w:type="dxa"/>
            <w:vAlign w:val="bottom"/>
          </w:tcPr>
          <w:p w14:paraId="35E63652" w14:textId="113EA405" w:rsidR="00091882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</w:t>
            </w:r>
          </w:p>
        </w:tc>
      </w:tr>
      <w:tr w:rsidR="00091882" w14:paraId="3EA7C061" w14:textId="77777777" w:rsidTr="00091882">
        <w:tc>
          <w:tcPr>
            <w:tcW w:w="4644" w:type="dxa"/>
          </w:tcPr>
          <w:p w14:paraId="641E1DCC" w14:textId="2B56DBF7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67" w:type="dxa"/>
            <w:vAlign w:val="bottom"/>
          </w:tcPr>
          <w:p w14:paraId="726A08CD" w14:textId="3E415FFB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68E09DAD" w14:textId="6D0C046F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bottom"/>
          </w:tcPr>
          <w:p w14:paraId="0C0DE3C5" w14:textId="4A65A427" w:rsidR="00091882" w:rsidRPr="00091882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33998,0</w:t>
            </w:r>
          </w:p>
        </w:tc>
        <w:tc>
          <w:tcPr>
            <w:tcW w:w="1276" w:type="dxa"/>
            <w:vAlign w:val="bottom"/>
          </w:tcPr>
          <w:p w14:paraId="0BE7C1F4" w14:textId="6643CC66" w:rsidR="00091882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19784,0</w:t>
            </w:r>
          </w:p>
        </w:tc>
        <w:tc>
          <w:tcPr>
            <w:tcW w:w="1242" w:type="dxa"/>
            <w:vAlign w:val="bottom"/>
          </w:tcPr>
          <w:p w14:paraId="550868C2" w14:textId="2B270F76" w:rsidR="00091882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091882" w14:paraId="318F6D2E" w14:textId="77777777" w:rsidTr="00091882">
        <w:tc>
          <w:tcPr>
            <w:tcW w:w="4644" w:type="dxa"/>
          </w:tcPr>
          <w:p w14:paraId="760A45FC" w14:textId="67AD44F8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1ADFA290" w14:textId="098CB0BA" w:rsidR="00091882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32962,0</w:t>
            </w:r>
          </w:p>
        </w:tc>
        <w:tc>
          <w:tcPr>
            <w:tcW w:w="1276" w:type="dxa"/>
            <w:vAlign w:val="bottom"/>
          </w:tcPr>
          <w:p w14:paraId="106C1E92" w14:textId="2F337E64" w:rsidR="00091882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40400,0</w:t>
            </w:r>
          </w:p>
        </w:tc>
        <w:tc>
          <w:tcPr>
            <w:tcW w:w="1242" w:type="dxa"/>
            <w:vAlign w:val="bottom"/>
          </w:tcPr>
          <w:p w14:paraId="1EDD799E" w14:textId="1488EBD3" w:rsidR="00091882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091882" w14:paraId="30E32644" w14:textId="77777777" w:rsidTr="00091882">
        <w:tc>
          <w:tcPr>
            <w:tcW w:w="4644" w:type="dxa"/>
          </w:tcPr>
          <w:p w14:paraId="2989BC12" w14:textId="2AB5893E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2400C8CC" w14:textId="115EE46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bottom"/>
          </w:tcPr>
          <w:p w14:paraId="4D23EDCF" w14:textId="006DAEFF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766704C6" w14:textId="2C043508" w:rsidR="00091882" w:rsidRPr="00091882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32777,0</w:t>
            </w:r>
          </w:p>
        </w:tc>
        <w:tc>
          <w:tcPr>
            <w:tcW w:w="1276" w:type="dxa"/>
            <w:vAlign w:val="bottom"/>
          </w:tcPr>
          <w:p w14:paraId="692F1351" w14:textId="274EBE80" w:rsidR="00091882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40200,0</w:t>
            </w:r>
          </w:p>
        </w:tc>
        <w:tc>
          <w:tcPr>
            <w:tcW w:w="1242" w:type="dxa"/>
            <w:vAlign w:val="bottom"/>
          </w:tcPr>
          <w:p w14:paraId="4E050023" w14:textId="63CBBBD7" w:rsidR="00091882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091882" w14:paraId="58811697" w14:textId="77777777" w:rsidTr="00091882">
        <w:tc>
          <w:tcPr>
            <w:tcW w:w="4644" w:type="dxa"/>
          </w:tcPr>
          <w:p w14:paraId="3913E574" w14:textId="38E35663" w:rsidR="00091882" w:rsidRPr="00091882" w:rsidRDefault="00091882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vAlign w:val="bottom"/>
          </w:tcPr>
          <w:p w14:paraId="4B565F31" w14:textId="0475F72D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bottom"/>
          </w:tcPr>
          <w:p w14:paraId="4B8EC2A7" w14:textId="3C981958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bottom"/>
          </w:tcPr>
          <w:p w14:paraId="3ECE5111" w14:textId="32110DF3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276" w:type="dxa"/>
            <w:vAlign w:val="bottom"/>
          </w:tcPr>
          <w:p w14:paraId="0C08CF32" w14:textId="7368866D" w:rsidR="00091882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2" w:type="dxa"/>
            <w:vAlign w:val="bottom"/>
          </w:tcPr>
          <w:p w14:paraId="490178B8" w14:textId="19F21E2B" w:rsidR="00091882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40376B" w14:paraId="7D7F84C4" w14:textId="77777777" w:rsidTr="000918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6E15CD31" w14:textId="798DBD05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2486,4</w:t>
            </w:r>
          </w:p>
        </w:tc>
        <w:tc>
          <w:tcPr>
            <w:tcW w:w="1276" w:type="dxa"/>
            <w:vAlign w:val="bottom"/>
          </w:tcPr>
          <w:p w14:paraId="556DBA39" w14:textId="123CB7F7" w:rsidR="0040376B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3087,0</w:t>
            </w:r>
          </w:p>
        </w:tc>
        <w:tc>
          <w:tcPr>
            <w:tcW w:w="1242" w:type="dxa"/>
            <w:vAlign w:val="bottom"/>
          </w:tcPr>
          <w:p w14:paraId="6D8E0C6C" w14:textId="787C2325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40376B" w14:paraId="4BAAF297" w14:textId="77777777" w:rsidTr="00091882">
        <w:tc>
          <w:tcPr>
            <w:tcW w:w="4644" w:type="dxa"/>
          </w:tcPr>
          <w:p w14:paraId="47A7BC3C" w14:textId="0E0BDCD9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08ED224A" w14:textId="78242308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0C493838" w14:textId="1D60DE92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6FFE6CD2" w14:textId="284759D6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2176,4</w:t>
            </w:r>
          </w:p>
        </w:tc>
        <w:tc>
          <w:tcPr>
            <w:tcW w:w="1276" w:type="dxa"/>
            <w:vAlign w:val="bottom"/>
          </w:tcPr>
          <w:p w14:paraId="0EA1A223" w14:textId="0D28B501" w:rsidR="0040376B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2777,0</w:t>
            </w:r>
          </w:p>
        </w:tc>
        <w:tc>
          <w:tcPr>
            <w:tcW w:w="1242" w:type="dxa"/>
            <w:vAlign w:val="bottom"/>
          </w:tcPr>
          <w:p w14:paraId="69D5D721" w14:textId="4D5D463D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40376B" w14:paraId="20469E98" w14:textId="77777777" w:rsidTr="00091882">
        <w:tc>
          <w:tcPr>
            <w:tcW w:w="4644" w:type="dxa"/>
          </w:tcPr>
          <w:p w14:paraId="0ADCE848" w14:textId="5769D8CF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57C7B5D2" w14:textId="12AF74F0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239724D0" w14:textId="7025D8B3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bottom"/>
          </w:tcPr>
          <w:p w14:paraId="786C0C23" w14:textId="76F75019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Align w:val="bottom"/>
          </w:tcPr>
          <w:p w14:paraId="641A8CFB" w14:textId="23412A9E" w:rsidR="0040376B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2" w:type="dxa"/>
            <w:vAlign w:val="bottom"/>
          </w:tcPr>
          <w:p w14:paraId="699F532C" w14:textId="0E5C7F7C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40376B" w14:paraId="522728C8" w14:textId="77777777" w:rsidTr="00091882">
        <w:tc>
          <w:tcPr>
            <w:tcW w:w="4644" w:type="dxa"/>
          </w:tcPr>
          <w:p w14:paraId="111AD6CC" w14:textId="186F102B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14:paraId="4DAF078E" w14:textId="77CC08CD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4EC1BC4F" w14:textId="697A8FBD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6" w:type="dxa"/>
            <w:vAlign w:val="bottom"/>
          </w:tcPr>
          <w:p w14:paraId="796207D9" w14:textId="1DE93BD3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vAlign w:val="bottom"/>
          </w:tcPr>
          <w:p w14:paraId="40D41847" w14:textId="160CA473" w:rsidR="0040376B" w:rsidRPr="00B372C0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2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2" w:type="dxa"/>
            <w:vAlign w:val="bottom"/>
          </w:tcPr>
          <w:p w14:paraId="23B42CCB" w14:textId="0D936C0D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40376B" w14:paraId="14D85AE5" w14:textId="77777777" w:rsidTr="00091882">
        <w:tc>
          <w:tcPr>
            <w:tcW w:w="4644" w:type="dxa"/>
          </w:tcPr>
          <w:p w14:paraId="35891EC2" w14:textId="114EE924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686DC32E" w14:textId="1B52D622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55E59938" w14:textId="77777777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bottom"/>
          </w:tcPr>
          <w:p w14:paraId="6433ED8E" w14:textId="3A692AD6" w:rsidR="0040376B" w:rsidRPr="0040376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1080,0</w:t>
            </w:r>
          </w:p>
        </w:tc>
        <w:tc>
          <w:tcPr>
            <w:tcW w:w="1276" w:type="dxa"/>
            <w:vAlign w:val="bottom"/>
          </w:tcPr>
          <w:p w14:paraId="372D5639" w14:textId="454E9426" w:rsidR="0040376B" w:rsidRPr="00526271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580,0</w:t>
            </w:r>
          </w:p>
        </w:tc>
        <w:tc>
          <w:tcPr>
            <w:tcW w:w="1242" w:type="dxa"/>
            <w:vAlign w:val="bottom"/>
          </w:tcPr>
          <w:p w14:paraId="6151A94A" w14:textId="6BA4E472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40376B" w14:paraId="515536AB" w14:textId="77777777" w:rsidTr="00091882">
        <w:tc>
          <w:tcPr>
            <w:tcW w:w="4644" w:type="dxa"/>
          </w:tcPr>
          <w:p w14:paraId="32CD95BA" w14:textId="7FF922A8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14:paraId="13F5BE04" w14:textId="13B372C8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bottom"/>
          </w:tcPr>
          <w:p w14:paraId="558750D4" w14:textId="66471DC6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vAlign w:val="bottom"/>
          </w:tcPr>
          <w:p w14:paraId="4334C9C1" w14:textId="79CE171C" w:rsidR="0040376B" w:rsidRPr="0040376B" w:rsidRDefault="00B0550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</w:t>
            </w:r>
          </w:p>
        </w:tc>
        <w:tc>
          <w:tcPr>
            <w:tcW w:w="1276" w:type="dxa"/>
            <w:vAlign w:val="bottom"/>
          </w:tcPr>
          <w:p w14:paraId="5B2CCACD" w14:textId="097A95A3" w:rsidR="0040376B" w:rsidRPr="00B372C0" w:rsidRDefault="00CF5A07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242" w:type="dxa"/>
            <w:vAlign w:val="bottom"/>
          </w:tcPr>
          <w:p w14:paraId="606D0492" w14:textId="2FDCCC52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40376B" w14:paraId="016A52D9" w14:textId="77777777" w:rsidTr="00091882">
        <w:tc>
          <w:tcPr>
            <w:tcW w:w="4644" w:type="dxa"/>
          </w:tcPr>
          <w:p w14:paraId="4041EF30" w14:textId="74580905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bottom"/>
          </w:tcPr>
          <w:p w14:paraId="3C81CBC5" w14:textId="4F8AE2EA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vAlign w:val="bottom"/>
          </w:tcPr>
          <w:p w14:paraId="5A731B68" w14:textId="77777777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0CEF52A1" w14:textId="1E300CDE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vAlign w:val="bottom"/>
          </w:tcPr>
          <w:p w14:paraId="5441A8E7" w14:textId="278DFE3C" w:rsidR="0040376B" w:rsidRPr="00526271" w:rsidRDefault="00B372C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42" w:type="dxa"/>
            <w:vAlign w:val="bottom"/>
          </w:tcPr>
          <w:p w14:paraId="75F98B85" w14:textId="449736A3" w:rsidR="0040376B" w:rsidRPr="00526271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40376B" w14:paraId="2C7C8A5C" w14:textId="77777777" w:rsidTr="00091882">
        <w:tc>
          <w:tcPr>
            <w:tcW w:w="4644" w:type="dxa"/>
          </w:tcPr>
          <w:p w14:paraId="6E60334D" w14:textId="588A5FD2" w:rsid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</w:t>
            </w:r>
            <w:r>
              <w:rPr>
                <w:rFonts w:ascii="Times New Roman" w:hAnsi="Times New Roman" w:cs="Times New Roman"/>
              </w:rPr>
              <w:t xml:space="preserve"> внутреннего </w:t>
            </w:r>
            <w:r w:rsidRPr="0040376B">
              <w:rPr>
                <w:rFonts w:ascii="Times New Roman" w:hAnsi="Times New Roman" w:cs="Times New Roman"/>
              </w:rPr>
              <w:t>долга</w:t>
            </w:r>
          </w:p>
        </w:tc>
        <w:tc>
          <w:tcPr>
            <w:tcW w:w="567" w:type="dxa"/>
            <w:vAlign w:val="bottom"/>
          </w:tcPr>
          <w:p w14:paraId="7B9CF6A6" w14:textId="346A5CAB" w:rsid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bottom"/>
          </w:tcPr>
          <w:p w14:paraId="4FAF2AE0" w14:textId="6F71D28D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bottom"/>
          </w:tcPr>
          <w:p w14:paraId="0E0CB4DC" w14:textId="7CA76188" w:rsid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vAlign w:val="bottom"/>
          </w:tcPr>
          <w:p w14:paraId="18831B77" w14:textId="153B2E77" w:rsidR="002C5EBD" w:rsidRPr="00B372C0" w:rsidRDefault="002C5EB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2" w:type="dxa"/>
            <w:vAlign w:val="bottom"/>
          </w:tcPr>
          <w:p w14:paraId="78C158E7" w14:textId="7817E4AD" w:rsidR="0040376B" w:rsidRPr="00B372C0" w:rsidRDefault="00E831D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79B605C2" w14:textId="77777777" w:rsid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21526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44C5A7B5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C613F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>расходы на 202</w:t>
      </w:r>
      <w:r w:rsidR="00B351CA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составят </w:t>
      </w:r>
      <w:r w:rsidR="00B351CA">
        <w:rPr>
          <w:rFonts w:ascii="Times New Roman" w:hAnsi="Times New Roman" w:cs="Times New Roman"/>
          <w:sz w:val="28"/>
          <w:szCs w:val="28"/>
        </w:rPr>
        <w:t>3072,0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ассигнования по указанному разделу </w:t>
      </w:r>
      <w:r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B351CA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B351CA">
        <w:rPr>
          <w:rFonts w:ascii="Times New Roman" w:hAnsi="Times New Roman" w:cs="Times New Roman"/>
          <w:sz w:val="28"/>
          <w:szCs w:val="28"/>
        </w:rPr>
        <w:t>76,6</w:t>
      </w:r>
      <w:r>
        <w:rPr>
          <w:rFonts w:ascii="Times New Roman" w:hAnsi="Times New Roman" w:cs="Times New Roman"/>
          <w:sz w:val="28"/>
          <w:szCs w:val="28"/>
        </w:rPr>
        <w:t xml:space="preserve">0 тыс. рублей. </w:t>
      </w:r>
    </w:p>
    <w:p w14:paraId="33ADF1D4" w14:textId="7B23EAC3" w:rsidR="0048307C" w:rsidRPr="0048307C" w:rsidRDefault="00B351CA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CA">
        <w:rPr>
          <w:rFonts w:ascii="Times New Roman" w:hAnsi="Times New Roman" w:cs="Times New Roman"/>
          <w:sz w:val="28"/>
          <w:szCs w:val="28"/>
        </w:rPr>
        <w:t>Основную часть бюджетных ассигнований по указанному разделу составляют расходы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>
        <w:rPr>
          <w:rFonts w:ascii="Times New Roman" w:hAnsi="Times New Roman" w:cs="Times New Roman"/>
          <w:sz w:val="28"/>
          <w:szCs w:val="28"/>
        </w:rPr>
        <w:t>1473,0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47,9</w:t>
      </w:r>
      <w:r w:rsidR="0048307C"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возросли на сумму 622,4 тыс. рублей</w:t>
      </w:r>
      <w:r w:rsidR="0048307C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4B29868F" w14:textId="31D9BC4A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48307C">
        <w:rPr>
          <w:rFonts w:ascii="Times New Roman" w:hAnsi="Times New Roman" w:cs="Times New Roman"/>
          <w:sz w:val="28"/>
          <w:szCs w:val="28"/>
        </w:rPr>
        <w:t>,00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город Камень-на-Оби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Администрации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32DEEFFD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</w:t>
      </w:r>
      <w:r w:rsidR="00B351CA">
        <w:rPr>
          <w:rFonts w:ascii="Times New Roman" w:hAnsi="Times New Roman" w:cs="Times New Roman"/>
          <w:sz w:val="28"/>
          <w:szCs w:val="28"/>
        </w:rPr>
        <w:t>П</w:t>
      </w:r>
      <w:r w:rsidRPr="0048307C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36E1F3DC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107AAA" w:rsidRPr="00107AA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B351CA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B351CA">
        <w:rPr>
          <w:rFonts w:ascii="Times New Roman" w:hAnsi="Times New Roman" w:cs="Times New Roman"/>
          <w:sz w:val="28"/>
          <w:szCs w:val="28"/>
        </w:rPr>
        <w:t>1199,0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351CA">
        <w:rPr>
          <w:rFonts w:ascii="Times New Roman" w:hAnsi="Times New Roman" w:cs="Times New Roman"/>
          <w:sz w:val="28"/>
          <w:szCs w:val="28"/>
        </w:rPr>
        <w:t>39,0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B351CA">
        <w:rPr>
          <w:rFonts w:ascii="Times New Roman" w:hAnsi="Times New Roman" w:cs="Times New Roman"/>
          <w:sz w:val="28"/>
          <w:szCs w:val="28"/>
        </w:rPr>
        <w:t>699,0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107AAA">
        <w:rPr>
          <w:rFonts w:ascii="Times New Roman" w:hAnsi="Times New Roman" w:cs="Times New Roman"/>
          <w:sz w:val="28"/>
          <w:szCs w:val="28"/>
        </w:rPr>
        <w:t>меньше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B351CA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51CA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51CA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B351CA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CEBEDE5" w14:textId="6079CD34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7D2690">
        <w:rPr>
          <w:rFonts w:ascii="Times New Roman" w:hAnsi="Times New Roman" w:cs="Times New Roman"/>
          <w:sz w:val="28"/>
          <w:szCs w:val="28"/>
        </w:rPr>
        <w:t>1405,0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7D269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6A14">
        <w:rPr>
          <w:rFonts w:ascii="Times New Roman" w:hAnsi="Times New Roman" w:cs="Times New Roman"/>
          <w:sz w:val="28"/>
          <w:szCs w:val="28"/>
        </w:rPr>
        <w:t>увеличились на сумму 1050,0 тыс. рублей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  <w:r w:rsidR="00456A14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Расшифровка затрат содержится в пояснительной записке к проекту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бюджета на 2024 год и плановый период 202</w:t>
      </w:r>
      <w:r w:rsidR="00117050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117050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21234F8" w14:textId="18E277FE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624E7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117050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117050">
        <w:rPr>
          <w:rFonts w:ascii="Times New Roman" w:hAnsi="Times New Roman" w:cs="Times New Roman"/>
          <w:sz w:val="28"/>
          <w:szCs w:val="28"/>
        </w:rPr>
        <w:t>35747,6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17050">
        <w:rPr>
          <w:rFonts w:ascii="Times New Roman" w:hAnsi="Times New Roman" w:cs="Times New Roman"/>
          <w:sz w:val="28"/>
          <w:szCs w:val="28"/>
        </w:rPr>
        <w:t>44,7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меньше запланированной суммы 202</w:t>
      </w:r>
      <w:r w:rsidR="0011705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F86F293" w14:textId="027F9B38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117050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117050" w:rsidRPr="00117050">
        <w:rPr>
          <w:rFonts w:ascii="Times New Roman" w:hAnsi="Times New Roman" w:cs="Times New Roman"/>
          <w:b/>
          <w:sz w:val="28"/>
          <w:szCs w:val="28"/>
        </w:rPr>
        <w:t>51388,1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17050" w:rsidRPr="00117050">
        <w:rPr>
          <w:rFonts w:ascii="Times New Roman" w:hAnsi="Times New Roman" w:cs="Times New Roman"/>
          <w:b/>
          <w:sz w:val="28"/>
          <w:szCs w:val="28"/>
        </w:rPr>
        <w:t>10220,1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17050">
        <w:rPr>
          <w:rFonts w:ascii="Times New Roman" w:hAnsi="Times New Roman" w:cs="Times New Roman"/>
          <w:sz w:val="28"/>
          <w:szCs w:val="28"/>
        </w:rPr>
        <w:t>меньше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11705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5D62F53A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117050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117050">
        <w:rPr>
          <w:rFonts w:ascii="Times New Roman" w:hAnsi="Times New Roman" w:cs="Times New Roman"/>
          <w:sz w:val="28"/>
          <w:szCs w:val="28"/>
        </w:rPr>
        <w:t>40400,0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сравнении с плановыми показателями 202</w:t>
      </w:r>
      <w:r w:rsidR="0011705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D62D4D">
        <w:rPr>
          <w:rFonts w:ascii="Times New Roman" w:hAnsi="Times New Roman" w:cs="Times New Roman"/>
          <w:sz w:val="28"/>
          <w:szCs w:val="28"/>
        </w:rPr>
        <w:t>увеличились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</w:t>
      </w:r>
      <w:r w:rsidR="00117050">
        <w:rPr>
          <w:rFonts w:ascii="Times New Roman" w:hAnsi="Times New Roman" w:cs="Times New Roman"/>
          <w:sz w:val="28"/>
          <w:szCs w:val="28"/>
        </w:rPr>
        <w:t>7438,0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1582B9" w14:textId="77777777" w:rsidR="00117050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117050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117050">
        <w:rPr>
          <w:rFonts w:ascii="Times New Roman" w:hAnsi="Times New Roman" w:cs="Times New Roman"/>
          <w:sz w:val="28"/>
          <w:szCs w:val="28"/>
        </w:rPr>
        <w:t>3087,0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117050" w:rsidRPr="00117050">
        <w:rPr>
          <w:rFonts w:ascii="Times New Roman" w:hAnsi="Times New Roman" w:cs="Times New Roman"/>
          <w:sz w:val="28"/>
          <w:szCs w:val="28"/>
        </w:rPr>
        <w:t xml:space="preserve">В сравнении с плановыми показателями 2024 года объем ассигнований по данному разделу увеличились на </w:t>
      </w:r>
      <w:r w:rsidR="00117050">
        <w:rPr>
          <w:rFonts w:ascii="Times New Roman" w:hAnsi="Times New Roman" w:cs="Times New Roman"/>
          <w:sz w:val="28"/>
          <w:szCs w:val="28"/>
        </w:rPr>
        <w:t>600,6</w:t>
      </w:r>
      <w:r w:rsidR="00117050" w:rsidRPr="001170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7050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0255A" w14:textId="795C3B9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7050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117050">
        <w:rPr>
          <w:rFonts w:ascii="Times New Roman" w:hAnsi="Times New Roman" w:cs="Times New Roman"/>
          <w:sz w:val="28"/>
          <w:szCs w:val="28"/>
        </w:rPr>
        <w:t xml:space="preserve"> проектом решения предусмотрены уменьшения </w:t>
      </w:r>
      <w:r w:rsidR="00CA40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17050">
        <w:rPr>
          <w:rFonts w:ascii="Times New Roman" w:hAnsi="Times New Roman" w:cs="Times New Roman"/>
          <w:sz w:val="28"/>
          <w:szCs w:val="28"/>
        </w:rPr>
        <w:t>500,0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117050">
        <w:rPr>
          <w:rFonts w:ascii="Times New Roman" w:hAnsi="Times New Roman" w:cs="Times New Roman"/>
          <w:sz w:val="28"/>
          <w:szCs w:val="28"/>
        </w:rPr>
        <w:t>к уровню 2024 года.</w:t>
      </w:r>
    </w:p>
    <w:p w14:paraId="0DDAA040" w14:textId="2536745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117050">
        <w:rPr>
          <w:rFonts w:ascii="Times New Roman" w:hAnsi="Times New Roman" w:cs="Times New Roman"/>
          <w:b/>
          <w:sz w:val="28"/>
          <w:szCs w:val="28"/>
        </w:rPr>
        <w:t>13 00 «Обслуживание государственного (муниципального) долга»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сумма бюджетных ассигнований на 202</w:t>
      </w:r>
      <w:r w:rsidR="00117050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не изменилась и составила  </w:t>
      </w:r>
      <w:r w:rsidR="00DD564F">
        <w:rPr>
          <w:rFonts w:ascii="Times New Roman" w:hAnsi="Times New Roman" w:cs="Times New Roman"/>
          <w:sz w:val="28"/>
          <w:szCs w:val="28"/>
        </w:rPr>
        <w:t>2</w:t>
      </w:r>
      <w:r w:rsidRPr="0048307C">
        <w:rPr>
          <w:rFonts w:ascii="Times New Roman" w:hAnsi="Times New Roman" w:cs="Times New Roman"/>
          <w:sz w:val="28"/>
          <w:szCs w:val="28"/>
        </w:rPr>
        <w:t>0,0  тыс. руб.</w:t>
      </w:r>
    </w:p>
    <w:p w14:paraId="6E466A27" w14:textId="13865757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</w:t>
      </w:r>
      <w:r w:rsidR="006E5FE2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E5FE2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6E5FE2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>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3FA98C73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701609">
        <w:rPr>
          <w:rFonts w:ascii="Times New Roman" w:hAnsi="Times New Roman" w:cs="Times New Roman"/>
          <w:sz w:val="28"/>
          <w:szCs w:val="28"/>
        </w:rPr>
        <w:t xml:space="preserve">городском поселении город Камень-на-Оби </w:t>
      </w:r>
      <w:r w:rsidRPr="0048307C">
        <w:rPr>
          <w:rFonts w:ascii="Times New Roman" w:hAnsi="Times New Roman" w:cs="Times New Roman"/>
          <w:sz w:val="28"/>
          <w:szCs w:val="28"/>
        </w:rPr>
        <w:t>Каменско</w:t>
      </w:r>
      <w:r w:rsidR="003E481D">
        <w:rPr>
          <w:rFonts w:ascii="Times New Roman" w:hAnsi="Times New Roman" w:cs="Times New Roman"/>
          <w:sz w:val="28"/>
          <w:szCs w:val="28"/>
        </w:rPr>
        <w:t>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481D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 действуют </w:t>
      </w:r>
      <w:r w:rsidR="003E481D">
        <w:rPr>
          <w:rFonts w:ascii="Times New Roman" w:hAnsi="Times New Roman" w:cs="Times New Roman"/>
          <w:sz w:val="28"/>
          <w:szCs w:val="28"/>
        </w:rPr>
        <w:t>двенадцать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79CC3861" w14:textId="6B0289EC" w:rsidR="006E38E3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Распределение бюджетных ассигнований на реализацию муниципальных программ   на 202</w:t>
      </w:r>
      <w:r w:rsidR="00192D4E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представлено </w:t>
      </w:r>
      <w:r w:rsidR="00874D60" w:rsidRPr="00874D60">
        <w:rPr>
          <w:rFonts w:ascii="Times New Roman" w:hAnsi="Times New Roman" w:cs="Times New Roman"/>
          <w:sz w:val="28"/>
          <w:szCs w:val="28"/>
        </w:rPr>
        <w:t>проект</w:t>
      </w:r>
      <w:r w:rsidR="00874D60">
        <w:rPr>
          <w:rFonts w:ascii="Times New Roman" w:hAnsi="Times New Roman" w:cs="Times New Roman"/>
          <w:sz w:val="28"/>
          <w:szCs w:val="28"/>
        </w:rPr>
        <w:t>ом</w:t>
      </w:r>
      <w:r w:rsidR="00874D60" w:rsidRPr="00874D60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</w:t>
      </w:r>
      <w:r w:rsidR="00192D4E">
        <w:rPr>
          <w:rFonts w:ascii="Times New Roman" w:hAnsi="Times New Roman" w:cs="Times New Roman"/>
          <w:sz w:val="28"/>
          <w:szCs w:val="28"/>
        </w:rPr>
        <w:t>5</w:t>
      </w:r>
      <w:r w:rsidR="00874D60" w:rsidRPr="00874D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2D4E">
        <w:rPr>
          <w:rFonts w:ascii="Times New Roman" w:hAnsi="Times New Roman" w:cs="Times New Roman"/>
          <w:sz w:val="28"/>
          <w:szCs w:val="28"/>
        </w:rPr>
        <w:t>6</w:t>
      </w:r>
      <w:r w:rsidR="00874D60" w:rsidRPr="00874D60">
        <w:rPr>
          <w:rFonts w:ascii="Times New Roman" w:hAnsi="Times New Roman" w:cs="Times New Roman"/>
          <w:sz w:val="28"/>
          <w:szCs w:val="28"/>
        </w:rPr>
        <w:t xml:space="preserve"> и 202</w:t>
      </w:r>
      <w:r w:rsidR="00192D4E">
        <w:rPr>
          <w:rFonts w:ascii="Times New Roman" w:hAnsi="Times New Roman" w:cs="Times New Roman"/>
          <w:sz w:val="28"/>
          <w:szCs w:val="28"/>
        </w:rPr>
        <w:t>7</w:t>
      </w:r>
      <w:r w:rsidR="00874D60" w:rsidRPr="00874D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74D60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 w:rsidR="00874D60">
        <w:rPr>
          <w:rFonts w:ascii="Times New Roman" w:hAnsi="Times New Roman" w:cs="Times New Roman"/>
          <w:sz w:val="28"/>
          <w:szCs w:val="28"/>
        </w:rPr>
        <w:t>12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 (приложение №</w:t>
      </w:r>
      <w:r w:rsidR="00874D60">
        <w:rPr>
          <w:rFonts w:ascii="Times New Roman" w:hAnsi="Times New Roman" w:cs="Times New Roman"/>
          <w:sz w:val="28"/>
          <w:szCs w:val="28"/>
        </w:rPr>
        <w:t xml:space="preserve">7, </w:t>
      </w:r>
      <w:r w:rsidRPr="0048307C">
        <w:rPr>
          <w:rFonts w:ascii="Times New Roman" w:hAnsi="Times New Roman" w:cs="Times New Roman"/>
          <w:sz w:val="28"/>
          <w:szCs w:val="28"/>
        </w:rPr>
        <w:t>8</w:t>
      </w:r>
      <w:r w:rsidR="00874D60">
        <w:rPr>
          <w:rFonts w:ascii="Times New Roman" w:hAnsi="Times New Roman" w:cs="Times New Roman"/>
          <w:sz w:val="28"/>
          <w:szCs w:val="28"/>
        </w:rPr>
        <w:t>).</w:t>
      </w:r>
    </w:p>
    <w:p w14:paraId="29899290" w14:textId="66F744EE" w:rsidR="007267CA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51" w:rsidRPr="0048307C">
        <w:rPr>
          <w:rFonts w:ascii="Times New Roman" w:hAnsi="Times New Roman" w:cs="Times New Roman"/>
          <w:sz w:val="28"/>
          <w:szCs w:val="28"/>
        </w:rPr>
        <w:t>При определении программного направления расходов предусматривается продолжение финансирования действующих муниципальных программ в важнейших областях жизнедеятельности города.</w:t>
      </w:r>
    </w:p>
    <w:p w14:paraId="4E828DFB" w14:textId="3D7D16D7" w:rsidR="006A2D2A" w:rsidRPr="0048307C" w:rsidRDefault="00252F38" w:rsidP="00ED428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2F3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52F38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«О бюджете муниципального образования город Камень-на-Оби Каменского района Алтайского края на 202</w:t>
      </w:r>
      <w:r w:rsidR="005A62C7">
        <w:rPr>
          <w:rFonts w:ascii="Times New Roman" w:hAnsi="Times New Roman" w:cs="Times New Roman"/>
          <w:sz w:val="28"/>
          <w:szCs w:val="28"/>
        </w:rPr>
        <w:t>5</w:t>
      </w:r>
      <w:r w:rsidRPr="00252F3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62C7">
        <w:rPr>
          <w:rFonts w:ascii="Times New Roman" w:hAnsi="Times New Roman" w:cs="Times New Roman"/>
          <w:sz w:val="28"/>
          <w:szCs w:val="28"/>
        </w:rPr>
        <w:t>6</w:t>
      </w:r>
      <w:r w:rsidRPr="00252F38">
        <w:rPr>
          <w:rFonts w:ascii="Times New Roman" w:hAnsi="Times New Roman" w:cs="Times New Roman"/>
          <w:sz w:val="28"/>
          <w:szCs w:val="28"/>
        </w:rPr>
        <w:t xml:space="preserve"> и 202</w:t>
      </w:r>
      <w:r w:rsidR="005A62C7">
        <w:rPr>
          <w:rFonts w:ascii="Times New Roman" w:hAnsi="Times New Roman" w:cs="Times New Roman"/>
          <w:sz w:val="28"/>
          <w:szCs w:val="28"/>
        </w:rPr>
        <w:t>7</w:t>
      </w:r>
      <w:r w:rsidRPr="00252F3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финансирование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в сумме на 202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-61039,0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36853,0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40024,0</w:t>
      </w:r>
      <w:r w:rsidR="007267C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2D2A" w:rsidRPr="0048307C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A2D2A" w:rsidRPr="0048307C">
        <w:rPr>
          <w:rFonts w:ascii="Times New Roman" w:hAnsi="Times New Roman" w:cs="Times New Roman"/>
          <w:sz w:val="28"/>
          <w:szCs w:val="28"/>
        </w:rPr>
        <w:t xml:space="preserve"> программ в объеме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составит на 202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44,8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%, на 202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30,2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%, на 202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 xml:space="preserve"> год -</w:t>
      </w:r>
      <w:r w:rsidR="005A62C7">
        <w:rPr>
          <w:rFonts w:ascii="Times New Roman" w:hAnsi="Times New Roman" w:cs="Times New Roman"/>
          <w:sz w:val="28"/>
          <w:szCs w:val="28"/>
          <w:lang w:eastAsia="ru-RU"/>
        </w:rPr>
        <w:t>30,3</w:t>
      </w:r>
      <w:r w:rsidR="006A2D2A" w:rsidRPr="0048307C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61545F88" w14:textId="70B99295" w:rsidR="007267CA" w:rsidRDefault="00517928" w:rsidP="00ED42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ED4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проектом бюджета на реализацию м</w:t>
      </w:r>
      <w:r w:rsidR="007267CA" w:rsidRPr="0048307C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267CA" w:rsidRPr="0048307C">
        <w:rPr>
          <w:rFonts w:ascii="Times New Roman" w:hAnsi="Times New Roman" w:cs="Times New Roman"/>
          <w:sz w:val="28"/>
          <w:szCs w:val="28"/>
        </w:rPr>
        <w:t xml:space="preserve"> программ муниципального образования 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11CE0" w:rsidRPr="0048307C">
        <w:rPr>
          <w:rFonts w:ascii="Times New Roman" w:hAnsi="Times New Roman" w:cs="Times New Roman"/>
          <w:sz w:val="28"/>
          <w:szCs w:val="28"/>
        </w:rPr>
        <w:t>Камень-на-</w:t>
      </w:r>
      <w:r w:rsidR="00311CE0" w:rsidRPr="0048307C">
        <w:rPr>
          <w:rFonts w:ascii="Times New Roman" w:hAnsi="Times New Roman" w:cs="Times New Roman"/>
          <w:sz w:val="28"/>
          <w:szCs w:val="28"/>
        </w:rPr>
        <w:lastRenderedPageBreak/>
        <w:t>Оби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311CE0" w:rsidRPr="0048307C">
        <w:rPr>
          <w:rFonts w:ascii="Times New Roman" w:hAnsi="Times New Roman" w:cs="Times New Roman"/>
          <w:sz w:val="28"/>
          <w:szCs w:val="28"/>
        </w:rPr>
        <w:t>Каменского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7267CA" w:rsidRPr="0048307C">
        <w:rPr>
          <w:rFonts w:ascii="Times New Roman" w:hAnsi="Times New Roman" w:cs="Times New Roman"/>
          <w:sz w:val="28"/>
          <w:szCs w:val="28"/>
        </w:rPr>
        <w:t>район</w:t>
      </w:r>
      <w:r w:rsidR="00133951" w:rsidRPr="0048307C">
        <w:rPr>
          <w:rFonts w:ascii="Times New Roman" w:hAnsi="Times New Roman" w:cs="Times New Roman"/>
          <w:sz w:val="28"/>
          <w:szCs w:val="28"/>
        </w:rPr>
        <w:t xml:space="preserve">а </w:t>
      </w:r>
      <w:r w:rsidR="007267CA" w:rsidRPr="0048307C">
        <w:rPr>
          <w:rFonts w:ascii="Times New Roman" w:hAnsi="Times New Roman" w:cs="Times New Roman"/>
          <w:sz w:val="28"/>
          <w:szCs w:val="28"/>
        </w:rPr>
        <w:t>Алтайского края</w:t>
      </w:r>
      <w:r w:rsidR="00740E1B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3BD1">
        <w:rPr>
          <w:rFonts w:ascii="Times New Roman" w:hAnsi="Times New Roman" w:cs="Times New Roman"/>
          <w:sz w:val="28"/>
          <w:szCs w:val="28"/>
        </w:rPr>
        <w:t>5</w:t>
      </w:r>
      <w:r w:rsidR="00740E1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3BD1">
        <w:rPr>
          <w:rFonts w:ascii="Times New Roman" w:hAnsi="Times New Roman" w:cs="Times New Roman"/>
          <w:sz w:val="28"/>
          <w:szCs w:val="28"/>
        </w:rPr>
        <w:t>6</w:t>
      </w:r>
      <w:r w:rsidR="00740E1B">
        <w:rPr>
          <w:rFonts w:ascii="Times New Roman" w:hAnsi="Times New Roman" w:cs="Times New Roman"/>
          <w:sz w:val="28"/>
          <w:szCs w:val="28"/>
        </w:rPr>
        <w:t>-202</w:t>
      </w:r>
      <w:r w:rsidR="00033BD1">
        <w:rPr>
          <w:rFonts w:ascii="Times New Roman" w:hAnsi="Times New Roman" w:cs="Times New Roman"/>
          <w:sz w:val="28"/>
          <w:szCs w:val="28"/>
        </w:rPr>
        <w:t>7</w:t>
      </w:r>
      <w:r w:rsidR="00740E1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67CA" w:rsidRPr="0048307C">
        <w:rPr>
          <w:rFonts w:ascii="Times New Roman" w:hAnsi="Times New Roman" w:cs="Times New Roman"/>
          <w:sz w:val="28"/>
          <w:szCs w:val="28"/>
        </w:rPr>
        <w:t>, представлен</w:t>
      </w:r>
      <w:r w:rsidR="00740E1B">
        <w:rPr>
          <w:rFonts w:ascii="Times New Roman" w:hAnsi="Times New Roman" w:cs="Times New Roman"/>
          <w:sz w:val="28"/>
          <w:szCs w:val="28"/>
        </w:rPr>
        <w:t>ы</w:t>
      </w:r>
      <w:r w:rsidR="007267CA" w:rsidRPr="0048307C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252F38">
        <w:rPr>
          <w:rFonts w:ascii="Times New Roman" w:hAnsi="Times New Roman" w:cs="Times New Roman"/>
          <w:sz w:val="28"/>
          <w:szCs w:val="28"/>
        </w:rPr>
        <w:t>2</w:t>
      </w:r>
      <w:r w:rsidR="007267CA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4A3DA378" w14:textId="77777777" w:rsidR="00C2152F" w:rsidRPr="0048307C" w:rsidRDefault="00C2152F" w:rsidP="00247F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1BD58" w14:textId="3C775D28" w:rsidR="007267CA" w:rsidRPr="00C2152F" w:rsidRDefault="007267CA" w:rsidP="00C215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52F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252F38" w:rsidRPr="00C2152F">
        <w:rPr>
          <w:rFonts w:ascii="Times New Roman" w:hAnsi="Times New Roman" w:cs="Times New Roman"/>
          <w:sz w:val="20"/>
          <w:szCs w:val="20"/>
        </w:rPr>
        <w:t>2</w:t>
      </w:r>
      <w:r w:rsidR="00C2152F" w:rsidRPr="00C21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21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2152F" w:rsidRPr="00C2152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2152F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3048"/>
        <w:gridCol w:w="996"/>
        <w:gridCol w:w="914"/>
        <w:gridCol w:w="1080"/>
        <w:gridCol w:w="914"/>
        <w:gridCol w:w="1089"/>
        <w:gridCol w:w="914"/>
      </w:tblGrid>
      <w:tr w:rsidR="00D66002" w14:paraId="62BD7782" w14:textId="3F3CB490" w:rsidTr="004631C8">
        <w:tc>
          <w:tcPr>
            <w:tcW w:w="618" w:type="dxa"/>
          </w:tcPr>
          <w:p w14:paraId="340BEDDE" w14:textId="77777777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AF8D399" w14:textId="48B130BE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43" w:type="dxa"/>
          </w:tcPr>
          <w:p w14:paraId="06DA5E17" w14:textId="60968294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92" w:type="dxa"/>
            <w:vAlign w:val="bottom"/>
          </w:tcPr>
          <w:p w14:paraId="0258531A" w14:textId="7971B32A" w:rsidR="00D51755" w:rsidRPr="00740E1B" w:rsidRDefault="00D51755" w:rsidP="00E06E9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06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Align w:val="bottom"/>
          </w:tcPr>
          <w:p w14:paraId="67D95B8F" w14:textId="5F762249" w:rsidR="00D51755" w:rsidRPr="00D66002" w:rsidRDefault="00D66002" w:rsidP="00FB42B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Удельный </w:t>
            </w:r>
            <w:r w:rsidR="00FB42B7">
              <w:rPr>
                <w:rFonts w:ascii="Times New Roman" w:hAnsi="Times New Roman" w:cs="Times New Roman"/>
                <w:bCs/>
                <w:sz w:val="16"/>
                <w:szCs w:val="16"/>
              </w:rPr>
              <w:t>вес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vAlign w:val="bottom"/>
          </w:tcPr>
          <w:p w14:paraId="1178CF82" w14:textId="279DDFCF" w:rsidR="00D51755" w:rsidRDefault="00D51755" w:rsidP="00E06E9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06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94" w:type="dxa"/>
            <w:vAlign w:val="bottom"/>
          </w:tcPr>
          <w:p w14:paraId="5F71F4EF" w14:textId="520E2CC0" w:rsidR="00D51755" w:rsidRPr="00D66002" w:rsidRDefault="00D66002" w:rsidP="00FB42B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Удельный вес </w:t>
            </w:r>
            <w:proofErr w:type="gramStart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149" w:type="dxa"/>
            <w:vAlign w:val="bottom"/>
          </w:tcPr>
          <w:p w14:paraId="276580A9" w14:textId="3840A85A" w:rsidR="00D51755" w:rsidRDefault="00D51755" w:rsidP="00E06E9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06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16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75" w:type="dxa"/>
            <w:vAlign w:val="bottom"/>
          </w:tcPr>
          <w:p w14:paraId="16E7C63E" w14:textId="04D7A09D" w:rsidR="00D51755" w:rsidRPr="00D66002" w:rsidRDefault="00D66002" w:rsidP="00FB42B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Удельный вес </w:t>
            </w:r>
            <w:proofErr w:type="gramStart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Pr="00D660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</w:tr>
      <w:tr w:rsidR="00D66002" w14:paraId="35E7ECB4" w14:textId="54ACE867" w:rsidTr="00C33503">
        <w:tc>
          <w:tcPr>
            <w:tcW w:w="618" w:type="dxa"/>
          </w:tcPr>
          <w:p w14:paraId="199E996F" w14:textId="091C583D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14:paraId="7470FDAE" w14:textId="3690BB10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0E1B">
              <w:rPr>
                <w:rFonts w:ascii="Times New Roman" w:hAnsi="Times New Roman" w:cs="Times New Roman"/>
                <w:bCs/>
                <w:sz w:val="22"/>
                <w:szCs w:val="22"/>
              </w:rPr>
              <w:t>МП «Развитие физической культуры и спорта в Каменском районе»</w:t>
            </w:r>
          </w:p>
        </w:tc>
        <w:tc>
          <w:tcPr>
            <w:tcW w:w="992" w:type="dxa"/>
            <w:vAlign w:val="bottom"/>
          </w:tcPr>
          <w:p w14:paraId="2DC0EB8E" w14:textId="1A42AAF4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580,0</w:t>
            </w:r>
          </w:p>
        </w:tc>
        <w:tc>
          <w:tcPr>
            <w:tcW w:w="567" w:type="dxa"/>
            <w:vAlign w:val="bottom"/>
          </w:tcPr>
          <w:p w14:paraId="7522A7FD" w14:textId="7B103A3A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0,9</w:t>
            </w:r>
          </w:p>
        </w:tc>
        <w:tc>
          <w:tcPr>
            <w:tcW w:w="1134" w:type="dxa"/>
            <w:vAlign w:val="bottom"/>
          </w:tcPr>
          <w:p w14:paraId="5D197D47" w14:textId="09ABD32B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600,0</w:t>
            </w:r>
          </w:p>
        </w:tc>
        <w:tc>
          <w:tcPr>
            <w:tcW w:w="694" w:type="dxa"/>
            <w:vAlign w:val="bottom"/>
          </w:tcPr>
          <w:p w14:paraId="57BFE6F9" w14:textId="6791BF42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1149" w:type="dxa"/>
            <w:vAlign w:val="bottom"/>
          </w:tcPr>
          <w:p w14:paraId="0004B1C9" w14:textId="2744177D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675" w:type="dxa"/>
            <w:vAlign w:val="bottom"/>
          </w:tcPr>
          <w:p w14:paraId="085C93E2" w14:textId="406472C9" w:rsidR="00D51755" w:rsidRPr="00740E1B" w:rsidRDefault="00516544" w:rsidP="007710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D66002" w14:paraId="5EE57C46" w14:textId="62A1FE1F" w:rsidTr="00C33503">
        <w:tc>
          <w:tcPr>
            <w:tcW w:w="618" w:type="dxa"/>
          </w:tcPr>
          <w:p w14:paraId="1D707C0D" w14:textId="1F71C1E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14:paraId="7F53BD36" w14:textId="4DF06468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«культура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4A8EAD30" w14:textId="1FC3E20B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200,0</w:t>
            </w:r>
          </w:p>
        </w:tc>
        <w:tc>
          <w:tcPr>
            <w:tcW w:w="567" w:type="dxa"/>
            <w:vAlign w:val="bottom"/>
          </w:tcPr>
          <w:p w14:paraId="32986207" w14:textId="675A4887" w:rsidR="00D51755" w:rsidRPr="00740E1B" w:rsidRDefault="00516544" w:rsidP="006F16E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bottom"/>
          </w:tcPr>
          <w:p w14:paraId="5E96EBEB" w14:textId="4136CC55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200,0</w:t>
            </w:r>
          </w:p>
        </w:tc>
        <w:tc>
          <w:tcPr>
            <w:tcW w:w="694" w:type="dxa"/>
            <w:vAlign w:val="bottom"/>
          </w:tcPr>
          <w:p w14:paraId="1D853093" w14:textId="6806CFCD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49" w:type="dxa"/>
            <w:vAlign w:val="bottom"/>
          </w:tcPr>
          <w:p w14:paraId="5C9DEF2C" w14:textId="19A82D8E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675" w:type="dxa"/>
            <w:vAlign w:val="bottom"/>
          </w:tcPr>
          <w:p w14:paraId="7B9ECDDD" w14:textId="197080F5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D66002" w14:paraId="393092EF" w14:textId="164C98FD" w:rsidTr="00C33503">
        <w:tc>
          <w:tcPr>
            <w:tcW w:w="618" w:type="dxa"/>
          </w:tcPr>
          <w:p w14:paraId="24DD6478" w14:textId="6A29698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14:paraId="5C641DAB" w14:textId="3E874EA1" w:rsidR="00D51755" w:rsidRPr="00740E1B" w:rsidRDefault="00D51755" w:rsidP="00740E1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992" w:type="dxa"/>
            <w:vAlign w:val="bottom"/>
          </w:tcPr>
          <w:p w14:paraId="07D30D4E" w14:textId="0EB43F88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567" w:type="dxa"/>
            <w:vAlign w:val="bottom"/>
          </w:tcPr>
          <w:p w14:paraId="539F0B90" w14:textId="5C10266B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0,1</w:t>
            </w:r>
          </w:p>
        </w:tc>
        <w:tc>
          <w:tcPr>
            <w:tcW w:w="1134" w:type="dxa"/>
            <w:vAlign w:val="bottom"/>
          </w:tcPr>
          <w:p w14:paraId="46B21731" w14:textId="33F5F81C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694" w:type="dxa"/>
            <w:vAlign w:val="bottom"/>
          </w:tcPr>
          <w:p w14:paraId="7139C219" w14:textId="517193CD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1149" w:type="dxa"/>
            <w:vAlign w:val="bottom"/>
          </w:tcPr>
          <w:p w14:paraId="79EE5C5C" w14:textId="7E3C0A62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675" w:type="dxa"/>
            <w:vAlign w:val="bottom"/>
          </w:tcPr>
          <w:p w14:paraId="1395E593" w14:textId="0D3FF1D3" w:rsidR="00D51755" w:rsidRPr="00740E1B" w:rsidRDefault="007B5DCD" w:rsidP="0051654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D66002" w14:paraId="739C8CF9" w14:textId="7894ECB3" w:rsidTr="00C33503">
        <w:tc>
          <w:tcPr>
            <w:tcW w:w="618" w:type="dxa"/>
          </w:tcPr>
          <w:p w14:paraId="1781B664" w14:textId="51C338D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14:paraId="663ECC74" w14:textId="0D71A18A" w:rsidR="00D51755" w:rsidRPr="00740E1B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«Развитие гражданского общества на территории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12366BD7" w14:textId="606744FD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250,0</w:t>
            </w:r>
          </w:p>
        </w:tc>
        <w:tc>
          <w:tcPr>
            <w:tcW w:w="567" w:type="dxa"/>
            <w:vAlign w:val="bottom"/>
          </w:tcPr>
          <w:p w14:paraId="5B90DB35" w14:textId="774DFF9E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bottom"/>
          </w:tcPr>
          <w:p w14:paraId="4CD3C795" w14:textId="74CE939F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250,0</w:t>
            </w:r>
          </w:p>
        </w:tc>
        <w:tc>
          <w:tcPr>
            <w:tcW w:w="694" w:type="dxa"/>
            <w:vAlign w:val="bottom"/>
          </w:tcPr>
          <w:p w14:paraId="30D068AC" w14:textId="6A09E81C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</w:t>
            </w:r>
          </w:p>
        </w:tc>
        <w:tc>
          <w:tcPr>
            <w:tcW w:w="1149" w:type="dxa"/>
            <w:vAlign w:val="bottom"/>
          </w:tcPr>
          <w:p w14:paraId="469A3A60" w14:textId="3402225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250,0</w:t>
            </w:r>
          </w:p>
        </w:tc>
        <w:tc>
          <w:tcPr>
            <w:tcW w:w="675" w:type="dxa"/>
            <w:vAlign w:val="bottom"/>
          </w:tcPr>
          <w:p w14:paraId="044986FE" w14:textId="2418519D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</w:t>
            </w:r>
          </w:p>
        </w:tc>
      </w:tr>
      <w:tr w:rsidR="00D66002" w14:paraId="04922AD3" w14:textId="13CC6A69" w:rsidTr="00C33503">
        <w:tc>
          <w:tcPr>
            <w:tcW w:w="618" w:type="dxa"/>
          </w:tcPr>
          <w:p w14:paraId="57D9113C" w14:textId="49694CAD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43" w:type="dxa"/>
          </w:tcPr>
          <w:p w14:paraId="3D77107A" w14:textId="7B19AFEB" w:rsidR="00D51755" w:rsidRPr="00740E1B" w:rsidRDefault="00E4212C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«Благоустройство муниципального образования город Камень-на-Оби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1BBFDE75" w14:textId="16284BF5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8600,0</w:t>
            </w:r>
          </w:p>
        </w:tc>
        <w:tc>
          <w:tcPr>
            <w:tcW w:w="567" w:type="dxa"/>
            <w:vAlign w:val="bottom"/>
          </w:tcPr>
          <w:p w14:paraId="46E85153" w14:textId="6DEC1B3D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14,1</w:t>
            </w:r>
          </w:p>
        </w:tc>
        <w:tc>
          <w:tcPr>
            <w:tcW w:w="1134" w:type="dxa"/>
            <w:vAlign w:val="bottom"/>
          </w:tcPr>
          <w:p w14:paraId="2AC5E295" w14:textId="6CF8B808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8000,0</w:t>
            </w:r>
          </w:p>
        </w:tc>
        <w:tc>
          <w:tcPr>
            <w:tcW w:w="694" w:type="dxa"/>
            <w:vAlign w:val="bottom"/>
          </w:tcPr>
          <w:p w14:paraId="77B91E75" w14:textId="7C00D8C2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21,7</w:t>
            </w:r>
          </w:p>
        </w:tc>
        <w:tc>
          <w:tcPr>
            <w:tcW w:w="1149" w:type="dxa"/>
            <w:vAlign w:val="bottom"/>
          </w:tcPr>
          <w:p w14:paraId="12686270" w14:textId="017BE7E4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8000,0</w:t>
            </w:r>
          </w:p>
        </w:tc>
        <w:tc>
          <w:tcPr>
            <w:tcW w:w="675" w:type="dxa"/>
            <w:vAlign w:val="bottom"/>
          </w:tcPr>
          <w:p w14:paraId="241AF119" w14:textId="5B8DAEC5" w:rsidR="00D51755" w:rsidRPr="00740E1B" w:rsidRDefault="00516544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19,9</w:t>
            </w:r>
          </w:p>
        </w:tc>
      </w:tr>
      <w:tr w:rsidR="00D66002" w14:paraId="324A7265" w14:textId="38A01357" w:rsidTr="00C33503">
        <w:tc>
          <w:tcPr>
            <w:tcW w:w="618" w:type="dxa"/>
          </w:tcPr>
          <w:p w14:paraId="17C12A81" w14:textId="67AF733E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43" w:type="dxa"/>
          </w:tcPr>
          <w:p w14:paraId="6888483D" w14:textId="7B39E4DF" w:rsidR="00D51755" w:rsidRPr="00740E1B" w:rsidRDefault="00E4212C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992" w:type="dxa"/>
            <w:vAlign w:val="bottom"/>
          </w:tcPr>
          <w:p w14:paraId="4F4840E6" w14:textId="6A3BE5B6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1800,0</w:t>
            </w:r>
          </w:p>
        </w:tc>
        <w:tc>
          <w:tcPr>
            <w:tcW w:w="567" w:type="dxa"/>
            <w:vAlign w:val="bottom"/>
          </w:tcPr>
          <w:p w14:paraId="21EE913F" w14:textId="2EC9C30F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2,9</w:t>
            </w:r>
          </w:p>
        </w:tc>
        <w:tc>
          <w:tcPr>
            <w:tcW w:w="1134" w:type="dxa"/>
            <w:vAlign w:val="bottom"/>
          </w:tcPr>
          <w:p w14:paraId="5846E19F" w14:textId="6B7641A7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2000,0</w:t>
            </w:r>
          </w:p>
        </w:tc>
        <w:tc>
          <w:tcPr>
            <w:tcW w:w="694" w:type="dxa"/>
            <w:vAlign w:val="bottom"/>
          </w:tcPr>
          <w:p w14:paraId="09419AB3" w14:textId="5B04600E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1149" w:type="dxa"/>
            <w:vAlign w:val="bottom"/>
          </w:tcPr>
          <w:p w14:paraId="790FA8F3" w14:textId="48F4FC8D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675" w:type="dxa"/>
            <w:vAlign w:val="bottom"/>
          </w:tcPr>
          <w:p w14:paraId="7012C07A" w14:textId="7A1B9148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4,9</w:t>
            </w:r>
          </w:p>
        </w:tc>
      </w:tr>
      <w:tr w:rsidR="00D66002" w14:paraId="64CF0AFE" w14:textId="1A6EFA4A" w:rsidTr="00C33503">
        <w:tc>
          <w:tcPr>
            <w:tcW w:w="618" w:type="dxa"/>
          </w:tcPr>
          <w:p w14:paraId="76819912" w14:textId="50E50F07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43" w:type="dxa"/>
          </w:tcPr>
          <w:p w14:paraId="64DA3F1F" w14:textId="3A350184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23B48492" w14:textId="632D9903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25264,0</w:t>
            </w:r>
          </w:p>
        </w:tc>
        <w:tc>
          <w:tcPr>
            <w:tcW w:w="567" w:type="dxa"/>
            <w:vAlign w:val="bottom"/>
          </w:tcPr>
          <w:p w14:paraId="54AC1197" w14:textId="46DE1C9B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41,4</w:t>
            </w:r>
          </w:p>
        </w:tc>
        <w:tc>
          <w:tcPr>
            <w:tcW w:w="1134" w:type="dxa"/>
            <w:vAlign w:val="bottom"/>
          </w:tcPr>
          <w:p w14:paraId="5F4E95A0" w14:textId="1B1FF5D4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  <w:tc>
          <w:tcPr>
            <w:tcW w:w="694" w:type="dxa"/>
            <w:vAlign w:val="bottom"/>
          </w:tcPr>
          <w:p w14:paraId="6F8B1EEC" w14:textId="52C03FCC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4,1</w:t>
            </w:r>
          </w:p>
        </w:tc>
        <w:tc>
          <w:tcPr>
            <w:tcW w:w="1149" w:type="dxa"/>
            <w:vAlign w:val="bottom"/>
          </w:tcPr>
          <w:p w14:paraId="4675069B" w14:textId="02CA7E34" w:rsidR="00D51755" w:rsidRPr="00740E1B" w:rsidRDefault="007B5DCD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</w:t>
            </w:r>
            <w:r w:rsidR="00C33503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75" w:type="dxa"/>
            <w:vAlign w:val="bottom"/>
          </w:tcPr>
          <w:p w14:paraId="2E84A700" w14:textId="57418FEF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3,7</w:t>
            </w:r>
          </w:p>
        </w:tc>
      </w:tr>
      <w:tr w:rsidR="00D66002" w14:paraId="42EE6405" w14:textId="320774BB" w:rsidTr="00C33503">
        <w:tc>
          <w:tcPr>
            <w:tcW w:w="618" w:type="dxa"/>
          </w:tcPr>
          <w:p w14:paraId="292A0B6F" w14:textId="7E7E62E5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43" w:type="dxa"/>
          </w:tcPr>
          <w:p w14:paraId="4D05716C" w14:textId="7E883D05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992" w:type="dxa"/>
            <w:vAlign w:val="bottom"/>
          </w:tcPr>
          <w:p w14:paraId="64DD1CBD" w14:textId="08D1637F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10,0</w:t>
            </w:r>
          </w:p>
        </w:tc>
        <w:tc>
          <w:tcPr>
            <w:tcW w:w="567" w:type="dxa"/>
            <w:vAlign w:val="bottom"/>
          </w:tcPr>
          <w:p w14:paraId="11A47D11" w14:textId="6E9B8C22" w:rsidR="00D51755" w:rsidRPr="00740E1B" w:rsidRDefault="00C8172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0,02</w:t>
            </w:r>
          </w:p>
        </w:tc>
        <w:tc>
          <w:tcPr>
            <w:tcW w:w="1134" w:type="dxa"/>
            <w:vAlign w:val="bottom"/>
          </w:tcPr>
          <w:p w14:paraId="6E5EB90F" w14:textId="535803AC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48,0</w:t>
            </w:r>
          </w:p>
        </w:tc>
        <w:tc>
          <w:tcPr>
            <w:tcW w:w="694" w:type="dxa"/>
            <w:vAlign w:val="bottom"/>
          </w:tcPr>
          <w:p w14:paraId="50FA6D83" w14:textId="237D2AFD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1149" w:type="dxa"/>
            <w:vAlign w:val="bottom"/>
          </w:tcPr>
          <w:p w14:paraId="02BAA5E3" w14:textId="5E043C5D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5" w:type="dxa"/>
            <w:vAlign w:val="bottom"/>
          </w:tcPr>
          <w:p w14:paraId="6315F995" w14:textId="0CBBA2D3" w:rsidR="00D51755" w:rsidRPr="00740E1B" w:rsidRDefault="00F90D49" w:rsidP="00F90D4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</w:t>
            </w:r>
          </w:p>
        </w:tc>
      </w:tr>
      <w:tr w:rsidR="00D66002" w14:paraId="3C7CF90F" w14:textId="5D14A630" w:rsidTr="00C33503">
        <w:tc>
          <w:tcPr>
            <w:tcW w:w="618" w:type="dxa"/>
          </w:tcPr>
          <w:p w14:paraId="2F0EBD2C" w14:textId="51A4E5D9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43" w:type="dxa"/>
          </w:tcPr>
          <w:p w14:paraId="637C1354" w14:textId="20F34E31" w:rsidR="00D51755" w:rsidRPr="00740E1B" w:rsidRDefault="00E4212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«Комплексное развитие системы транспортной инфраструктуры муниципального образования город Камень-на-Оби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29FE6F42" w14:textId="71804874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19426,0</w:t>
            </w:r>
          </w:p>
        </w:tc>
        <w:tc>
          <w:tcPr>
            <w:tcW w:w="567" w:type="dxa"/>
            <w:vAlign w:val="bottom"/>
          </w:tcPr>
          <w:p w14:paraId="20FF067A" w14:textId="5695C395" w:rsidR="00D51755" w:rsidRPr="00740E1B" w:rsidRDefault="00F90D49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31,8</w:t>
            </w:r>
          </w:p>
        </w:tc>
        <w:tc>
          <w:tcPr>
            <w:tcW w:w="1134" w:type="dxa"/>
            <w:vAlign w:val="bottom"/>
          </w:tcPr>
          <w:p w14:paraId="72A84571" w14:textId="7E7F9287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21710,0</w:t>
            </w:r>
          </w:p>
        </w:tc>
        <w:tc>
          <w:tcPr>
            <w:tcW w:w="694" w:type="dxa"/>
            <w:vAlign w:val="bottom"/>
          </w:tcPr>
          <w:p w14:paraId="11BD77B7" w14:textId="386B38D2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58,9</w:t>
            </w:r>
          </w:p>
        </w:tc>
        <w:tc>
          <w:tcPr>
            <w:tcW w:w="1149" w:type="dxa"/>
            <w:vAlign w:val="bottom"/>
          </w:tcPr>
          <w:p w14:paraId="7584D929" w14:textId="5431AFCF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25019,0</w:t>
            </w:r>
          </w:p>
        </w:tc>
        <w:tc>
          <w:tcPr>
            <w:tcW w:w="675" w:type="dxa"/>
            <w:vAlign w:val="bottom"/>
          </w:tcPr>
          <w:p w14:paraId="7C387034" w14:textId="480A2640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62,5</w:t>
            </w:r>
          </w:p>
        </w:tc>
      </w:tr>
      <w:tr w:rsidR="00D66002" w14:paraId="0785FA2F" w14:textId="1C3562E5" w:rsidTr="00C33503">
        <w:tc>
          <w:tcPr>
            <w:tcW w:w="618" w:type="dxa"/>
          </w:tcPr>
          <w:p w14:paraId="407B9D4C" w14:textId="3E129D02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43" w:type="dxa"/>
          </w:tcPr>
          <w:p w14:paraId="614E3417" w14:textId="3D8952A7" w:rsidR="00D51755" w:rsidRPr="00740E1B" w:rsidRDefault="00E4212C" w:rsidP="004631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</w:t>
            </w:r>
            <w:r w:rsidR="004631C8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ереселение граждан  из аварийного жилищного фонда города Камень-на-Оби </w:t>
            </w:r>
            <w:r w:rsidR="004631C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10313B23" w14:textId="2F596326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2700,0</w:t>
            </w:r>
          </w:p>
        </w:tc>
        <w:tc>
          <w:tcPr>
            <w:tcW w:w="567" w:type="dxa"/>
            <w:vAlign w:val="bottom"/>
          </w:tcPr>
          <w:p w14:paraId="4BB66CF4" w14:textId="3870D522" w:rsidR="00D51755" w:rsidRPr="00740E1B" w:rsidRDefault="00F90D49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  <w:vAlign w:val="bottom"/>
          </w:tcPr>
          <w:p w14:paraId="307EB22B" w14:textId="1F4ECA90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2000,0</w:t>
            </w:r>
          </w:p>
        </w:tc>
        <w:tc>
          <w:tcPr>
            <w:tcW w:w="694" w:type="dxa"/>
            <w:vAlign w:val="bottom"/>
          </w:tcPr>
          <w:p w14:paraId="0532D839" w14:textId="22AB187E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5,4</w:t>
            </w:r>
          </w:p>
        </w:tc>
        <w:tc>
          <w:tcPr>
            <w:tcW w:w="1149" w:type="dxa"/>
            <w:vAlign w:val="bottom"/>
          </w:tcPr>
          <w:p w14:paraId="0A2B95A4" w14:textId="2CBDACC9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675" w:type="dxa"/>
            <w:vAlign w:val="bottom"/>
          </w:tcPr>
          <w:p w14:paraId="471FA32A" w14:textId="1A75B6FD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4,9</w:t>
            </w:r>
          </w:p>
        </w:tc>
      </w:tr>
      <w:tr w:rsidR="00D66002" w14:paraId="1BDB7A4C" w14:textId="23C35009" w:rsidTr="00C33503">
        <w:tc>
          <w:tcPr>
            <w:tcW w:w="618" w:type="dxa"/>
          </w:tcPr>
          <w:p w14:paraId="32A012AC" w14:textId="6B1E3422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43" w:type="dxa"/>
          </w:tcPr>
          <w:p w14:paraId="41F92946" w14:textId="315B18FF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МП «Формирование современной городской среды на территории муниципального образования город Камень-на-Оби Каменского района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Алтайского края»</w:t>
            </w:r>
          </w:p>
        </w:tc>
        <w:tc>
          <w:tcPr>
            <w:tcW w:w="992" w:type="dxa"/>
            <w:vAlign w:val="bottom"/>
          </w:tcPr>
          <w:p w14:paraId="0EB145A3" w14:textId="7973C12A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814,0</w:t>
            </w:r>
          </w:p>
        </w:tc>
        <w:tc>
          <w:tcPr>
            <w:tcW w:w="567" w:type="dxa"/>
            <w:vAlign w:val="bottom"/>
          </w:tcPr>
          <w:p w14:paraId="41C94493" w14:textId="2E8B1222" w:rsidR="00D51755" w:rsidRPr="00740E1B" w:rsidRDefault="00F90D49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1,3</w:t>
            </w:r>
          </w:p>
        </w:tc>
        <w:tc>
          <w:tcPr>
            <w:tcW w:w="1134" w:type="dxa"/>
            <w:vAlign w:val="bottom"/>
          </w:tcPr>
          <w:p w14:paraId="61588461" w14:textId="1F883E45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200,</w:t>
            </w:r>
            <w:r w:rsidR="00C33503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  <w:vAlign w:val="bottom"/>
          </w:tcPr>
          <w:p w14:paraId="5F155E3C" w14:textId="3D70D2F6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49" w:type="dxa"/>
            <w:vAlign w:val="bottom"/>
          </w:tcPr>
          <w:p w14:paraId="559604A9" w14:textId="7B0AF003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675" w:type="dxa"/>
            <w:vAlign w:val="bottom"/>
          </w:tcPr>
          <w:p w14:paraId="16E23194" w14:textId="10F08254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D66002" w14:paraId="7773790F" w14:textId="7E94B91A" w:rsidTr="00C33503">
        <w:tc>
          <w:tcPr>
            <w:tcW w:w="618" w:type="dxa"/>
          </w:tcPr>
          <w:p w14:paraId="75E59361" w14:textId="00C2F777" w:rsidR="00D51755" w:rsidRDefault="00D51755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743" w:type="dxa"/>
          </w:tcPr>
          <w:p w14:paraId="0353D9AB" w14:textId="4094D7C0" w:rsidR="00D51755" w:rsidRPr="00740E1B" w:rsidRDefault="00E4212C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Каменского района Алтайского края»</w:t>
            </w:r>
          </w:p>
        </w:tc>
        <w:tc>
          <w:tcPr>
            <w:tcW w:w="992" w:type="dxa"/>
            <w:vAlign w:val="bottom"/>
          </w:tcPr>
          <w:p w14:paraId="42D2181D" w14:textId="124453B4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1345,0</w:t>
            </w:r>
          </w:p>
        </w:tc>
        <w:tc>
          <w:tcPr>
            <w:tcW w:w="567" w:type="dxa"/>
            <w:vAlign w:val="bottom"/>
          </w:tcPr>
          <w:p w14:paraId="6E2C0511" w14:textId="125679F6" w:rsidR="00D51755" w:rsidRPr="00740E1B" w:rsidRDefault="00F90D49" w:rsidP="00BE523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bottom"/>
          </w:tcPr>
          <w:p w14:paraId="10F3E3B6" w14:textId="3CF4703D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295,0</w:t>
            </w:r>
          </w:p>
        </w:tc>
        <w:tc>
          <w:tcPr>
            <w:tcW w:w="694" w:type="dxa"/>
            <w:vAlign w:val="bottom"/>
          </w:tcPr>
          <w:p w14:paraId="45470D0B" w14:textId="5CE7F435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149" w:type="dxa"/>
            <w:vAlign w:val="bottom"/>
          </w:tcPr>
          <w:p w14:paraId="13FA59FA" w14:textId="08829EB8" w:rsidR="00D51755" w:rsidRPr="00740E1B" w:rsidRDefault="00C33503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295,0</w:t>
            </w:r>
          </w:p>
        </w:tc>
        <w:tc>
          <w:tcPr>
            <w:tcW w:w="675" w:type="dxa"/>
            <w:vAlign w:val="bottom"/>
          </w:tcPr>
          <w:p w14:paraId="2A8E1F72" w14:textId="466CED18" w:rsidR="00D51755" w:rsidRPr="00740E1B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</w:t>
            </w:r>
          </w:p>
        </w:tc>
      </w:tr>
      <w:tr w:rsidR="00C33503" w14:paraId="6486A6A2" w14:textId="77777777" w:rsidTr="00C33503">
        <w:tc>
          <w:tcPr>
            <w:tcW w:w="618" w:type="dxa"/>
          </w:tcPr>
          <w:p w14:paraId="541659B1" w14:textId="77777777" w:rsidR="00C33503" w:rsidRDefault="00C33503" w:rsidP="00247F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3" w:type="dxa"/>
          </w:tcPr>
          <w:p w14:paraId="787BBB95" w14:textId="3016AF82" w:rsidR="00C33503" w:rsidRPr="00C33503" w:rsidRDefault="00C33503" w:rsidP="00E4212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503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14:paraId="3DD82CA1" w14:textId="6D21A09D" w:rsidR="00C33503" w:rsidRPr="00C33503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61039,0</w:t>
            </w:r>
          </w:p>
        </w:tc>
        <w:tc>
          <w:tcPr>
            <w:tcW w:w="567" w:type="dxa"/>
            <w:vAlign w:val="bottom"/>
          </w:tcPr>
          <w:p w14:paraId="2934ECBD" w14:textId="653E7F30" w:rsidR="00C33503" w:rsidRPr="00740E1B" w:rsidRDefault="00DA056A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bottom"/>
          </w:tcPr>
          <w:p w14:paraId="6E6AD6BD" w14:textId="464D5C83" w:rsidR="00C33503" w:rsidRPr="00C33503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36853,0</w:t>
            </w:r>
          </w:p>
        </w:tc>
        <w:tc>
          <w:tcPr>
            <w:tcW w:w="694" w:type="dxa"/>
            <w:vAlign w:val="bottom"/>
          </w:tcPr>
          <w:p w14:paraId="13BD06D3" w14:textId="0FBC2170" w:rsidR="00C33503" w:rsidRPr="00740E1B" w:rsidRDefault="00E5474C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49" w:type="dxa"/>
            <w:vAlign w:val="bottom"/>
          </w:tcPr>
          <w:p w14:paraId="55BB915C" w14:textId="390F3894" w:rsidR="00C33503" w:rsidRPr="00C33503" w:rsidRDefault="00F90D49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40024,0</w:t>
            </w:r>
          </w:p>
        </w:tc>
        <w:tc>
          <w:tcPr>
            <w:tcW w:w="675" w:type="dxa"/>
            <w:vAlign w:val="bottom"/>
          </w:tcPr>
          <w:p w14:paraId="17C465EB" w14:textId="0C6556F7" w:rsidR="00C33503" w:rsidRPr="00740E1B" w:rsidRDefault="0021498B" w:rsidP="00C3350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14:paraId="78B61C57" w14:textId="1C2E0604" w:rsidR="00314C56" w:rsidRPr="00247F79" w:rsidRDefault="00314C56" w:rsidP="00247F79">
      <w:pPr>
        <w:pStyle w:val="a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75DFF" w14:textId="66FF1105" w:rsidR="000F0389" w:rsidRDefault="000F0389" w:rsidP="00ED4287">
      <w:pPr>
        <w:pStyle w:val="a7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(202</w:t>
      </w:r>
      <w:r w:rsidR="00772C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772C3A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>%, 202</w:t>
      </w:r>
      <w:r w:rsidR="00772C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год- </w:t>
      </w:r>
      <w:r w:rsidR="00772C3A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>%, 202</w:t>
      </w:r>
      <w:r w:rsidR="00772C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772C3A">
        <w:rPr>
          <w:rFonts w:ascii="Times New Roman" w:hAnsi="Times New Roman" w:cs="Times New Roman"/>
          <w:sz w:val="28"/>
          <w:szCs w:val="28"/>
        </w:rPr>
        <w:t>62,5</w:t>
      </w:r>
      <w:r>
        <w:rPr>
          <w:rFonts w:ascii="Times New Roman" w:hAnsi="Times New Roman" w:cs="Times New Roman"/>
          <w:sz w:val="28"/>
          <w:szCs w:val="28"/>
        </w:rPr>
        <w:t>%) занимает</w:t>
      </w:r>
      <w:r w:rsidR="00EE5B4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0F0389">
        <w:rPr>
          <w:rFonts w:ascii="Times New Roman" w:hAnsi="Times New Roman" w:cs="Times New Roman"/>
          <w:sz w:val="28"/>
          <w:szCs w:val="28"/>
        </w:rPr>
        <w:t>МП «Комплексное развитие системы транспортной инфраструктуры муниципального образования город Камень-на-Оби Каменского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1278" w:rsidRPr="0030127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012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от 30.05.2019 №410. </w:t>
      </w:r>
    </w:p>
    <w:p w14:paraId="5A053825" w14:textId="059DDE95" w:rsidR="00A21FF3" w:rsidRPr="00A21FF3" w:rsidRDefault="00A21FF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1FF3">
        <w:rPr>
          <w:rFonts w:ascii="Times New Roman" w:hAnsi="Times New Roman" w:cs="Times New Roman"/>
          <w:sz w:val="28"/>
          <w:szCs w:val="28"/>
        </w:rPr>
        <w:t>Общий объем расходов на реализацию муниципальных программ в 202</w:t>
      </w:r>
      <w:r w:rsidR="00772C3A">
        <w:rPr>
          <w:rFonts w:ascii="Times New Roman" w:hAnsi="Times New Roman" w:cs="Times New Roman"/>
          <w:sz w:val="28"/>
          <w:szCs w:val="28"/>
        </w:rPr>
        <w:t>5</w:t>
      </w:r>
      <w:r w:rsidRPr="00A21FF3">
        <w:rPr>
          <w:rFonts w:ascii="Times New Roman" w:hAnsi="Times New Roman" w:cs="Times New Roman"/>
          <w:sz w:val="28"/>
          <w:szCs w:val="28"/>
        </w:rPr>
        <w:t>-202</w:t>
      </w:r>
      <w:r w:rsidR="00772C3A">
        <w:rPr>
          <w:rFonts w:ascii="Times New Roman" w:hAnsi="Times New Roman" w:cs="Times New Roman"/>
          <w:sz w:val="28"/>
          <w:szCs w:val="28"/>
        </w:rPr>
        <w:t xml:space="preserve">7 </w:t>
      </w:r>
      <w:r w:rsidRPr="00A21FF3">
        <w:rPr>
          <w:rFonts w:ascii="Times New Roman" w:hAnsi="Times New Roman" w:cs="Times New Roman"/>
          <w:sz w:val="28"/>
          <w:szCs w:val="28"/>
        </w:rPr>
        <w:t xml:space="preserve">годах, предусмотренных проектом решения о бюджете, в полной мере соответствует сведениям о показателях финансового обеспечения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21FF3">
        <w:rPr>
          <w:rFonts w:ascii="Times New Roman" w:hAnsi="Times New Roman" w:cs="Times New Roman"/>
          <w:sz w:val="28"/>
          <w:szCs w:val="28"/>
        </w:rPr>
        <w:t xml:space="preserve"> на период их действия, представленном одновременно с проектом решения о бюджете в соответствии со статьей 184.1 Бюджетного кодекса РФ.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7560F90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5763FED8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723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20219E">
        <w:rPr>
          <w:rFonts w:ascii="Times New Roman" w:hAnsi="Times New Roman" w:cs="Times New Roman"/>
          <w:sz w:val="28"/>
          <w:szCs w:val="28"/>
        </w:rPr>
        <w:t>профицитом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0219E">
        <w:rPr>
          <w:rFonts w:ascii="Times New Roman" w:hAnsi="Times New Roman" w:cs="Times New Roman"/>
          <w:sz w:val="28"/>
          <w:szCs w:val="28"/>
        </w:rPr>
        <w:t>400,0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</w:t>
      </w:r>
      <w:r w:rsidR="00C527D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рублей,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737230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37230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профицитом </w:t>
      </w:r>
      <w:r w:rsidR="00737230">
        <w:rPr>
          <w:rFonts w:ascii="Times New Roman" w:hAnsi="Times New Roman" w:cs="Times New Roman"/>
          <w:sz w:val="28"/>
          <w:szCs w:val="28"/>
        </w:rPr>
        <w:t>1600,0</w:t>
      </w:r>
      <w:r w:rsidR="0020219E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737230">
        <w:rPr>
          <w:rFonts w:ascii="Times New Roman" w:hAnsi="Times New Roman" w:cs="Times New Roman"/>
          <w:sz w:val="28"/>
          <w:szCs w:val="28"/>
        </w:rPr>
        <w:t>4300,0</w:t>
      </w:r>
      <w:r w:rsidR="0020219E">
        <w:rPr>
          <w:rFonts w:ascii="Times New Roman" w:hAnsi="Times New Roman" w:cs="Times New Roman"/>
          <w:sz w:val="28"/>
          <w:szCs w:val="28"/>
        </w:rPr>
        <w:t xml:space="preserve">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6BB44063" w:rsidR="008A7283" w:rsidRPr="00247F79" w:rsidRDefault="00191191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05289F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>-202</w:t>
      </w:r>
      <w:r w:rsidR="0005289F">
        <w:rPr>
          <w:rFonts w:ascii="Times New Roman" w:hAnsi="Times New Roman" w:cs="Times New Roman"/>
          <w:sz w:val="28"/>
          <w:szCs w:val="28"/>
        </w:rPr>
        <w:t>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бюджета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), предлагается утвердить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A7283" w:rsidRPr="00247F79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№1, №2)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  <w:r w:rsidR="00D36223">
        <w:rPr>
          <w:rFonts w:ascii="Times New Roman" w:hAnsi="Times New Roman" w:cs="Times New Roman"/>
          <w:sz w:val="28"/>
          <w:szCs w:val="28"/>
        </w:rPr>
        <w:t>И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сточники соответствуют требованиям статьи 96 Бюджетного кодекса РФ. 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74DB7A98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3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hAnsi="Times New Roman" w:cs="Times New Roman"/>
          <w:sz w:val="28"/>
          <w:szCs w:val="28"/>
        </w:rPr>
        <w:t>Каменскому городскому 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Pr="00E10339">
        <w:rPr>
          <w:rFonts w:ascii="Times New Roman" w:hAnsi="Times New Roman" w:cs="Times New Roman"/>
          <w:sz w:val="28"/>
          <w:szCs w:val="28"/>
        </w:rPr>
        <w:t xml:space="preserve">Алтайского края «О 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 Каменского района </w:t>
      </w:r>
      <w:r w:rsidRPr="00E10339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8D2FB5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2FB5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8D2FB5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годов»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</w:t>
      </w:r>
      <w:r w:rsidRPr="00E10339">
        <w:rPr>
          <w:rFonts w:ascii="Times New Roman" w:hAnsi="Times New Roman" w:cs="Times New Roman"/>
          <w:sz w:val="28"/>
          <w:szCs w:val="28"/>
        </w:rPr>
        <w:lastRenderedPageBreak/>
        <w:t>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8D2FB5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2FB5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8D2FB5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582DCD5B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городскому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37DE1" w14:textId="77777777" w:rsidR="00A064A0" w:rsidRDefault="00A064A0" w:rsidP="00A2208E">
      <w:pPr>
        <w:spacing w:after="0" w:line="240" w:lineRule="auto"/>
      </w:pPr>
      <w:r>
        <w:separator/>
      </w:r>
    </w:p>
  </w:endnote>
  <w:endnote w:type="continuationSeparator" w:id="0">
    <w:p w14:paraId="22E87D69" w14:textId="77777777" w:rsidR="00A064A0" w:rsidRDefault="00A064A0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5733D9" w:rsidRDefault="005733D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0117E">
      <w:rPr>
        <w:noProof/>
      </w:rPr>
      <w:t>6</w:t>
    </w:r>
    <w:r>
      <w:rPr>
        <w:noProof/>
      </w:rPr>
      <w:fldChar w:fldCharType="end"/>
    </w:r>
  </w:p>
  <w:p w14:paraId="03A94E3A" w14:textId="77777777" w:rsidR="005733D9" w:rsidRDefault="005733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114BA" w14:textId="77777777" w:rsidR="00A064A0" w:rsidRDefault="00A064A0" w:rsidP="00A2208E">
      <w:pPr>
        <w:spacing w:after="0" w:line="240" w:lineRule="auto"/>
      </w:pPr>
      <w:r>
        <w:separator/>
      </w:r>
    </w:p>
  </w:footnote>
  <w:footnote w:type="continuationSeparator" w:id="0">
    <w:p w14:paraId="16A59B08" w14:textId="77777777" w:rsidR="00A064A0" w:rsidRDefault="00A064A0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3BD1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89F"/>
    <w:rsid w:val="00052F0D"/>
    <w:rsid w:val="00054BD1"/>
    <w:rsid w:val="0005705D"/>
    <w:rsid w:val="00065379"/>
    <w:rsid w:val="00065BF5"/>
    <w:rsid w:val="000669B9"/>
    <w:rsid w:val="00066D1E"/>
    <w:rsid w:val="0007182D"/>
    <w:rsid w:val="00073174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30E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17050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2571"/>
    <w:rsid w:val="00143E82"/>
    <w:rsid w:val="00144443"/>
    <w:rsid w:val="00146C8A"/>
    <w:rsid w:val="00146D9D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2D4E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4CC4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689C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1645"/>
    <w:rsid w:val="00292B0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8CD"/>
    <w:rsid w:val="002C32BB"/>
    <w:rsid w:val="002C41F1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66F"/>
    <w:rsid w:val="002E4612"/>
    <w:rsid w:val="002E46E1"/>
    <w:rsid w:val="002E6590"/>
    <w:rsid w:val="002E6890"/>
    <w:rsid w:val="002F019A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47E1"/>
    <w:rsid w:val="00306C1C"/>
    <w:rsid w:val="003077E6"/>
    <w:rsid w:val="00310B5B"/>
    <w:rsid w:val="00311CE0"/>
    <w:rsid w:val="003124CC"/>
    <w:rsid w:val="00314C56"/>
    <w:rsid w:val="003150B9"/>
    <w:rsid w:val="00315F25"/>
    <w:rsid w:val="00316330"/>
    <w:rsid w:val="00317524"/>
    <w:rsid w:val="00321C53"/>
    <w:rsid w:val="00321DBD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91716"/>
    <w:rsid w:val="00391C29"/>
    <w:rsid w:val="00391E6D"/>
    <w:rsid w:val="00392415"/>
    <w:rsid w:val="003931F9"/>
    <w:rsid w:val="003969AB"/>
    <w:rsid w:val="003A0A52"/>
    <w:rsid w:val="003A2883"/>
    <w:rsid w:val="003A445B"/>
    <w:rsid w:val="003A49EB"/>
    <w:rsid w:val="003A4EE8"/>
    <w:rsid w:val="003A56C7"/>
    <w:rsid w:val="003A7586"/>
    <w:rsid w:val="003A7B54"/>
    <w:rsid w:val="003B4801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117E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6886"/>
    <w:rsid w:val="00437E2E"/>
    <w:rsid w:val="0044226B"/>
    <w:rsid w:val="004440C0"/>
    <w:rsid w:val="00444283"/>
    <w:rsid w:val="00450874"/>
    <w:rsid w:val="004508E8"/>
    <w:rsid w:val="004517DD"/>
    <w:rsid w:val="0045261C"/>
    <w:rsid w:val="00453A67"/>
    <w:rsid w:val="00454374"/>
    <w:rsid w:val="00456A14"/>
    <w:rsid w:val="00460075"/>
    <w:rsid w:val="00461803"/>
    <w:rsid w:val="0046243B"/>
    <w:rsid w:val="00462F4E"/>
    <w:rsid w:val="004631C8"/>
    <w:rsid w:val="00467AB5"/>
    <w:rsid w:val="00470786"/>
    <w:rsid w:val="00473080"/>
    <w:rsid w:val="00475B9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0B04"/>
    <w:rsid w:val="00491518"/>
    <w:rsid w:val="0049156D"/>
    <w:rsid w:val="00493629"/>
    <w:rsid w:val="00497622"/>
    <w:rsid w:val="004976A6"/>
    <w:rsid w:val="004A0859"/>
    <w:rsid w:val="004A0CCC"/>
    <w:rsid w:val="004A14FB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A7E79"/>
    <w:rsid w:val="004B3D78"/>
    <w:rsid w:val="004B5767"/>
    <w:rsid w:val="004B681E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4D63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BB4"/>
    <w:rsid w:val="00507D03"/>
    <w:rsid w:val="0051068A"/>
    <w:rsid w:val="00511A75"/>
    <w:rsid w:val="005146F0"/>
    <w:rsid w:val="005147CC"/>
    <w:rsid w:val="00516544"/>
    <w:rsid w:val="00516961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3D9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2C7"/>
    <w:rsid w:val="005A6DEB"/>
    <w:rsid w:val="005A7CE4"/>
    <w:rsid w:val="005B0B4E"/>
    <w:rsid w:val="005B17B6"/>
    <w:rsid w:val="005B2E40"/>
    <w:rsid w:val="005B306C"/>
    <w:rsid w:val="005B60EE"/>
    <w:rsid w:val="005C0F0D"/>
    <w:rsid w:val="005C189E"/>
    <w:rsid w:val="005C2365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27990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53871"/>
    <w:rsid w:val="00654164"/>
    <w:rsid w:val="006578C7"/>
    <w:rsid w:val="00660639"/>
    <w:rsid w:val="006613FF"/>
    <w:rsid w:val="00663C6F"/>
    <w:rsid w:val="0066525C"/>
    <w:rsid w:val="00665ECB"/>
    <w:rsid w:val="006671F8"/>
    <w:rsid w:val="0067167E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5FE2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26D03"/>
    <w:rsid w:val="00733AC6"/>
    <w:rsid w:val="00734A9D"/>
    <w:rsid w:val="00734D0D"/>
    <w:rsid w:val="00735821"/>
    <w:rsid w:val="00737230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62F56"/>
    <w:rsid w:val="007638DD"/>
    <w:rsid w:val="00765117"/>
    <w:rsid w:val="00767DA2"/>
    <w:rsid w:val="00770996"/>
    <w:rsid w:val="007710EC"/>
    <w:rsid w:val="007715EE"/>
    <w:rsid w:val="00771946"/>
    <w:rsid w:val="00772C3A"/>
    <w:rsid w:val="0077514E"/>
    <w:rsid w:val="00775D82"/>
    <w:rsid w:val="00775FDF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A7F46"/>
    <w:rsid w:val="007B49C1"/>
    <w:rsid w:val="007B5DCD"/>
    <w:rsid w:val="007B60BE"/>
    <w:rsid w:val="007B7BD3"/>
    <w:rsid w:val="007C19DD"/>
    <w:rsid w:val="007C2439"/>
    <w:rsid w:val="007C25CA"/>
    <w:rsid w:val="007C6365"/>
    <w:rsid w:val="007C688C"/>
    <w:rsid w:val="007D17D9"/>
    <w:rsid w:val="007D2690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800292"/>
    <w:rsid w:val="00800894"/>
    <w:rsid w:val="00800917"/>
    <w:rsid w:val="008029B6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29D"/>
    <w:rsid w:val="00843DC5"/>
    <w:rsid w:val="008450D4"/>
    <w:rsid w:val="00845CA3"/>
    <w:rsid w:val="00847E34"/>
    <w:rsid w:val="008534C5"/>
    <w:rsid w:val="00853624"/>
    <w:rsid w:val="00853BF5"/>
    <w:rsid w:val="008543F8"/>
    <w:rsid w:val="0085460A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9EB"/>
    <w:rsid w:val="00884355"/>
    <w:rsid w:val="0088487A"/>
    <w:rsid w:val="008854D9"/>
    <w:rsid w:val="00885FA0"/>
    <w:rsid w:val="00885FB5"/>
    <w:rsid w:val="00891512"/>
    <w:rsid w:val="00896262"/>
    <w:rsid w:val="00896271"/>
    <w:rsid w:val="008A339A"/>
    <w:rsid w:val="008A42B8"/>
    <w:rsid w:val="008A6EE9"/>
    <w:rsid w:val="008A7283"/>
    <w:rsid w:val="008A729E"/>
    <w:rsid w:val="008B0C00"/>
    <w:rsid w:val="008B182C"/>
    <w:rsid w:val="008B1CF9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FB5"/>
    <w:rsid w:val="008D5174"/>
    <w:rsid w:val="008D5FA8"/>
    <w:rsid w:val="008D6C89"/>
    <w:rsid w:val="008E1828"/>
    <w:rsid w:val="008E4113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31AC"/>
    <w:rsid w:val="009332B5"/>
    <w:rsid w:val="0093522C"/>
    <w:rsid w:val="00936F0E"/>
    <w:rsid w:val="00940A41"/>
    <w:rsid w:val="00941CAC"/>
    <w:rsid w:val="00951794"/>
    <w:rsid w:val="00951E62"/>
    <w:rsid w:val="00952363"/>
    <w:rsid w:val="00953394"/>
    <w:rsid w:val="0095702E"/>
    <w:rsid w:val="009604ED"/>
    <w:rsid w:val="0096154A"/>
    <w:rsid w:val="00961D4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1EF4"/>
    <w:rsid w:val="009B3974"/>
    <w:rsid w:val="009B74D6"/>
    <w:rsid w:val="009B772C"/>
    <w:rsid w:val="009B7DA4"/>
    <w:rsid w:val="009C1990"/>
    <w:rsid w:val="009C38A0"/>
    <w:rsid w:val="009C3F29"/>
    <w:rsid w:val="009D08CA"/>
    <w:rsid w:val="009D3892"/>
    <w:rsid w:val="009D39D5"/>
    <w:rsid w:val="009D5678"/>
    <w:rsid w:val="009D7764"/>
    <w:rsid w:val="009E3741"/>
    <w:rsid w:val="009E3EF6"/>
    <w:rsid w:val="009E62CF"/>
    <w:rsid w:val="009F695E"/>
    <w:rsid w:val="009F6FBF"/>
    <w:rsid w:val="009F71BA"/>
    <w:rsid w:val="00A014D0"/>
    <w:rsid w:val="00A01BC5"/>
    <w:rsid w:val="00A064A0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71A70"/>
    <w:rsid w:val="00A72923"/>
    <w:rsid w:val="00A74579"/>
    <w:rsid w:val="00A74DEE"/>
    <w:rsid w:val="00A767A8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6F92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5FD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550D"/>
    <w:rsid w:val="00B075EC"/>
    <w:rsid w:val="00B07F92"/>
    <w:rsid w:val="00B1057E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77F2"/>
    <w:rsid w:val="00B27E72"/>
    <w:rsid w:val="00B3024A"/>
    <w:rsid w:val="00B308A7"/>
    <w:rsid w:val="00B31A65"/>
    <w:rsid w:val="00B32EBB"/>
    <w:rsid w:val="00B334C6"/>
    <w:rsid w:val="00B33771"/>
    <w:rsid w:val="00B351CA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4A1B"/>
    <w:rsid w:val="00B76ADA"/>
    <w:rsid w:val="00B76D59"/>
    <w:rsid w:val="00B76DE6"/>
    <w:rsid w:val="00B8221B"/>
    <w:rsid w:val="00B822DB"/>
    <w:rsid w:val="00B83B16"/>
    <w:rsid w:val="00B83B30"/>
    <w:rsid w:val="00B84D01"/>
    <w:rsid w:val="00B856AF"/>
    <w:rsid w:val="00B8697C"/>
    <w:rsid w:val="00B9156F"/>
    <w:rsid w:val="00B920E7"/>
    <w:rsid w:val="00B93E0A"/>
    <w:rsid w:val="00B93F35"/>
    <w:rsid w:val="00B950E9"/>
    <w:rsid w:val="00B96390"/>
    <w:rsid w:val="00BA1D9C"/>
    <w:rsid w:val="00BA26A3"/>
    <w:rsid w:val="00BA51D1"/>
    <w:rsid w:val="00BB0B0B"/>
    <w:rsid w:val="00BB0EE7"/>
    <w:rsid w:val="00BB3F2D"/>
    <w:rsid w:val="00BC26EB"/>
    <w:rsid w:val="00BC5BE6"/>
    <w:rsid w:val="00BC6813"/>
    <w:rsid w:val="00BD157E"/>
    <w:rsid w:val="00BD2D95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61A8"/>
    <w:rsid w:val="00C072DD"/>
    <w:rsid w:val="00C10D46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1B5A"/>
    <w:rsid w:val="00CB3DB4"/>
    <w:rsid w:val="00CB4173"/>
    <w:rsid w:val="00CB49A0"/>
    <w:rsid w:val="00CC0B9C"/>
    <w:rsid w:val="00CC2525"/>
    <w:rsid w:val="00CC7A14"/>
    <w:rsid w:val="00CD1E84"/>
    <w:rsid w:val="00CD2822"/>
    <w:rsid w:val="00CD5BE1"/>
    <w:rsid w:val="00CD64B8"/>
    <w:rsid w:val="00CD668F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2CAD"/>
    <w:rsid w:val="00CF309A"/>
    <w:rsid w:val="00CF4D79"/>
    <w:rsid w:val="00CF5A07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576C"/>
    <w:rsid w:val="00D1684D"/>
    <w:rsid w:val="00D16EE9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D59ED"/>
    <w:rsid w:val="00DE0D64"/>
    <w:rsid w:val="00DE34AA"/>
    <w:rsid w:val="00DE6547"/>
    <w:rsid w:val="00DE7B53"/>
    <w:rsid w:val="00DF0164"/>
    <w:rsid w:val="00DF145C"/>
    <w:rsid w:val="00DF2705"/>
    <w:rsid w:val="00DF29E7"/>
    <w:rsid w:val="00DF2D23"/>
    <w:rsid w:val="00DF33D9"/>
    <w:rsid w:val="00DF361A"/>
    <w:rsid w:val="00DF3B91"/>
    <w:rsid w:val="00DF7565"/>
    <w:rsid w:val="00DF79B0"/>
    <w:rsid w:val="00E01F4F"/>
    <w:rsid w:val="00E030DB"/>
    <w:rsid w:val="00E0671E"/>
    <w:rsid w:val="00E06B9C"/>
    <w:rsid w:val="00E06E94"/>
    <w:rsid w:val="00E10339"/>
    <w:rsid w:val="00E10E2F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1F4"/>
    <w:rsid w:val="00E36D6F"/>
    <w:rsid w:val="00E376F7"/>
    <w:rsid w:val="00E37D7E"/>
    <w:rsid w:val="00E402E2"/>
    <w:rsid w:val="00E418D9"/>
    <w:rsid w:val="00E419A5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31DD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D6154"/>
    <w:rsid w:val="00EE0718"/>
    <w:rsid w:val="00EE097A"/>
    <w:rsid w:val="00EE1502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6753"/>
    <w:rsid w:val="00EF7317"/>
    <w:rsid w:val="00EF7822"/>
    <w:rsid w:val="00F03458"/>
    <w:rsid w:val="00F03AC1"/>
    <w:rsid w:val="00F0411C"/>
    <w:rsid w:val="00F0504E"/>
    <w:rsid w:val="00F06DA4"/>
    <w:rsid w:val="00F10FCF"/>
    <w:rsid w:val="00F11ED0"/>
    <w:rsid w:val="00F1288B"/>
    <w:rsid w:val="00F12BA3"/>
    <w:rsid w:val="00F13663"/>
    <w:rsid w:val="00F143DA"/>
    <w:rsid w:val="00F14BB3"/>
    <w:rsid w:val="00F14D8B"/>
    <w:rsid w:val="00F1503D"/>
    <w:rsid w:val="00F17F92"/>
    <w:rsid w:val="00F2061A"/>
    <w:rsid w:val="00F20643"/>
    <w:rsid w:val="00F21A55"/>
    <w:rsid w:val="00F22D7A"/>
    <w:rsid w:val="00F23658"/>
    <w:rsid w:val="00F23812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6767"/>
    <w:rsid w:val="00F50AD1"/>
    <w:rsid w:val="00F53545"/>
    <w:rsid w:val="00F57868"/>
    <w:rsid w:val="00F60C07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7767F"/>
    <w:rsid w:val="00F825DE"/>
    <w:rsid w:val="00F82D8C"/>
    <w:rsid w:val="00F84AD1"/>
    <w:rsid w:val="00F85EC5"/>
    <w:rsid w:val="00F90963"/>
    <w:rsid w:val="00F90A73"/>
    <w:rsid w:val="00F90D49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0370370370370365E-2"/>
          <c:y val="2.3809523809523808E-2"/>
        </c:manualLayout>
      </c:layout>
      <c:overlay val="0"/>
      <c:txPr>
        <a:bodyPr/>
        <a:lstStyle/>
        <a:p>
          <a:pPr>
            <a:defRPr sz="100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63.5</c:v>
                </c:pt>
                <c:pt idx="1">
                  <c:v>6.5</c:v>
                </c:pt>
                <c:pt idx="2">
                  <c:v>30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3064210723659542"/>
          <c:w val="0.82407407407407407"/>
          <c:h val="0.705580864891888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explosion val="8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единый сельхозяйственный  налог</c:v>
                </c:pt>
                <c:pt idx="3">
                  <c:v>налог на имущество физических лиц</c:v>
                </c:pt>
                <c:pt idx="4">
                  <c:v>Доходы от использования имущества, находящегося в государственной и муниципальной соственности</c:v>
                </c:pt>
                <c:pt idx="5">
                  <c:v>Прочие доходы от компенсации затрат</c:v>
                </c:pt>
                <c:pt idx="6">
                  <c:v>Доходы от продажи материальных и нематериальных активов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58.3</c:v>
                </c:pt>
                <c:pt idx="1">
                  <c:v>16.600000000000001</c:v>
                </c:pt>
                <c:pt idx="2">
                  <c:v>0.4</c:v>
                </c:pt>
                <c:pt idx="3">
                  <c:v>15.3</c:v>
                </c:pt>
                <c:pt idx="4">
                  <c:v>8.3000000000000007</c:v>
                </c:pt>
                <c:pt idx="5">
                  <c:v>0.8</c:v>
                </c:pt>
                <c:pt idx="6">
                  <c:v>0.3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explosion val="33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наматериальных активов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88.6</c:v>
                </c:pt>
                <c:pt idx="1">
                  <c:v>8.1999999999999993</c:v>
                </c:pt>
                <c:pt idx="2">
                  <c:v>3.2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городского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городского поселения в разрезе видов межбюджетных трансфертов</c:v>
                </c:pt>
              </c:strCache>
            </c:strRef>
          </c:tx>
          <c:explosion val="9"/>
          <c:dLbls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Иные межбюджетные трансферты на осуществление дорожной деятельности в отношении автомобильных дорог местного значения</c:v>
                </c:pt>
                <c:pt idx="1">
                  <c:v>Дотации</c:v>
                </c:pt>
                <c:pt idx="2">
                  <c:v>Иные межбюджетные трасферты на проектирование,  строительство, реконструкцию, капитальный ремонт и ремонт автомобильных дорог местного значения</c:v>
                </c:pt>
                <c:pt idx="3">
                  <c:v>Иные межбюджетные трасферты на ремонт объектов теплоснабжения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17.2</c:v>
                </c:pt>
                <c:pt idx="1">
                  <c:v>8.4</c:v>
                </c:pt>
                <c:pt idx="2">
                  <c:v>23</c:v>
                </c:pt>
                <c:pt idx="3">
                  <c:v>51.4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62BA-4E2E-4483-92A7-3EE65B3D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18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36050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258</cp:revision>
  <cp:lastPrinted>2024-11-26T08:37:00Z</cp:lastPrinted>
  <dcterms:created xsi:type="dcterms:W3CDTF">2023-11-20T02:58:00Z</dcterms:created>
  <dcterms:modified xsi:type="dcterms:W3CDTF">2024-11-26T08:39:00Z</dcterms:modified>
</cp:coreProperties>
</file>