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67" w:rsidRDefault="00B05367" w:rsidP="00B0536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8C7BFF" w:rsidRPr="00A93197" w:rsidRDefault="00E41256" w:rsidP="00E41256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FD2C7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</w:t>
      </w:r>
      <w:r w:rsidR="008C7BFF" w:rsidRPr="00A93197">
        <w:rPr>
          <w:rFonts w:ascii="Times New Roman" w:eastAsia="Calibri" w:hAnsi="Times New Roman" w:cs="Times New Roman"/>
          <w:b/>
          <w:sz w:val="28"/>
          <w:szCs w:val="28"/>
        </w:rPr>
        <w:t>РОССИЙСКАЯ  ФЕДЕРАЦИЯ</w:t>
      </w:r>
    </w:p>
    <w:p w:rsidR="008C7BFF" w:rsidRPr="00A93197" w:rsidRDefault="008C7BFF" w:rsidP="008C7BFF">
      <w:pPr>
        <w:keepNext/>
        <w:spacing w:after="0" w:line="240" w:lineRule="auto"/>
        <w:ind w:left="680"/>
        <w:rPr>
          <w:rFonts w:ascii="Times New Roman" w:eastAsiaTheme="majorEastAsia" w:hAnsi="Times New Roman" w:cs="Times New Roman"/>
          <w:b/>
          <w:iCs/>
          <w:spacing w:val="15"/>
          <w:sz w:val="28"/>
          <w:szCs w:val="28"/>
          <w:lang w:eastAsia="en-US"/>
        </w:rPr>
      </w:pPr>
      <w:r w:rsidRPr="00A93197">
        <w:rPr>
          <w:rFonts w:ascii="Times New Roman" w:eastAsiaTheme="majorEastAsia" w:hAnsi="Times New Roman" w:cs="Times New Roman"/>
          <w:b/>
          <w:iCs/>
          <w:spacing w:val="15"/>
          <w:sz w:val="28"/>
          <w:szCs w:val="28"/>
          <w:lang w:eastAsia="en-US"/>
        </w:rPr>
        <w:t xml:space="preserve">   Каменское районное Собрание депутатов Алтайского края</w:t>
      </w:r>
    </w:p>
    <w:p w:rsidR="008C7BFF" w:rsidRPr="00A93197" w:rsidRDefault="008C7BFF" w:rsidP="008C7BFF">
      <w:pPr>
        <w:keepNext/>
        <w:spacing w:after="0" w:line="240" w:lineRule="auto"/>
        <w:ind w:left="680"/>
        <w:rPr>
          <w:rFonts w:ascii="Times New Roman" w:eastAsiaTheme="majorEastAsia" w:hAnsi="Times New Roman" w:cs="Times New Roman"/>
          <w:i/>
          <w:iCs/>
          <w:spacing w:val="15"/>
          <w:sz w:val="28"/>
          <w:szCs w:val="28"/>
          <w:lang w:eastAsia="en-US"/>
        </w:rPr>
      </w:pPr>
    </w:p>
    <w:p w:rsidR="008C7BFF" w:rsidRPr="00A93197" w:rsidRDefault="007E7207" w:rsidP="008C7BFF">
      <w:pPr>
        <w:keepNext/>
        <w:keepLines/>
        <w:spacing w:after="0" w:line="240" w:lineRule="auto"/>
        <w:ind w:left="680"/>
        <w:outlineLvl w:val="5"/>
        <w:rPr>
          <w:rFonts w:ascii="Times New Roman" w:eastAsiaTheme="majorEastAsia" w:hAnsi="Times New Roman" w:cs="Times New Roman"/>
          <w:b/>
          <w:iCs/>
          <w:sz w:val="44"/>
          <w:szCs w:val="44"/>
          <w:lang w:eastAsia="en-US"/>
        </w:rPr>
      </w:pPr>
      <w:r w:rsidRPr="00E41256">
        <w:rPr>
          <w:rFonts w:ascii="Times New Roman" w:eastAsiaTheme="majorEastAsia" w:hAnsi="Times New Roman" w:cs="Times New Roman"/>
          <w:b/>
          <w:iCs/>
          <w:sz w:val="44"/>
          <w:szCs w:val="44"/>
          <w:lang w:eastAsia="en-US"/>
        </w:rPr>
        <w:t xml:space="preserve">    </w:t>
      </w:r>
      <w:r w:rsidR="00E41256">
        <w:rPr>
          <w:rFonts w:ascii="Times New Roman" w:eastAsiaTheme="majorEastAsia" w:hAnsi="Times New Roman" w:cs="Times New Roman"/>
          <w:b/>
          <w:iCs/>
          <w:sz w:val="44"/>
          <w:szCs w:val="44"/>
          <w:lang w:eastAsia="en-US"/>
        </w:rPr>
        <w:t xml:space="preserve">                 </w:t>
      </w:r>
      <w:r w:rsidR="008C7BFF" w:rsidRPr="00A93197">
        <w:rPr>
          <w:rFonts w:ascii="Times New Roman" w:eastAsiaTheme="majorEastAsia" w:hAnsi="Times New Roman" w:cs="Times New Roman"/>
          <w:b/>
          <w:iCs/>
          <w:sz w:val="44"/>
          <w:szCs w:val="44"/>
          <w:lang w:eastAsia="en-US"/>
        </w:rPr>
        <w:t>Р Е Ш Е Н И Е</w:t>
      </w:r>
    </w:p>
    <w:p w:rsidR="008C7BFF" w:rsidRPr="00A93197" w:rsidRDefault="008C7BFF" w:rsidP="008C7BFF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7BFF" w:rsidRPr="00A93197" w:rsidRDefault="008C7BFF" w:rsidP="008C7BFF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C7BFF" w:rsidRPr="00A93197" w:rsidRDefault="007E7207" w:rsidP="008C7BFF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</w:t>
      </w:r>
      <w:r w:rsidRPr="00E41256">
        <w:rPr>
          <w:rFonts w:ascii="Times New Roman" w:hAnsi="Times New Roman" w:cs="Times New Roman"/>
          <w:b/>
          <w:sz w:val="28"/>
          <w:szCs w:val="28"/>
        </w:rPr>
        <w:t>4</w:t>
      </w:r>
      <w:r w:rsidR="00A93197" w:rsidRPr="00A93197">
        <w:rPr>
          <w:rFonts w:ascii="Times New Roman" w:hAnsi="Times New Roman" w:cs="Times New Roman"/>
          <w:b/>
          <w:sz w:val="28"/>
          <w:szCs w:val="28"/>
        </w:rPr>
        <w:t>.202</w:t>
      </w:r>
      <w:r w:rsidR="00A53101">
        <w:rPr>
          <w:rFonts w:ascii="Times New Roman" w:hAnsi="Times New Roman" w:cs="Times New Roman"/>
          <w:b/>
          <w:sz w:val="28"/>
          <w:szCs w:val="28"/>
        </w:rPr>
        <w:t>5</w:t>
      </w:r>
      <w:r w:rsidR="00A93197" w:rsidRPr="00A93197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A53101">
        <w:rPr>
          <w:rFonts w:ascii="Times New Roman" w:hAnsi="Times New Roman" w:cs="Times New Roman"/>
          <w:b/>
          <w:sz w:val="28"/>
          <w:szCs w:val="28"/>
        </w:rPr>
        <w:t>00</w:t>
      </w:r>
      <w:r w:rsidR="008C7BFF" w:rsidRPr="00A931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г. Камень – на - Оби</w:t>
      </w:r>
    </w:p>
    <w:p w:rsidR="008C7BFF" w:rsidRPr="00A93197" w:rsidRDefault="008C7BFF" w:rsidP="008C7BFF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BFF" w:rsidRPr="00A93197" w:rsidRDefault="008C7BFF" w:rsidP="008C7BFF">
      <w:pPr>
        <w:keepNext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A93197">
        <w:rPr>
          <w:rFonts w:ascii="Times New Roman" w:hAnsi="Times New Roman" w:cs="Times New Roman"/>
          <w:sz w:val="28"/>
          <w:szCs w:val="28"/>
        </w:rPr>
        <w:t xml:space="preserve">О  внесении изменений и дополнений </w:t>
      </w:r>
    </w:p>
    <w:p w:rsidR="008C7BFF" w:rsidRPr="00A93197" w:rsidRDefault="008C7BFF" w:rsidP="008C7BFF">
      <w:pPr>
        <w:keepNext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A93197">
        <w:rPr>
          <w:rFonts w:ascii="Times New Roman" w:hAnsi="Times New Roman" w:cs="Times New Roman"/>
          <w:sz w:val="28"/>
          <w:szCs w:val="28"/>
        </w:rPr>
        <w:t xml:space="preserve">в  Устав муниципального образования </w:t>
      </w:r>
      <w:r w:rsidR="00E41256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A93197">
        <w:rPr>
          <w:rFonts w:ascii="Times New Roman" w:hAnsi="Times New Roman" w:cs="Times New Roman"/>
          <w:sz w:val="28"/>
          <w:szCs w:val="28"/>
        </w:rPr>
        <w:t xml:space="preserve">Каменский район  Алтайского края </w:t>
      </w:r>
    </w:p>
    <w:p w:rsidR="008C7BFF" w:rsidRPr="00A93197" w:rsidRDefault="008C7BFF" w:rsidP="008C7BFF">
      <w:pPr>
        <w:keepNext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EF25D3" w:rsidRPr="00A93197" w:rsidRDefault="00EF25D3" w:rsidP="00FA2F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0C1" w:rsidRPr="00A93197" w:rsidRDefault="00FE70C1" w:rsidP="00FA2F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7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44 Федерального закона от 06.10.2003 № 131-ФЗ «Об общих принципах организации местного самоуправления в Российской Федерации» и статьей 2</w:t>
      </w:r>
      <w:r w:rsidR="00A53101">
        <w:rPr>
          <w:rFonts w:ascii="Times New Roman" w:hAnsi="Times New Roman" w:cs="Times New Roman"/>
          <w:sz w:val="28"/>
          <w:szCs w:val="28"/>
        </w:rPr>
        <w:t>4</w:t>
      </w:r>
      <w:r w:rsidRPr="00A9319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Алтайского края </w:t>
      </w:r>
    </w:p>
    <w:p w:rsidR="00EF25D3" w:rsidRPr="00A93197" w:rsidRDefault="00EF25D3" w:rsidP="00FA2F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0C1" w:rsidRPr="00A93197" w:rsidRDefault="00FE70C1" w:rsidP="00FA2F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7">
        <w:rPr>
          <w:rFonts w:ascii="Times New Roman" w:hAnsi="Times New Roman" w:cs="Times New Roman"/>
          <w:sz w:val="28"/>
          <w:szCs w:val="28"/>
        </w:rPr>
        <w:t>районное Собрание депутатов РЕШИЛО:</w:t>
      </w:r>
    </w:p>
    <w:p w:rsidR="00FE70C1" w:rsidRPr="00A93197" w:rsidRDefault="00FE70C1" w:rsidP="00FA2F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FC" w:rsidRDefault="00572239" w:rsidP="00FA2F1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7">
        <w:rPr>
          <w:rFonts w:ascii="Times New Roman" w:hAnsi="Times New Roman" w:cs="Times New Roman"/>
          <w:sz w:val="28"/>
          <w:szCs w:val="28"/>
        </w:rPr>
        <w:t>1.</w:t>
      </w:r>
      <w:r w:rsidR="003854FC" w:rsidRPr="00A93197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</w:t>
      </w:r>
      <w:r w:rsidR="00E41256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A53101">
        <w:rPr>
          <w:rFonts w:ascii="Times New Roman" w:hAnsi="Times New Roman" w:cs="Times New Roman"/>
          <w:sz w:val="28"/>
          <w:szCs w:val="28"/>
        </w:rPr>
        <w:t xml:space="preserve"> </w:t>
      </w:r>
      <w:r w:rsidR="003854FC" w:rsidRPr="00A93197">
        <w:rPr>
          <w:rFonts w:ascii="Times New Roman" w:hAnsi="Times New Roman" w:cs="Times New Roman"/>
          <w:sz w:val="28"/>
          <w:szCs w:val="28"/>
        </w:rPr>
        <w:t xml:space="preserve">Каменский район </w:t>
      </w:r>
      <w:r w:rsidR="003854FC" w:rsidRPr="00A53101">
        <w:rPr>
          <w:rFonts w:ascii="Times New Roman" w:hAnsi="Times New Roman" w:cs="Times New Roman"/>
          <w:sz w:val="28"/>
          <w:szCs w:val="28"/>
        </w:rPr>
        <w:t>Алтайского края, принятый решением Каменского  районного Собрания депутатов от 2</w:t>
      </w:r>
      <w:r w:rsidR="00A53101" w:rsidRPr="00A53101">
        <w:rPr>
          <w:rFonts w:ascii="Times New Roman" w:hAnsi="Times New Roman" w:cs="Times New Roman"/>
          <w:sz w:val="28"/>
          <w:szCs w:val="28"/>
        </w:rPr>
        <w:t>7</w:t>
      </w:r>
      <w:r w:rsidR="003854FC" w:rsidRPr="00A53101">
        <w:rPr>
          <w:rFonts w:ascii="Times New Roman" w:hAnsi="Times New Roman" w:cs="Times New Roman"/>
          <w:sz w:val="28"/>
          <w:szCs w:val="28"/>
        </w:rPr>
        <w:t>.12.202</w:t>
      </w:r>
      <w:r w:rsidR="00A53101" w:rsidRPr="00A53101">
        <w:rPr>
          <w:rFonts w:ascii="Times New Roman" w:hAnsi="Times New Roman" w:cs="Times New Roman"/>
          <w:sz w:val="28"/>
          <w:szCs w:val="28"/>
        </w:rPr>
        <w:t>4</w:t>
      </w:r>
      <w:r w:rsidR="003854FC" w:rsidRPr="00A53101">
        <w:rPr>
          <w:rFonts w:ascii="Times New Roman" w:hAnsi="Times New Roman" w:cs="Times New Roman"/>
          <w:sz w:val="28"/>
          <w:szCs w:val="28"/>
        </w:rPr>
        <w:t xml:space="preserve"> №</w:t>
      </w:r>
      <w:r w:rsidR="00A53101" w:rsidRPr="00A53101">
        <w:rPr>
          <w:rFonts w:ascii="Times New Roman" w:hAnsi="Times New Roman" w:cs="Times New Roman"/>
          <w:sz w:val="28"/>
          <w:szCs w:val="28"/>
        </w:rPr>
        <w:t>42</w:t>
      </w:r>
      <w:r w:rsidR="00056235" w:rsidRPr="00A53101">
        <w:rPr>
          <w:rFonts w:ascii="Times New Roman" w:hAnsi="Times New Roman" w:cs="Times New Roman"/>
          <w:sz w:val="28"/>
          <w:szCs w:val="28"/>
        </w:rPr>
        <w:t>,</w:t>
      </w:r>
      <w:r w:rsidR="003854FC" w:rsidRPr="00A53101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3E2E7A" w:rsidRPr="00A93197" w:rsidRDefault="003E2E7A" w:rsidP="003E2E7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01">
        <w:rPr>
          <w:rFonts w:ascii="Times New Roman" w:hAnsi="Times New Roman" w:cs="Times New Roman"/>
          <w:sz w:val="28"/>
          <w:szCs w:val="28"/>
        </w:rPr>
        <w:t xml:space="preserve">1) Статью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3101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</w:t>
      </w:r>
      <w:r w:rsidRPr="00A93197">
        <w:rPr>
          <w:rFonts w:ascii="Times New Roman" w:hAnsi="Times New Roman" w:cs="Times New Roman"/>
          <w:sz w:val="28"/>
          <w:szCs w:val="28"/>
        </w:rPr>
        <w:t>: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Pr="002273C0">
        <w:rPr>
          <w:rFonts w:ascii="PT Astra Serif" w:hAnsi="PT Astra Serif" w:cs="Times New Roman"/>
          <w:b/>
          <w:sz w:val="28"/>
          <w:szCs w:val="28"/>
        </w:rPr>
        <w:t>Статья 7. 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самоуправления: 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1) референдум муниципального района (далее </w:t>
      </w:r>
      <w:r w:rsidRPr="002273C0">
        <w:rPr>
          <w:rFonts w:ascii="PT Astra Serif" w:hAnsi="PT Astra Serif"/>
          <w:sz w:val="28"/>
          <w:szCs w:val="28"/>
        </w:rPr>
        <w:t xml:space="preserve">по тексту Устава </w:t>
      </w:r>
      <w:r w:rsidRPr="002273C0">
        <w:rPr>
          <w:rFonts w:ascii="PT Astra Serif" w:hAnsi="PT Astra Serif" w:cs="Times New Roman"/>
          <w:sz w:val="28"/>
          <w:szCs w:val="28"/>
        </w:rPr>
        <w:t>- местный референдум);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2) выборы депутатов районного Со</w:t>
      </w:r>
      <w:r>
        <w:rPr>
          <w:rFonts w:ascii="PT Astra Serif" w:hAnsi="PT Astra Serif" w:cs="Times New Roman"/>
          <w:sz w:val="28"/>
          <w:szCs w:val="28"/>
        </w:rPr>
        <w:t>брания</w:t>
      </w:r>
      <w:r w:rsidRPr="002273C0">
        <w:rPr>
          <w:rFonts w:ascii="PT Astra Serif" w:hAnsi="PT Astra Serif" w:cs="Times New Roman"/>
          <w:sz w:val="28"/>
          <w:szCs w:val="28"/>
        </w:rPr>
        <w:t xml:space="preserve"> депутатов </w:t>
      </w:r>
      <w:r w:rsidRPr="007E7207">
        <w:rPr>
          <w:rFonts w:ascii="PT Astra Serif" w:hAnsi="PT Astra Serif" w:cs="Times New Roman"/>
          <w:sz w:val="28"/>
          <w:szCs w:val="28"/>
        </w:rPr>
        <w:t>и главы района</w:t>
      </w:r>
      <w:r w:rsidRPr="002273C0">
        <w:rPr>
          <w:rFonts w:ascii="PT Astra Serif" w:hAnsi="PT Astra Serif" w:cs="Times New Roman"/>
          <w:sz w:val="28"/>
          <w:szCs w:val="28"/>
        </w:rPr>
        <w:t xml:space="preserve"> (далее </w:t>
      </w:r>
      <w:r w:rsidRPr="002273C0">
        <w:rPr>
          <w:rFonts w:ascii="PT Astra Serif" w:hAnsi="PT Astra Serif"/>
          <w:sz w:val="28"/>
          <w:szCs w:val="28"/>
        </w:rPr>
        <w:t xml:space="preserve">по тексту Устава </w:t>
      </w:r>
      <w:r w:rsidRPr="002273C0">
        <w:rPr>
          <w:rFonts w:ascii="PT Astra Serif" w:hAnsi="PT Astra Serif" w:cs="Times New Roman"/>
          <w:sz w:val="28"/>
          <w:szCs w:val="28"/>
        </w:rPr>
        <w:t>- депутат, муниципальные выборы);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3) голосование по отзыву депутата и главы района;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4) голосование по вопросам изменения границ муниципального района, преобразования муниципального района;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5) правотворческая инициатива;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6) инициативные проекты;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7) территориальное общественное самоуправление;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8) публичные слушания, общественные обсуждения;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9) собрание граждан;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lastRenderedPageBreak/>
        <w:t>10) конференция граждан (собрание делегатов);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11) опрос граждан;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12) обращения граждан в органы местного самоуправления;</w:t>
      </w:r>
    </w:p>
    <w:p w:rsidR="003E2E7A" w:rsidRDefault="003E2E7A" w:rsidP="003E2E7A">
      <w:pPr>
        <w:spacing w:after="0" w:line="240" w:lineRule="auto"/>
        <w:ind w:firstLine="709"/>
        <w:jc w:val="both"/>
      </w:pPr>
      <w:r w:rsidRPr="002273C0">
        <w:rPr>
          <w:rFonts w:ascii="PT Astra Serif" w:hAnsi="PT Astra Serif" w:cs="Times New Roman"/>
          <w:sz w:val="28"/>
          <w:szCs w:val="28"/>
        </w:rPr>
        <w:t>13)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Алтайского края.</w:t>
      </w:r>
      <w:r>
        <w:rPr>
          <w:rFonts w:ascii="PT Astra Serif" w:hAnsi="PT Astra Serif" w:cs="Times New Roman"/>
          <w:sz w:val="28"/>
          <w:szCs w:val="28"/>
        </w:rPr>
        <w:t>»;</w:t>
      </w:r>
    </w:p>
    <w:p w:rsidR="003E2E7A" w:rsidRDefault="003E2E7A" w:rsidP="003E2E7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Статью  9  изложить в следующей редакции: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Pr="002273C0">
        <w:rPr>
          <w:rFonts w:ascii="PT Astra Serif" w:hAnsi="PT Astra Serif" w:cs="Times New Roman"/>
          <w:b/>
          <w:sz w:val="28"/>
          <w:szCs w:val="28"/>
        </w:rPr>
        <w:t>Статья 9. Муниципальные выборы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Выборы депутатов проводятся по одномандатным и многомандатным избирательным округам</w:t>
      </w:r>
      <w:r w:rsidRPr="007E7207">
        <w:rPr>
          <w:rFonts w:ascii="PT Astra Serif" w:hAnsi="PT Astra Serif" w:cs="Times New Roman"/>
          <w:sz w:val="28"/>
          <w:szCs w:val="28"/>
        </w:rPr>
        <w:t>, а главы района - по муниципальному избирательному округу, включающему в себя всю территорию муниципального образования</w:t>
      </w:r>
      <w:r w:rsidRPr="002273C0">
        <w:rPr>
          <w:rFonts w:ascii="PT Astra Serif" w:hAnsi="PT Astra Serif" w:cs="Times New Roman"/>
          <w:sz w:val="28"/>
          <w:szCs w:val="28"/>
        </w:rPr>
        <w:t>, с применением мажоритарной системы относительного большинства.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2. Решение о назначении выборов депутатов и главы района должно быть принято не ранее чем за 90 дней и не позднее чем за 80 дней до дня голосования. В случае досрочного прекращения полномочий районного Со</w:t>
      </w:r>
      <w:r>
        <w:rPr>
          <w:rFonts w:ascii="PT Astra Serif" w:hAnsi="PT Astra Serif" w:cs="Times New Roman"/>
          <w:sz w:val="28"/>
          <w:szCs w:val="28"/>
        </w:rPr>
        <w:t>брания</w:t>
      </w:r>
      <w:r w:rsidRPr="002273C0">
        <w:rPr>
          <w:rFonts w:ascii="PT Astra Serif" w:hAnsi="PT Astra Serif" w:cs="Times New Roman"/>
          <w:sz w:val="28"/>
          <w:szCs w:val="28"/>
        </w:rPr>
        <w:t xml:space="preserve"> депутатов и (или) главы района или досрочного прекращения полномочий депутатов, влекущего за собой неправомочность районного Со</w:t>
      </w:r>
      <w:r>
        <w:rPr>
          <w:rFonts w:ascii="PT Astra Serif" w:hAnsi="PT Astra Serif" w:cs="Times New Roman"/>
          <w:sz w:val="28"/>
          <w:szCs w:val="28"/>
        </w:rPr>
        <w:t>брания</w:t>
      </w:r>
      <w:r w:rsidRPr="002273C0">
        <w:rPr>
          <w:rFonts w:ascii="PT Astra Serif" w:hAnsi="PT Astra Serif" w:cs="Times New Roman"/>
          <w:sz w:val="28"/>
          <w:szCs w:val="28"/>
        </w:rPr>
        <w:t xml:space="preserve"> депутатов, соответствующие досрочные выборы проводятся в сроки, установленные </w:t>
      </w:r>
      <w:r w:rsidRPr="002273C0">
        <w:rPr>
          <w:rFonts w:ascii="PT Astra Serif" w:hAnsi="PT Astra Serif"/>
          <w:spacing w:val="9"/>
          <w:sz w:val="28"/>
          <w:szCs w:val="28"/>
        </w:rPr>
        <w:t>Федеральным законом от 12 июня 2002 года № 67-ФЗ</w:t>
      </w:r>
      <w:r w:rsidRPr="002273C0">
        <w:rPr>
          <w:rFonts w:ascii="PT Astra Serif" w:hAnsi="PT Astra Serif" w:cs="Times New Roman"/>
          <w:sz w:val="28"/>
          <w:szCs w:val="28"/>
        </w:rPr>
        <w:t>.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3. Итоги муниципальных выборов подлежат официальному опубликованию.</w:t>
      </w:r>
    </w:p>
    <w:p w:rsidR="003E2E7A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</w:t>
      </w:r>
      <w:r w:rsidRPr="002273C0">
        <w:rPr>
          <w:rFonts w:ascii="PT Astra Serif" w:hAnsi="PT Astra Serif"/>
          <w:spacing w:val="9"/>
          <w:sz w:val="28"/>
          <w:szCs w:val="28"/>
        </w:rPr>
        <w:t>Федеральным законом от 12 июня 2002 года № 67-ФЗ</w:t>
      </w:r>
      <w:r w:rsidRPr="002273C0">
        <w:rPr>
          <w:rFonts w:ascii="PT Astra Serif" w:hAnsi="PT Astra Serif"/>
          <w:sz w:val="28"/>
          <w:szCs w:val="28"/>
        </w:rPr>
        <w:t xml:space="preserve"> и Кодексом о выборах и референдумах</w:t>
      </w:r>
      <w:r w:rsidRPr="002273C0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»;</w:t>
      </w:r>
    </w:p>
    <w:p w:rsidR="003E2E7A" w:rsidRDefault="003E2E7A" w:rsidP="003E2E7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Статью  25  изложить в следующей редакции: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Pr="002273C0">
        <w:rPr>
          <w:rFonts w:ascii="PT Astra Serif" w:hAnsi="PT Astra Serif" w:cs="Times New Roman"/>
          <w:b/>
          <w:sz w:val="28"/>
          <w:szCs w:val="28"/>
        </w:rPr>
        <w:t xml:space="preserve">Статья 25. Полномочия районного </w:t>
      </w:r>
      <w:r>
        <w:rPr>
          <w:rFonts w:ascii="PT Astra Serif" w:hAnsi="PT Astra Serif" w:cs="Times New Roman"/>
          <w:b/>
          <w:sz w:val="28"/>
          <w:szCs w:val="28"/>
        </w:rPr>
        <w:t>Собрания</w:t>
      </w:r>
      <w:r w:rsidRPr="002273C0">
        <w:rPr>
          <w:rFonts w:ascii="PT Astra Serif" w:hAnsi="PT Astra Serif" w:cs="Times New Roman"/>
          <w:b/>
          <w:sz w:val="28"/>
          <w:szCs w:val="28"/>
        </w:rPr>
        <w:t xml:space="preserve"> депутатов 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К полномочиям районного </w:t>
      </w:r>
      <w:r>
        <w:rPr>
          <w:rFonts w:ascii="PT Astra Serif" w:hAnsi="PT Astra Serif" w:cs="Times New Roman"/>
          <w:sz w:val="28"/>
          <w:szCs w:val="28"/>
        </w:rPr>
        <w:t>Собрания</w:t>
      </w:r>
      <w:r w:rsidRPr="002273C0">
        <w:rPr>
          <w:rFonts w:ascii="PT Astra Serif" w:hAnsi="PT Astra Serif" w:cs="Times New Roman"/>
          <w:sz w:val="28"/>
          <w:szCs w:val="28"/>
        </w:rPr>
        <w:t xml:space="preserve"> депутатов относится: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7207">
        <w:rPr>
          <w:rFonts w:ascii="PT Astra Serif" w:hAnsi="PT Astra Serif" w:cs="Times New Roman"/>
          <w:sz w:val="28"/>
          <w:szCs w:val="28"/>
        </w:rPr>
        <w:t>1)</w:t>
      </w:r>
      <w:r w:rsidRPr="002273C0">
        <w:rPr>
          <w:rFonts w:ascii="PT Astra Serif" w:hAnsi="PT Astra Serif" w:cs="Times New Roman"/>
          <w:sz w:val="28"/>
          <w:szCs w:val="28"/>
        </w:rPr>
        <w:t xml:space="preserve"> заслушивание ежегодных отчетов главы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 о результатах его деятельности, деятельности Администрации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 и иных подведомственных главе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 органов местного самоуправления, в том числе о решении вопросов, поставленных районным </w:t>
      </w:r>
      <w:r>
        <w:rPr>
          <w:rFonts w:ascii="PT Astra Serif" w:hAnsi="PT Astra Serif" w:cs="Times New Roman"/>
          <w:sz w:val="28"/>
          <w:szCs w:val="28"/>
        </w:rPr>
        <w:t>Собрание</w:t>
      </w:r>
      <w:r w:rsidRPr="002273C0">
        <w:rPr>
          <w:rFonts w:ascii="PT Astra Serif" w:hAnsi="PT Astra Serif" w:cs="Times New Roman"/>
          <w:sz w:val="28"/>
          <w:szCs w:val="28"/>
        </w:rPr>
        <w:t>м депутатов;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2) утверждение Регламента, внесение в него изменений и дополнений; 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3) рассмотрение протестов и представлений органов прокуратуры на настоящий Устав, муниципальные правовые акты о внесении в него изменений и дополнений, решения районного </w:t>
      </w:r>
      <w:r>
        <w:rPr>
          <w:rFonts w:ascii="PT Astra Serif" w:hAnsi="PT Astra Serif" w:cs="Times New Roman"/>
          <w:sz w:val="28"/>
          <w:szCs w:val="28"/>
        </w:rPr>
        <w:t>Собрания</w:t>
      </w:r>
      <w:r w:rsidRPr="002273C0">
        <w:rPr>
          <w:rFonts w:ascii="PT Astra Serif" w:hAnsi="PT Astra Serif" w:cs="Times New Roman"/>
          <w:sz w:val="28"/>
          <w:szCs w:val="28"/>
        </w:rPr>
        <w:t xml:space="preserve"> депутатов;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4) в случаях, предусмотренных федеральными законами, обращение в суд с заявлениями в защиту публичных интересов;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lastRenderedPageBreak/>
        <w:t xml:space="preserve">5) </w:t>
      </w:r>
      <w:r w:rsidRPr="002273C0">
        <w:rPr>
          <w:rFonts w:ascii="PT Astra Serif" w:hAnsi="PT Astra Serif"/>
          <w:sz w:val="28"/>
          <w:szCs w:val="28"/>
        </w:rPr>
        <w:t xml:space="preserve">участие в учреждении печатного средства массовой информации </w:t>
      </w:r>
      <w:r w:rsidRPr="002273C0">
        <w:rPr>
          <w:rStyle w:val="af3"/>
          <w:rFonts w:ascii="PT Astra Serif" w:hAnsi="PT Astra Serif"/>
          <w:sz w:val="28"/>
          <w:szCs w:val="28"/>
        </w:rPr>
        <w:t xml:space="preserve">и </w:t>
      </w:r>
      <w:r w:rsidRPr="007E7207">
        <w:rPr>
          <w:rStyle w:val="af3"/>
          <w:rFonts w:ascii="Times New Roman" w:hAnsi="Times New Roman" w:cs="Times New Roman"/>
          <w:i w:val="0"/>
          <w:sz w:val="28"/>
          <w:szCs w:val="28"/>
        </w:rPr>
        <w:t>(или) сетевого издания</w:t>
      </w:r>
      <w:r w:rsidR="007E7207" w:rsidRPr="007E7207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E7207">
        <w:rPr>
          <w:rFonts w:ascii="Times New Roman" w:hAnsi="Times New Roman" w:cs="Times New Roman"/>
          <w:sz w:val="28"/>
          <w:szCs w:val="28"/>
        </w:rPr>
        <w:t>для</w:t>
      </w:r>
      <w:r w:rsidR="007E7207" w:rsidRPr="007E72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7207">
        <w:rPr>
          <w:rStyle w:val="af3"/>
          <w:rFonts w:ascii="Times New Roman" w:hAnsi="Times New Roman" w:cs="Times New Roman"/>
          <w:i w:val="0"/>
          <w:sz w:val="28"/>
          <w:szCs w:val="28"/>
        </w:rPr>
        <w:t>обнародования</w:t>
      </w:r>
      <w:r w:rsidR="007E7207" w:rsidRPr="007E7207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273C0">
        <w:rPr>
          <w:rFonts w:ascii="PT Astra Serif" w:hAnsi="PT Astra Serif"/>
          <w:sz w:val="28"/>
          <w:szCs w:val="28"/>
        </w:rPr>
        <w:t>муниципальных правовых актов, доведения до сведения жителей муниципального образования официальной информации</w:t>
      </w:r>
      <w:r w:rsidRPr="002273C0">
        <w:rPr>
          <w:rFonts w:ascii="PT Astra Serif" w:hAnsi="PT Astra Serif" w:cs="Times New Roman"/>
          <w:sz w:val="28"/>
          <w:szCs w:val="28"/>
        </w:rPr>
        <w:t>;</w:t>
      </w:r>
    </w:p>
    <w:p w:rsidR="003E2E7A" w:rsidRPr="002273C0" w:rsidRDefault="003E2E7A" w:rsidP="003E2E7A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2273C0">
        <w:rPr>
          <w:rFonts w:ascii="PT Astra Serif" w:hAnsi="PT Astra Serif"/>
          <w:sz w:val="28"/>
          <w:szCs w:val="28"/>
        </w:rPr>
        <w:t>6) установление в соответствии с федеральными законами и законами Алтайского края единых для все поселений муниципального района нормативов отчислений в бюджеты поселений от федеральных налогов и сборов, в том числе от налогов, предусмотренных специальными налоговыми режимами, региональных и (или) местных налогов, подлежащих зачислению в соответствии с Бюджетным кодексом Российской Федерации и (или) законом Алтайского края в районный</w:t>
      </w:r>
      <w:r w:rsidR="007E7207">
        <w:rPr>
          <w:rFonts w:ascii="PT Astra Serif" w:hAnsi="PT Astra Serif"/>
          <w:sz w:val="28"/>
          <w:szCs w:val="28"/>
        </w:rPr>
        <w:t xml:space="preserve"> </w:t>
      </w:r>
      <w:r w:rsidRPr="002273C0">
        <w:rPr>
          <w:rFonts w:ascii="PT Astra Serif" w:hAnsi="PT Astra Serif"/>
          <w:sz w:val="28"/>
          <w:szCs w:val="28"/>
        </w:rPr>
        <w:t>бюджет;</w:t>
      </w:r>
    </w:p>
    <w:p w:rsidR="003E2E7A" w:rsidRPr="002273C0" w:rsidRDefault="003E2E7A" w:rsidP="003E2E7A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2273C0">
        <w:rPr>
          <w:rFonts w:ascii="PT Astra Serif" w:hAnsi="PT Astra Serif"/>
          <w:sz w:val="28"/>
          <w:szCs w:val="28"/>
        </w:rPr>
        <w:t>7) установление порядка и условий предоставления межбюджетных трансфертов из районного бюджета бюджетам поселений;</w:t>
      </w:r>
    </w:p>
    <w:p w:rsidR="003E2E7A" w:rsidRPr="002273C0" w:rsidRDefault="003E2E7A" w:rsidP="003E2E7A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2273C0">
        <w:rPr>
          <w:rFonts w:ascii="PT Astra Serif" w:hAnsi="PT Astra Serif"/>
          <w:sz w:val="28"/>
          <w:szCs w:val="28"/>
        </w:rPr>
        <w:t>8) установление дополнительных оснований и иных условий предоставления отсрочки и рассрочки уплаты местных налогов и (или) сборов;</w:t>
      </w:r>
    </w:p>
    <w:p w:rsidR="003E2E7A" w:rsidRPr="002273C0" w:rsidRDefault="003E2E7A" w:rsidP="003E2E7A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2273C0">
        <w:rPr>
          <w:rFonts w:ascii="PT Astra Serif" w:hAnsi="PT Astra Serif"/>
          <w:sz w:val="28"/>
          <w:szCs w:val="28"/>
        </w:rPr>
        <w:t xml:space="preserve">9) определение порядка, размера и срока перечисления в районный бюджет части прибыли муниципальных унитарных предприятий, остающейся в их распоряжении после уплаты налогов и иных обязательных платежей; </w:t>
      </w:r>
    </w:p>
    <w:p w:rsidR="003E2E7A" w:rsidRPr="002273C0" w:rsidRDefault="003E2E7A" w:rsidP="003E2E7A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2273C0">
        <w:rPr>
          <w:rFonts w:ascii="PT Astra Serif" w:hAnsi="PT Astra Serif"/>
          <w:sz w:val="28"/>
          <w:szCs w:val="28"/>
        </w:rPr>
        <w:t>10)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обществ;</w:t>
      </w:r>
    </w:p>
    <w:p w:rsidR="003E2E7A" w:rsidRPr="002273C0" w:rsidRDefault="003E2E7A" w:rsidP="003E2E7A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2273C0">
        <w:rPr>
          <w:rFonts w:ascii="PT Astra Serif" w:hAnsi="PT Astra Serif"/>
          <w:sz w:val="28"/>
          <w:szCs w:val="28"/>
        </w:rPr>
        <w:t>11) принятие решений о создании некоммерческих организаций в форме автономных некоммерческих организаций и фондов;</w:t>
      </w:r>
    </w:p>
    <w:p w:rsidR="003E2E7A" w:rsidRPr="002273C0" w:rsidRDefault="003E2E7A" w:rsidP="003E2E7A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2273C0">
        <w:rPr>
          <w:rFonts w:ascii="PT Astra Serif" w:hAnsi="PT Astra Serif"/>
          <w:sz w:val="28"/>
          <w:szCs w:val="28"/>
        </w:rPr>
        <w:t>12) определение в соответствии с федеральными законами порядка принятия решений об условиях приватизации муниципального имущества;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13) принятие решений о приватизации имущества, находящегося в собственности муниципального района, о сделках с имуществом, находящимся в собственности муниципального района, подлежащих утверждению районным </w:t>
      </w:r>
      <w:r>
        <w:rPr>
          <w:rFonts w:ascii="PT Astra Serif" w:hAnsi="PT Astra Serif" w:cs="Times New Roman"/>
          <w:sz w:val="28"/>
          <w:szCs w:val="28"/>
        </w:rPr>
        <w:t>Собрание</w:t>
      </w:r>
      <w:r w:rsidRPr="002273C0">
        <w:rPr>
          <w:rFonts w:ascii="PT Astra Serif" w:hAnsi="PT Astra Serif" w:cs="Times New Roman"/>
          <w:sz w:val="28"/>
          <w:szCs w:val="28"/>
        </w:rPr>
        <w:t>м депутатов;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bCs/>
          <w:iCs/>
          <w:sz w:val="28"/>
          <w:szCs w:val="28"/>
        </w:rPr>
        <w:t xml:space="preserve">14) </w:t>
      </w:r>
      <w:r w:rsidRPr="002273C0">
        <w:rPr>
          <w:rFonts w:ascii="PT Astra Serif" w:hAnsi="PT Astra Serif" w:cs="Times New Roman"/>
          <w:sz w:val="28"/>
          <w:szCs w:val="28"/>
        </w:rPr>
        <w:t>утверждение схем территориального планирования муниципального района;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15) определение порядка предоставления жилых помещений специализированного жилищного фонда муниципального района;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16) </w:t>
      </w:r>
      <w:r w:rsidRPr="002273C0">
        <w:rPr>
          <w:rFonts w:ascii="PT Astra Serif" w:hAnsi="PT Astra Serif"/>
          <w:sz w:val="28"/>
          <w:szCs w:val="28"/>
        </w:rPr>
        <w:t xml:space="preserve">установление правил использования водных объектов общего пользования для личных и бытовых нужд, </w:t>
      </w:r>
      <w:r w:rsidRPr="002273C0">
        <w:rPr>
          <w:rFonts w:ascii="PT Astra Serif" w:hAnsi="PT Astra Serif"/>
          <w:iCs/>
          <w:sz w:val="28"/>
          <w:szCs w:val="28"/>
        </w:rPr>
        <w:t>а также правил использования водных объектов для рекреационных целей</w:t>
      </w:r>
      <w:r w:rsidRPr="002273C0">
        <w:rPr>
          <w:rFonts w:ascii="PT Astra Serif" w:hAnsi="PT Astra Serif" w:cs="Times New Roman"/>
          <w:sz w:val="28"/>
          <w:szCs w:val="28"/>
        </w:rPr>
        <w:t>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17) утверждение положения о районной комиссии по регулированию социально-трудовых отношений;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18) установление порядка финансирования мероприятий по улучшению условий и охраны труда за счет средств районного бюджета, внебюджетных источников;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bCs/>
          <w:iCs/>
          <w:sz w:val="28"/>
          <w:szCs w:val="28"/>
        </w:rPr>
        <w:t>19)</w:t>
      </w:r>
      <w:r w:rsidRPr="002273C0">
        <w:rPr>
          <w:rFonts w:ascii="PT Astra Serif" w:hAnsi="PT Astra Serif" w:cs="Times New Roman"/>
          <w:sz w:val="28"/>
          <w:szCs w:val="28"/>
        </w:rPr>
        <w:t xml:space="preserve"> осуществление иных полномочий в соответствии с федеральными законами, законами Алтайского края и настоящим Уставом.</w:t>
      </w:r>
      <w:r>
        <w:rPr>
          <w:rFonts w:ascii="PT Astra Serif" w:hAnsi="PT Astra Serif" w:cs="Times New Roman"/>
          <w:sz w:val="28"/>
          <w:szCs w:val="28"/>
        </w:rPr>
        <w:t>»;</w:t>
      </w:r>
    </w:p>
    <w:p w:rsidR="003E2E7A" w:rsidRDefault="003E2E7A" w:rsidP="003E2E7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7A" w:rsidRDefault="003E2E7A" w:rsidP="003E2E7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Статью 33  изложить в следующей редакции:</w:t>
      </w:r>
    </w:p>
    <w:p w:rsidR="003E2E7A" w:rsidRDefault="003E2E7A" w:rsidP="003E2E7A"/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Pr="002273C0">
        <w:rPr>
          <w:rFonts w:ascii="PT Astra Serif" w:hAnsi="PT Astra Serif" w:cs="Times New Roman"/>
          <w:b/>
          <w:sz w:val="28"/>
          <w:szCs w:val="28"/>
        </w:rPr>
        <w:t xml:space="preserve">Статья 33. Правовой статус главы </w:t>
      </w:r>
      <w:r w:rsidRPr="002273C0">
        <w:rPr>
          <w:rFonts w:ascii="PT Astra Serif" w:hAnsi="PT Astra Serif"/>
          <w:b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1. Глава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 является высшим должностным лицом муниципального района.</w:t>
      </w:r>
    </w:p>
    <w:p w:rsidR="003E2E7A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2. Срок полномочий главы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 составляет пять лет. 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Глава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 </w:t>
      </w:r>
      <w:r>
        <w:rPr>
          <w:rFonts w:ascii="PT Astra Serif" w:hAnsi="PT Astra Serif" w:cs="Times New Roman"/>
          <w:sz w:val="28"/>
          <w:szCs w:val="28"/>
        </w:rPr>
        <w:t xml:space="preserve">в </w:t>
      </w:r>
      <w:r w:rsidRPr="002273C0">
        <w:rPr>
          <w:rFonts w:ascii="PT Astra Serif" w:hAnsi="PT Astra Serif" w:cs="Times New Roman"/>
          <w:sz w:val="28"/>
          <w:szCs w:val="28"/>
        </w:rPr>
        <w:t xml:space="preserve">осуществляет свои полномочия на постоянной основе. 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7207">
        <w:rPr>
          <w:rFonts w:ascii="Times New Roman" w:hAnsi="Times New Roman" w:cs="Times New Roman"/>
          <w:sz w:val="28"/>
          <w:szCs w:val="28"/>
        </w:rPr>
        <w:t>Главой муниципального района может быть избран гражданин Российской Федерации, а также иностранный гражданин, в соответствии с законодательством Российской Федерации не моложе 21 года, обладающий избирательным правом</w:t>
      </w:r>
      <w:r w:rsidRPr="007E7207">
        <w:rPr>
          <w:rFonts w:ascii="PT Astra Serif" w:hAnsi="PT Astra Serif" w:cs="Times New Roman"/>
          <w:sz w:val="28"/>
          <w:szCs w:val="28"/>
        </w:rPr>
        <w:t>.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3. Глава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 вступает в должность не позднее чем через 10 дней со дня официального опубликования общих результатов выборов главы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района. При вступлении в должность глава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 в присутствии депутатов районного </w:t>
      </w:r>
      <w:r>
        <w:rPr>
          <w:rFonts w:ascii="PT Astra Serif" w:hAnsi="PT Astra Serif" w:cs="Times New Roman"/>
          <w:sz w:val="28"/>
          <w:szCs w:val="28"/>
        </w:rPr>
        <w:t>Собрания</w:t>
      </w:r>
      <w:r w:rsidRPr="002273C0">
        <w:rPr>
          <w:rFonts w:ascii="PT Astra Serif" w:hAnsi="PT Astra Serif" w:cs="Times New Roman"/>
          <w:sz w:val="28"/>
          <w:szCs w:val="28"/>
        </w:rPr>
        <w:t xml:space="preserve"> депутатов и глав поселений приносит присягу: «</w:t>
      </w:r>
      <w:r w:rsidRPr="002273C0">
        <w:rPr>
          <w:rFonts w:ascii="PT Astra Serif" w:hAnsi="PT Astra Serif"/>
          <w:sz w:val="28"/>
          <w:szCs w:val="28"/>
        </w:rPr>
        <w:t xml:space="preserve">Клянусь добросовестно исполнять полномочия главы </w:t>
      </w:r>
      <w:r>
        <w:rPr>
          <w:rFonts w:ascii="PT Astra Serif" w:hAnsi="PT Astra Serif"/>
          <w:sz w:val="28"/>
          <w:szCs w:val="28"/>
        </w:rPr>
        <w:t>Каменского</w:t>
      </w:r>
      <w:r w:rsidRPr="002273C0">
        <w:rPr>
          <w:rFonts w:ascii="PT Astra Serif" w:hAnsi="PT Astra Serif"/>
          <w:sz w:val="28"/>
          <w:szCs w:val="28"/>
        </w:rPr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муниципальный район </w:t>
      </w:r>
      <w:r>
        <w:rPr>
          <w:rFonts w:ascii="PT Astra Serif" w:hAnsi="PT Astra Serif"/>
          <w:sz w:val="28"/>
          <w:szCs w:val="28"/>
        </w:rPr>
        <w:t xml:space="preserve">Каменский </w:t>
      </w:r>
      <w:r w:rsidRPr="002273C0">
        <w:rPr>
          <w:rFonts w:ascii="PT Astra Serif" w:hAnsi="PT Astra Serif"/>
          <w:sz w:val="28"/>
          <w:szCs w:val="28"/>
        </w:rPr>
        <w:t xml:space="preserve"> район Алтайского края</w:t>
      </w:r>
      <w:r w:rsidRPr="002273C0">
        <w:rPr>
          <w:rFonts w:ascii="PT Astra Serif" w:hAnsi="PT Astra Serif" w:cs="Times New Roman"/>
          <w:sz w:val="28"/>
          <w:szCs w:val="28"/>
        </w:rPr>
        <w:t xml:space="preserve">». 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С момента принесения присяги глава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 считается вступившим в должность. Полномочия прежнего главы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 с этого момента прекращаются.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4. Глава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 представляет муниципальный район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района.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5. Глава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 возглавляет Администрацию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района, руководит ее деятельностью на принципах единоначалия и несет полную ответственность за осуществление ее полномочий.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6. Глава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 подконтролен и подотчетен населению и районному С</w:t>
      </w:r>
      <w:r>
        <w:rPr>
          <w:rFonts w:ascii="PT Astra Serif" w:hAnsi="PT Astra Serif" w:cs="Times New Roman"/>
          <w:sz w:val="28"/>
          <w:szCs w:val="28"/>
        </w:rPr>
        <w:t>обранию</w:t>
      </w:r>
      <w:r w:rsidRPr="002273C0">
        <w:rPr>
          <w:rFonts w:ascii="PT Astra Serif" w:hAnsi="PT Astra Serif" w:cs="Times New Roman"/>
          <w:sz w:val="28"/>
          <w:szCs w:val="28"/>
        </w:rPr>
        <w:t xml:space="preserve"> депутатов.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 xml:space="preserve">Глава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 w:cs="Times New Roman"/>
          <w:sz w:val="28"/>
          <w:szCs w:val="28"/>
        </w:rPr>
        <w:t xml:space="preserve"> района ежегодно отчитывается перед избирателями.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7</w:t>
      </w:r>
      <w:r w:rsidRPr="002273C0">
        <w:rPr>
          <w:rFonts w:ascii="PT Astra Serif" w:hAnsi="PT Astra Serif"/>
          <w:sz w:val="28"/>
          <w:szCs w:val="28"/>
        </w:rPr>
        <w:t xml:space="preserve">. </w:t>
      </w:r>
      <w:r w:rsidRPr="002273C0">
        <w:rPr>
          <w:rFonts w:ascii="PT Astra Serif" w:hAnsi="PT Astra Serif"/>
          <w:bCs/>
          <w:sz w:val="28"/>
          <w:szCs w:val="28"/>
        </w:rPr>
        <w:t xml:space="preserve">На главу </w:t>
      </w:r>
      <w:r w:rsidRPr="002273C0">
        <w:rPr>
          <w:rFonts w:ascii="PT Astra Serif" w:hAnsi="PT Astra Serif"/>
          <w:sz w:val="28"/>
          <w:szCs w:val="28"/>
        </w:rPr>
        <w:t>муниципального</w:t>
      </w:r>
      <w:r w:rsidRPr="002273C0">
        <w:rPr>
          <w:rFonts w:ascii="PT Astra Serif" w:hAnsi="PT Astra Serif"/>
          <w:bCs/>
          <w:sz w:val="28"/>
          <w:szCs w:val="28"/>
        </w:rPr>
        <w:t xml:space="preserve"> района распространяются гарантии, предусмотренные статьей 40 Федерального закона от 6 октября 2003 года № 131-ФЗ</w:t>
      </w:r>
      <w:r w:rsidRPr="002273C0">
        <w:rPr>
          <w:rFonts w:ascii="PT Astra Serif" w:hAnsi="PT Astra Serif"/>
          <w:sz w:val="28"/>
          <w:szCs w:val="28"/>
        </w:rPr>
        <w:t xml:space="preserve"> и законом Алтайского края от 10 октября 2011 года № 130-ЗС</w:t>
      </w:r>
      <w:r w:rsidRPr="002273C0">
        <w:rPr>
          <w:rFonts w:ascii="PT Astra Serif" w:hAnsi="PT Astra Serif"/>
          <w:bCs/>
          <w:sz w:val="28"/>
          <w:szCs w:val="28"/>
        </w:rPr>
        <w:t>.</w:t>
      </w:r>
    </w:p>
    <w:p w:rsidR="003E2E7A" w:rsidRPr="002273C0" w:rsidRDefault="003E2E7A" w:rsidP="003E2E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8</w:t>
      </w:r>
      <w:r w:rsidRPr="002273C0">
        <w:rPr>
          <w:rFonts w:ascii="PT Astra Serif" w:hAnsi="PT Astra Serif"/>
          <w:sz w:val="28"/>
          <w:szCs w:val="28"/>
        </w:rPr>
        <w:t xml:space="preserve">. Глава муниципального района должен соблюдать ограничения и запреты и исполнять обязанности, которые установлены Федеральным законом </w:t>
      </w:r>
      <w:r w:rsidRPr="002273C0">
        <w:rPr>
          <w:rFonts w:ascii="PT Astra Serif" w:hAnsi="PT Astra Serif"/>
          <w:sz w:val="28"/>
          <w:szCs w:val="28"/>
        </w:rPr>
        <w:lastRenderedPageBreak/>
        <w:t xml:space="preserve">от 25 декабря 2008 года № 273-ФЗ, </w:t>
      </w:r>
      <w:r w:rsidRPr="002273C0">
        <w:rPr>
          <w:rFonts w:ascii="PT Astra Serif" w:hAnsi="PT Astra Serif"/>
          <w:bCs/>
          <w:sz w:val="28"/>
          <w:szCs w:val="28"/>
        </w:rPr>
        <w:t>Федеральным законом от 3 декабря 2012 года № 230-ФЗ, Федеральным законом от 7 мая 2013 года № 79-ФЗ</w:t>
      </w:r>
      <w:r w:rsidRPr="002273C0">
        <w:rPr>
          <w:rFonts w:ascii="PT Astra Serif" w:hAnsi="PT Astra Serif"/>
          <w:bCs/>
          <w:iCs/>
          <w:sz w:val="28"/>
          <w:szCs w:val="28"/>
        </w:rPr>
        <w:t>.</w:t>
      </w:r>
    </w:p>
    <w:p w:rsidR="003E2E7A" w:rsidRPr="00A53101" w:rsidRDefault="003E2E7A" w:rsidP="003E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C0">
        <w:rPr>
          <w:rFonts w:ascii="PT Astra Serif" w:hAnsi="PT Astra Serif" w:cs="Times New Roman"/>
          <w:sz w:val="28"/>
          <w:szCs w:val="28"/>
        </w:rPr>
        <w:t>9</w:t>
      </w:r>
      <w:r w:rsidRPr="002273C0">
        <w:rPr>
          <w:rFonts w:ascii="PT Astra Serif" w:hAnsi="PT Astra Serif"/>
          <w:sz w:val="28"/>
          <w:szCs w:val="28"/>
        </w:rPr>
        <w:t xml:space="preserve">. 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2273C0">
        <w:rPr>
          <w:rFonts w:ascii="PT Astra Serif" w:hAnsi="PT Astra Serif"/>
          <w:bCs/>
          <w:sz w:val="28"/>
          <w:szCs w:val="28"/>
        </w:rPr>
        <w:t>от 6 октября 2003 года № 131-ФЗ</w:t>
      </w:r>
      <w:r w:rsidRPr="002273C0">
        <w:rPr>
          <w:rFonts w:ascii="PT Astra Serif" w:hAnsi="PT Astra Serif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273-ФЗ.</w:t>
      </w:r>
      <w:r>
        <w:rPr>
          <w:rFonts w:ascii="PT Astra Serif" w:hAnsi="PT Astra Serif"/>
          <w:sz w:val="28"/>
          <w:szCs w:val="28"/>
        </w:rPr>
        <w:t>»;</w:t>
      </w:r>
    </w:p>
    <w:p w:rsidR="003854FC" w:rsidRPr="00A93197" w:rsidRDefault="003E2E7A" w:rsidP="00FA2F1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2239" w:rsidRPr="00A53101">
        <w:rPr>
          <w:rFonts w:ascii="Times New Roman" w:hAnsi="Times New Roman" w:cs="Times New Roman"/>
          <w:sz w:val="28"/>
          <w:szCs w:val="28"/>
        </w:rPr>
        <w:t>)</w:t>
      </w:r>
      <w:r w:rsidR="003854FC" w:rsidRPr="00A53101">
        <w:rPr>
          <w:rFonts w:ascii="Times New Roman" w:hAnsi="Times New Roman" w:cs="Times New Roman"/>
          <w:sz w:val="28"/>
          <w:szCs w:val="28"/>
        </w:rPr>
        <w:t xml:space="preserve"> Статью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854FC" w:rsidRPr="00A53101">
        <w:rPr>
          <w:rFonts w:ascii="Times New Roman" w:hAnsi="Times New Roman" w:cs="Times New Roman"/>
          <w:sz w:val="28"/>
          <w:szCs w:val="28"/>
        </w:rPr>
        <w:t>5  изложить в следующей редакции</w:t>
      </w:r>
      <w:r w:rsidR="003854FC" w:rsidRPr="00A93197">
        <w:rPr>
          <w:rFonts w:ascii="Times New Roman" w:hAnsi="Times New Roman" w:cs="Times New Roman"/>
          <w:sz w:val="28"/>
          <w:szCs w:val="28"/>
        </w:rPr>
        <w:t>:</w:t>
      </w:r>
    </w:p>
    <w:p w:rsidR="00A53101" w:rsidRPr="00501128" w:rsidRDefault="003854FC" w:rsidP="00A53101">
      <w:pPr>
        <w:spacing w:after="0" w:line="240" w:lineRule="auto"/>
        <w:ind w:firstLine="540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A93197">
        <w:rPr>
          <w:rFonts w:ascii="Times New Roman" w:hAnsi="Times New Roman" w:cs="Times New Roman"/>
          <w:b/>
          <w:sz w:val="28"/>
          <w:szCs w:val="28"/>
        </w:rPr>
        <w:t>«</w:t>
      </w:r>
      <w:r w:rsidR="00A53101" w:rsidRPr="00501128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Статья 55. </w:t>
      </w:r>
      <w:r w:rsidR="00A53101" w:rsidRPr="00501128">
        <w:rPr>
          <w:rFonts w:ascii="PT Astra Serif" w:hAnsi="PT Astra Serif"/>
          <w:b/>
          <w:bCs/>
          <w:sz w:val="28"/>
          <w:szCs w:val="28"/>
        </w:rPr>
        <w:t>Вступление в силу муниципальных правовых актов</w:t>
      </w:r>
    </w:p>
    <w:p w:rsidR="00A53101" w:rsidRPr="00501128" w:rsidRDefault="00A53101" w:rsidP="00A53101">
      <w:pPr>
        <w:spacing w:after="0" w:line="240" w:lineRule="auto"/>
        <w:ind w:firstLine="540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501128">
        <w:rPr>
          <w:rFonts w:ascii="PT Astra Serif" w:hAnsi="PT Astra Serif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 w:rsidRPr="00501128">
        <w:rPr>
          <w:rFonts w:ascii="PT Astra Serif" w:hAnsi="PT Astra Serif"/>
          <w:bCs/>
          <w:sz w:val="28"/>
          <w:szCs w:val="28"/>
        </w:rPr>
        <w:t xml:space="preserve">муниципальные нормативные правовые акты, </w:t>
      </w:r>
      <w:r w:rsidRPr="00501128">
        <w:rPr>
          <w:rFonts w:ascii="PT Astra Serif" w:hAnsi="PT Astra Serif"/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501128">
        <w:rPr>
          <w:rFonts w:ascii="PT Astra Serif" w:hAnsi="PT Astra Serif"/>
          <w:bCs/>
          <w:sz w:val="28"/>
          <w:szCs w:val="28"/>
        </w:rPr>
        <w:t>обнародования.</w:t>
      </w:r>
    </w:p>
    <w:p w:rsidR="00A53101" w:rsidRPr="007E7207" w:rsidRDefault="00A53101" w:rsidP="00A53101">
      <w:pPr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01128">
        <w:rPr>
          <w:rFonts w:ascii="PT Astra Serif" w:hAnsi="PT Astra Serif"/>
          <w:sz w:val="28"/>
          <w:szCs w:val="28"/>
        </w:rPr>
        <w:t>Официальным обнародованием считается официальное опубликование муниципальных нормативных правовых актов, соглашений в газете «Каменск</w:t>
      </w:r>
      <w:r>
        <w:rPr>
          <w:rFonts w:ascii="PT Astra Serif" w:hAnsi="PT Astra Serif"/>
          <w:sz w:val="28"/>
          <w:szCs w:val="28"/>
        </w:rPr>
        <w:t>ие</w:t>
      </w:r>
      <w:r w:rsidR="007E72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известия</w:t>
      </w:r>
      <w:r w:rsidRPr="00501128">
        <w:rPr>
          <w:rFonts w:ascii="PT Astra Serif" w:hAnsi="PT Astra Serif"/>
          <w:sz w:val="28"/>
          <w:szCs w:val="28"/>
        </w:rPr>
        <w:t>» и (или) в «Сборнике муниципальных правовых актов Каме</w:t>
      </w:r>
      <w:r>
        <w:rPr>
          <w:rFonts w:ascii="PT Astra Serif" w:hAnsi="PT Astra Serif"/>
          <w:sz w:val="28"/>
          <w:szCs w:val="28"/>
        </w:rPr>
        <w:t>нского района Алтайского края</w:t>
      </w:r>
      <w:r w:rsidRPr="007E7207">
        <w:rPr>
          <w:rFonts w:ascii="PT Astra Serif" w:hAnsi="PT Astra Serif"/>
          <w:sz w:val="28"/>
          <w:szCs w:val="28"/>
        </w:rPr>
        <w:t xml:space="preserve">» </w:t>
      </w:r>
      <w:r w:rsidRPr="007E7207">
        <w:rPr>
          <w:rFonts w:ascii="PT Astra Serif" w:hAnsi="PT Astra Serif"/>
          <w:color w:val="000000" w:themeColor="text1"/>
          <w:sz w:val="28"/>
          <w:szCs w:val="28"/>
        </w:rPr>
        <w:t>и (или) в сетевом издании «Официальный сайт Администрации Каменского района Алтайского края» (</w:t>
      </w:r>
      <w:hyperlink r:id="rId8" w:history="1">
        <w:r w:rsidRPr="007E7207">
          <w:rPr>
            <w:rStyle w:val="a9"/>
            <w:rFonts w:ascii="PT Astra Serif" w:hAnsi="PT Astra Serif"/>
            <w:color w:val="000000" w:themeColor="text1"/>
            <w:sz w:val="28"/>
            <w:szCs w:val="28"/>
          </w:rPr>
          <w:t>https://kamenrai.gosuslugi.ru/</w:t>
        </w:r>
      </w:hyperlink>
      <w:r w:rsidRPr="007E7207">
        <w:rPr>
          <w:rFonts w:ascii="PT Astra Serif" w:hAnsi="PT Astra Serif"/>
          <w:color w:val="000000" w:themeColor="text1"/>
          <w:sz w:val="28"/>
          <w:szCs w:val="28"/>
        </w:rPr>
        <w:t>, регистрация в качестве сетевого издания Эл№ФС77-88683 от 08 ноября 2024 года).</w:t>
      </w:r>
    </w:p>
    <w:p w:rsidR="00A53101" w:rsidRPr="00501128" w:rsidRDefault="00A53101" w:rsidP="00A53101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01128">
        <w:rPr>
          <w:rFonts w:ascii="PT Astra Serif" w:hAnsi="PT Astra Serif"/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 w:rsidR="00A53101" w:rsidRPr="00A53101" w:rsidRDefault="00A53101" w:rsidP="00A53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128">
        <w:rPr>
          <w:rFonts w:ascii="PT Astra Serif" w:hAnsi="PT Astra Serif"/>
          <w:sz w:val="28"/>
          <w:szCs w:val="28"/>
        </w:rPr>
        <w:t xml:space="preserve">2. Дополнительными способами обнародования муниципальных правовых актов, в том числе соглашений, заключенных между органами местного </w:t>
      </w:r>
      <w:r w:rsidRPr="00A53101">
        <w:rPr>
          <w:rFonts w:ascii="Times New Roman" w:hAnsi="Times New Roman" w:cs="Times New Roman"/>
          <w:sz w:val="28"/>
          <w:szCs w:val="28"/>
        </w:rPr>
        <w:t>самоуправления, являются:</w:t>
      </w:r>
    </w:p>
    <w:p w:rsidR="00A53101" w:rsidRPr="00A53101" w:rsidRDefault="00A53101" w:rsidP="00A53101">
      <w:pPr>
        <w:pStyle w:val="aa"/>
        <w:spacing w:after="0"/>
        <w:ind w:firstLine="539"/>
        <w:jc w:val="both"/>
        <w:rPr>
          <w:sz w:val="28"/>
          <w:szCs w:val="28"/>
        </w:rPr>
      </w:pPr>
      <w:r w:rsidRPr="00A53101">
        <w:rPr>
          <w:sz w:val="28"/>
          <w:szCs w:val="28"/>
        </w:rPr>
        <w:t>1) размещение в местах, доступных для неограниченного круга лиц (в здании Администрации муниципального района, муниципальной библиотеке);</w:t>
      </w:r>
    </w:p>
    <w:p w:rsidR="00A53101" w:rsidRPr="00A53101" w:rsidRDefault="00A53101" w:rsidP="00A531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3101">
        <w:rPr>
          <w:rFonts w:ascii="Times New Roman" w:hAnsi="Times New Roman" w:cs="Times New Roman"/>
          <w:sz w:val="28"/>
          <w:szCs w:val="28"/>
        </w:rPr>
        <w:t>2) размещение на официальном сайте Администрации муниципального района в информационно-телекоммуникационной сети «Интернет»;</w:t>
      </w:r>
    </w:p>
    <w:p w:rsidR="00A53101" w:rsidRPr="00A53101" w:rsidRDefault="00A53101" w:rsidP="00A531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3101">
        <w:rPr>
          <w:rFonts w:ascii="Times New Roman" w:hAnsi="Times New Roman" w:cs="Times New Roman"/>
          <w:sz w:val="28"/>
          <w:szCs w:val="28"/>
        </w:rPr>
        <w:t xml:space="preserve"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A53101" w:rsidRPr="00A53101" w:rsidRDefault="00A53101" w:rsidP="00A53101">
      <w:pPr>
        <w:pStyle w:val="aa"/>
        <w:spacing w:after="0"/>
        <w:ind w:left="0" w:firstLine="602"/>
        <w:jc w:val="both"/>
        <w:rPr>
          <w:bCs/>
          <w:sz w:val="28"/>
          <w:szCs w:val="28"/>
        </w:rPr>
      </w:pPr>
      <w:r w:rsidRPr="00A53101">
        <w:rPr>
          <w:bCs/>
          <w:sz w:val="28"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A53101" w:rsidRPr="00A53101" w:rsidRDefault="00A53101" w:rsidP="00A53101">
      <w:pPr>
        <w:pStyle w:val="aa"/>
        <w:spacing w:after="0"/>
        <w:ind w:left="0" w:firstLine="602"/>
        <w:jc w:val="both"/>
        <w:rPr>
          <w:sz w:val="28"/>
          <w:szCs w:val="28"/>
        </w:rPr>
      </w:pPr>
      <w:r w:rsidRPr="00A53101">
        <w:rPr>
          <w:bCs/>
          <w:sz w:val="28"/>
          <w:szCs w:val="28"/>
        </w:rPr>
        <w:lastRenderedPageBreak/>
        <w:t>Правовой портал Минюста России «Нормативные правовые акты в Российской Федерации» (</w:t>
      </w:r>
      <w:hyperlink r:id="rId9" w:history="1">
        <w:r w:rsidRPr="007E7207">
          <w:rPr>
            <w:rStyle w:val="a9"/>
            <w:rFonts w:eastAsiaTheme="majorEastAsia"/>
            <w:bCs/>
            <w:color w:val="auto"/>
            <w:sz w:val="28"/>
            <w:szCs w:val="28"/>
            <w:lang w:val="en-US"/>
          </w:rPr>
          <w:t>http</w:t>
        </w:r>
        <w:r w:rsidRPr="007E7207">
          <w:rPr>
            <w:rStyle w:val="a9"/>
            <w:rFonts w:eastAsiaTheme="majorEastAsia"/>
            <w:bCs/>
            <w:color w:val="auto"/>
            <w:sz w:val="28"/>
            <w:szCs w:val="28"/>
          </w:rPr>
          <w:t>://</w:t>
        </w:r>
        <w:r w:rsidRPr="007E7207">
          <w:rPr>
            <w:rStyle w:val="a9"/>
            <w:rFonts w:eastAsiaTheme="majorEastAsia"/>
            <w:bCs/>
            <w:color w:val="auto"/>
            <w:sz w:val="28"/>
            <w:szCs w:val="28"/>
            <w:lang w:val="en-US"/>
          </w:rPr>
          <w:t>pravo</w:t>
        </w:r>
        <w:r w:rsidRPr="007E7207">
          <w:rPr>
            <w:rStyle w:val="a9"/>
            <w:rFonts w:eastAsiaTheme="majorEastAsia"/>
            <w:bCs/>
            <w:color w:val="auto"/>
            <w:sz w:val="28"/>
            <w:szCs w:val="28"/>
          </w:rPr>
          <w:t>-</w:t>
        </w:r>
        <w:r w:rsidRPr="007E7207">
          <w:rPr>
            <w:rStyle w:val="a9"/>
            <w:rFonts w:eastAsiaTheme="majorEastAsia"/>
            <w:bCs/>
            <w:color w:val="auto"/>
            <w:sz w:val="28"/>
            <w:szCs w:val="28"/>
            <w:lang w:val="en-US"/>
          </w:rPr>
          <w:t>minjust</w:t>
        </w:r>
        <w:r w:rsidRPr="007E7207">
          <w:rPr>
            <w:rStyle w:val="a9"/>
            <w:rFonts w:eastAsiaTheme="majorEastAsia"/>
            <w:bCs/>
            <w:color w:val="auto"/>
            <w:sz w:val="28"/>
            <w:szCs w:val="28"/>
          </w:rPr>
          <w:t>.</w:t>
        </w:r>
        <w:r w:rsidRPr="007E7207">
          <w:rPr>
            <w:rStyle w:val="a9"/>
            <w:rFonts w:eastAsiaTheme="majorEastAsia"/>
            <w:bCs/>
            <w:color w:val="auto"/>
            <w:sz w:val="28"/>
            <w:szCs w:val="28"/>
            <w:lang w:val="en-US"/>
          </w:rPr>
          <w:t>ru</w:t>
        </w:r>
      </w:hyperlink>
      <w:r w:rsidRPr="007E7207">
        <w:rPr>
          <w:bCs/>
          <w:sz w:val="28"/>
          <w:szCs w:val="28"/>
        </w:rPr>
        <w:t xml:space="preserve">, </w:t>
      </w:r>
      <w:hyperlink r:id="rId10" w:history="1">
        <w:r w:rsidRPr="007E7207">
          <w:rPr>
            <w:rStyle w:val="a9"/>
            <w:rFonts w:eastAsiaTheme="majorEastAsia"/>
            <w:bCs/>
            <w:color w:val="auto"/>
            <w:sz w:val="28"/>
            <w:szCs w:val="28"/>
            <w:lang w:val="en-US"/>
          </w:rPr>
          <w:t>http</w:t>
        </w:r>
        <w:r w:rsidRPr="007E7207">
          <w:rPr>
            <w:rStyle w:val="a9"/>
            <w:rFonts w:eastAsiaTheme="majorEastAsia"/>
            <w:bCs/>
            <w:color w:val="auto"/>
            <w:sz w:val="28"/>
            <w:szCs w:val="28"/>
          </w:rPr>
          <w:t>://право-минюст</w:t>
        </w:r>
      </w:hyperlink>
      <w:r w:rsidRPr="00A53101">
        <w:rPr>
          <w:bCs/>
          <w:sz w:val="28"/>
          <w:szCs w:val="28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A53101">
        <w:rPr>
          <w:sz w:val="28"/>
          <w:szCs w:val="28"/>
        </w:rPr>
        <w:t>Устава, муниципального правового акта о внесении изменений и дополнений в Устав</w:t>
      </w:r>
      <w:r w:rsidRPr="00A53101">
        <w:rPr>
          <w:bCs/>
          <w:sz w:val="28"/>
          <w:szCs w:val="28"/>
        </w:rPr>
        <w:t>, текстов иных муниципальных нормативных правовых актов.</w:t>
      </w:r>
      <w:r w:rsidR="003E2E7A">
        <w:rPr>
          <w:bCs/>
          <w:sz w:val="28"/>
          <w:szCs w:val="28"/>
        </w:rPr>
        <w:t>».</w:t>
      </w:r>
    </w:p>
    <w:p w:rsidR="00A53101" w:rsidRPr="00A53101" w:rsidRDefault="00A53101" w:rsidP="00A53101">
      <w:pPr>
        <w:pStyle w:val="aa"/>
        <w:spacing w:after="0"/>
        <w:ind w:left="0" w:firstLine="823"/>
        <w:jc w:val="both"/>
        <w:rPr>
          <w:sz w:val="28"/>
          <w:szCs w:val="28"/>
        </w:rPr>
      </w:pPr>
      <w:r w:rsidRPr="00A53101">
        <w:rPr>
          <w:sz w:val="28"/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3854FC" w:rsidRPr="00A53101" w:rsidRDefault="00A53101" w:rsidP="00A53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101">
        <w:rPr>
          <w:rFonts w:ascii="Times New Roman" w:hAnsi="Times New Roman" w:cs="Times New Roman"/>
          <w:sz w:val="28"/>
          <w:szCs w:val="28"/>
        </w:rPr>
        <w:t xml:space="preserve">Решения районного </w:t>
      </w:r>
      <w:bookmarkStart w:id="0" w:name="_GoBack"/>
      <w:r w:rsidRPr="00A53101">
        <w:rPr>
          <w:rFonts w:ascii="Times New Roman" w:hAnsi="Times New Roman" w:cs="Times New Roman"/>
          <w:sz w:val="28"/>
          <w:szCs w:val="28"/>
        </w:rPr>
        <w:t>Собр</w:t>
      </w:r>
      <w:bookmarkEnd w:id="0"/>
      <w:r w:rsidRPr="00A53101">
        <w:rPr>
          <w:rFonts w:ascii="Times New Roman" w:hAnsi="Times New Roman" w:cs="Times New Roman"/>
          <w:sz w:val="28"/>
          <w:szCs w:val="28"/>
        </w:rPr>
        <w:t>ания депутатов о налогах и сборах вступают в силу в соответствии с Налоговым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854FC" w:rsidRPr="00A53101" w:rsidRDefault="003854FC" w:rsidP="00A53101">
      <w:pPr>
        <w:spacing w:after="0" w:line="240" w:lineRule="auto"/>
        <w:ind w:left="-142" w:firstLine="68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31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 Представить настоящее решение для государственной регистрации в Управление </w:t>
      </w:r>
      <w:r w:rsidR="00056235" w:rsidRPr="00A531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Министерства юстиции Российской Федерации </w:t>
      </w:r>
      <w:r w:rsidRPr="00A53101">
        <w:rPr>
          <w:rFonts w:ascii="Times New Roman" w:eastAsia="Calibri" w:hAnsi="Times New Roman" w:cs="Times New Roman"/>
          <w:sz w:val="28"/>
          <w:szCs w:val="28"/>
          <w:lang w:eastAsia="en-US"/>
        </w:rPr>
        <w:t>по Алтайскому краю.</w:t>
      </w:r>
    </w:p>
    <w:p w:rsidR="003854FC" w:rsidRPr="00A93197" w:rsidRDefault="003854FC" w:rsidP="00B773B3">
      <w:pPr>
        <w:spacing w:after="0" w:line="240" w:lineRule="auto"/>
        <w:ind w:left="-142" w:firstLine="68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3B3">
        <w:rPr>
          <w:rFonts w:ascii="Times New Roman" w:eastAsia="Calibri" w:hAnsi="Times New Roman" w:cs="Times New Roman"/>
          <w:sz w:val="28"/>
          <w:szCs w:val="28"/>
          <w:lang w:eastAsia="en-US"/>
        </w:rPr>
        <w:t>3. Опубликовать муниципальный правовой акт о внесении изменений в Устав муниципального образования Каменский район  Алтайского края после государственной регистрации в Управлении Министерства юстиции Российской Федерации по Алтайскому краю в установленном Уставом порядке</w:t>
      </w:r>
      <w:r w:rsidRPr="00A9319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25D3" w:rsidRPr="007E7207" w:rsidRDefault="003854FC" w:rsidP="00B0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4.Контроль за исполнением настоящего решения </w:t>
      </w:r>
      <w:r w:rsidR="00FE70C1" w:rsidRPr="00A93197">
        <w:rPr>
          <w:rFonts w:ascii="Times New Roman" w:hAnsi="Times New Roman" w:cs="Times New Roman"/>
          <w:sz w:val="28"/>
          <w:szCs w:val="28"/>
        </w:rPr>
        <w:t>возложить на постоянную комиссию районного Собрания депутатов по</w:t>
      </w:r>
      <w:r w:rsidR="007E7207">
        <w:rPr>
          <w:rFonts w:ascii="Times New Roman" w:hAnsi="Times New Roman" w:cs="Times New Roman"/>
          <w:sz w:val="28"/>
          <w:szCs w:val="28"/>
        </w:rPr>
        <w:t xml:space="preserve"> социальным и правовым вопросам (А.В. Кунц) </w:t>
      </w:r>
    </w:p>
    <w:p w:rsidR="00B05367" w:rsidRDefault="00B05367" w:rsidP="00D25151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67" w:rsidRDefault="00B05367" w:rsidP="00D25151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0C1" w:rsidRPr="00A93197" w:rsidRDefault="00FE70C1" w:rsidP="00D25151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97"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</w:p>
    <w:p w:rsidR="00BE39B4" w:rsidRPr="00A93197" w:rsidRDefault="00FE70C1" w:rsidP="00D25151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97">
        <w:rPr>
          <w:rFonts w:ascii="Times New Roman" w:hAnsi="Times New Roman" w:cs="Times New Roman"/>
          <w:sz w:val="28"/>
          <w:szCs w:val="28"/>
        </w:rPr>
        <w:t xml:space="preserve">Собрания  депутатов                                                              </w:t>
      </w:r>
      <w:r w:rsidR="005A79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6A3" w:rsidRPr="00A93197">
        <w:rPr>
          <w:rFonts w:ascii="Times New Roman" w:hAnsi="Times New Roman" w:cs="Times New Roman"/>
          <w:sz w:val="28"/>
          <w:szCs w:val="28"/>
        </w:rPr>
        <w:t>А.С.Марин</w:t>
      </w:r>
    </w:p>
    <w:p w:rsidR="003854FC" w:rsidRPr="00A93197" w:rsidRDefault="003854FC" w:rsidP="00D25151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FC" w:rsidRPr="00A93197" w:rsidRDefault="003854FC" w:rsidP="00D25151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FC" w:rsidRPr="00A93197" w:rsidRDefault="003854FC" w:rsidP="00D25151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97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И.В.Панченко</w:t>
      </w:r>
    </w:p>
    <w:sectPr w:rsidR="003854FC" w:rsidRPr="00A93197" w:rsidSect="00AF409C">
      <w:headerReference w:type="default" r:id="rId1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DCA" w:rsidRDefault="00601DCA" w:rsidP="00AF409C">
      <w:pPr>
        <w:spacing w:after="0" w:line="240" w:lineRule="auto"/>
      </w:pPr>
      <w:r>
        <w:separator/>
      </w:r>
    </w:p>
  </w:endnote>
  <w:endnote w:type="continuationSeparator" w:id="1">
    <w:p w:rsidR="00601DCA" w:rsidRDefault="00601DCA" w:rsidP="00AF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DCA" w:rsidRDefault="00601DCA" w:rsidP="00AF409C">
      <w:pPr>
        <w:spacing w:after="0" w:line="240" w:lineRule="auto"/>
      </w:pPr>
      <w:r>
        <w:separator/>
      </w:r>
    </w:p>
  </w:footnote>
  <w:footnote w:type="continuationSeparator" w:id="1">
    <w:p w:rsidR="00601DCA" w:rsidRDefault="00601DCA" w:rsidP="00AF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14029"/>
      <w:docPartObj>
        <w:docPartGallery w:val="Page Numbers (Top of Page)"/>
        <w:docPartUnique/>
      </w:docPartObj>
    </w:sdtPr>
    <w:sdtContent>
      <w:p w:rsidR="00AF409C" w:rsidRDefault="00933BF5">
        <w:pPr>
          <w:pStyle w:val="af"/>
          <w:jc w:val="center"/>
        </w:pPr>
        <w:r>
          <w:fldChar w:fldCharType="begin"/>
        </w:r>
        <w:r w:rsidR="00AF409C">
          <w:instrText>PAGE   \* MERGEFORMAT</w:instrText>
        </w:r>
        <w:r>
          <w:fldChar w:fldCharType="separate"/>
        </w:r>
        <w:r w:rsidR="00FD2C74">
          <w:rPr>
            <w:noProof/>
          </w:rPr>
          <w:t>6</w:t>
        </w:r>
        <w:r>
          <w:fldChar w:fldCharType="end"/>
        </w:r>
      </w:p>
    </w:sdtContent>
  </w:sdt>
  <w:p w:rsidR="00AF409C" w:rsidRDefault="00AF409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330"/>
    <w:multiLevelType w:val="hybridMultilevel"/>
    <w:tmpl w:val="500EA00A"/>
    <w:lvl w:ilvl="0" w:tplc="E67A9D4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70C1"/>
    <w:rsid w:val="00056235"/>
    <w:rsid w:val="000700D9"/>
    <w:rsid w:val="00085D09"/>
    <w:rsid w:val="00135EA8"/>
    <w:rsid w:val="00197875"/>
    <w:rsid w:val="001F100F"/>
    <w:rsid w:val="002143C2"/>
    <w:rsid w:val="002D17A1"/>
    <w:rsid w:val="003854FC"/>
    <w:rsid w:val="003935D7"/>
    <w:rsid w:val="003959CE"/>
    <w:rsid w:val="003A2E1D"/>
    <w:rsid w:val="003C10CA"/>
    <w:rsid w:val="003C2D09"/>
    <w:rsid w:val="003E2E7A"/>
    <w:rsid w:val="00425E63"/>
    <w:rsid w:val="004B6E94"/>
    <w:rsid w:val="004D5695"/>
    <w:rsid w:val="00501F2F"/>
    <w:rsid w:val="0051227E"/>
    <w:rsid w:val="00572239"/>
    <w:rsid w:val="00572706"/>
    <w:rsid w:val="005A793E"/>
    <w:rsid w:val="00601DCA"/>
    <w:rsid w:val="00681F27"/>
    <w:rsid w:val="0068208C"/>
    <w:rsid w:val="007A4C1F"/>
    <w:rsid w:val="007C73AC"/>
    <w:rsid w:val="007D0776"/>
    <w:rsid w:val="007E7207"/>
    <w:rsid w:val="0080478C"/>
    <w:rsid w:val="00892185"/>
    <w:rsid w:val="008A7777"/>
    <w:rsid w:val="008C7BFF"/>
    <w:rsid w:val="008F65CC"/>
    <w:rsid w:val="00911D6D"/>
    <w:rsid w:val="009142A4"/>
    <w:rsid w:val="009221C4"/>
    <w:rsid w:val="00933BF5"/>
    <w:rsid w:val="009C3F51"/>
    <w:rsid w:val="00A000D0"/>
    <w:rsid w:val="00A31D82"/>
    <w:rsid w:val="00A3510F"/>
    <w:rsid w:val="00A53101"/>
    <w:rsid w:val="00A93197"/>
    <w:rsid w:val="00AF409C"/>
    <w:rsid w:val="00B05367"/>
    <w:rsid w:val="00B50FC7"/>
    <w:rsid w:val="00B773B3"/>
    <w:rsid w:val="00BE39B4"/>
    <w:rsid w:val="00D0705F"/>
    <w:rsid w:val="00D126A3"/>
    <w:rsid w:val="00D25151"/>
    <w:rsid w:val="00D537CA"/>
    <w:rsid w:val="00D66F15"/>
    <w:rsid w:val="00D7672D"/>
    <w:rsid w:val="00E00145"/>
    <w:rsid w:val="00E33CE9"/>
    <w:rsid w:val="00E41256"/>
    <w:rsid w:val="00E508D9"/>
    <w:rsid w:val="00EF25D3"/>
    <w:rsid w:val="00F96D6B"/>
    <w:rsid w:val="00FA2F1E"/>
    <w:rsid w:val="00FD2C74"/>
    <w:rsid w:val="00FE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7A"/>
  </w:style>
  <w:style w:type="paragraph" w:styleId="1">
    <w:name w:val="heading 1"/>
    <w:basedOn w:val="a"/>
    <w:next w:val="a"/>
    <w:link w:val="10"/>
    <w:qFormat/>
    <w:rsid w:val="00FE70C1"/>
    <w:pPr>
      <w:keepNext/>
      <w:keepLines/>
      <w:spacing w:before="480" w:after="0" w:line="240" w:lineRule="auto"/>
      <w:ind w:left="6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E70C1"/>
    <w:pPr>
      <w:keepNext/>
      <w:keepLines/>
      <w:spacing w:before="200" w:after="0" w:line="240" w:lineRule="auto"/>
      <w:ind w:left="6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FE70C1"/>
    <w:pPr>
      <w:keepNext/>
      <w:keepLines/>
      <w:spacing w:before="200" w:after="0" w:line="240" w:lineRule="auto"/>
      <w:ind w:left="68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FE7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FE70C1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n-US"/>
    </w:rPr>
  </w:style>
  <w:style w:type="paragraph" w:styleId="a3">
    <w:name w:val="Title"/>
    <w:basedOn w:val="a"/>
    <w:link w:val="a4"/>
    <w:qFormat/>
    <w:rsid w:val="00FE70C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E70C1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Subtitle"/>
    <w:basedOn w:val="a"/>
    <w:next w:val="a"/>
    <w:link w:val="a6"/>
    <w:uiPriority w:val="99"/>
    <w:qFormat/>
    <w:rsid w:val="00FE70C1"/>
    <w:pPr>
      <w:numPr>
        <w:ilvl w:val="1"/>
      </w:numPr>
      <w:spacing w:after="0" w:line="240" w:lineRule="auto"/>
      <w:ind w:left="68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FE70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21">
    <w:name w:val="Body Text 2"/>
    <w:basedOn w:val="a"/>
    <w:link w:val="22"/>
    <w:rsid w:val="00A31D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1D8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0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00D0"/>
    <w:rPr>
      <w:rFonts w:ascii="Segoe UI" w:hAnsi="Segoe UI" w:cs="Segoe UI"/>
      <w:sz w:val="18"/>
      <w:szCs w:val="18"/>
    </w:rPr>
  </w:style>
  <w:style w:type="character" w:styleId="a9">
    <w:name w:val="Hyperlink"/>
    <w:rsid w:val="003854FC"/>
    <w:rPr>
      <w:color w:val="0000FF"/>
      <w:u w:val="single"/>
    </w:rPr>
  </w:style>
  <w:style w:type="paragraph" w:styleId="aa">
    <w:name w:val="Body Text Indent"/>
    <w:basedOn w:val="a"/>
    <w:link w:val="ab"/>
    <w:rsid w:val="003854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3854F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0700D9"/>
  </w:style>
  <w:style w:type="paragraph" w:styleId="ad">
    <w:name w:val="Normal (Web)"/>
    <w:basedOn w:val="a"/>
    <w:uiPriority w:val="99"/>
    <w:semiHidden/>
    <w:unhideWhenUsed/>
    <w:rsid w:val="003C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0478C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AF4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409C"/>
  </w:style>
  <w:style w:type="paragraph" w:styleId="af1">
    <w:name w:val="footer"/>
    <w:basedOn w:val="a"/>
    <w:link w:val="af2"/>
    <w:uiPriority w:val="99"/>
    <w:unhideWhenUsed/>
    <w:rsid w:val="00AF4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F409C"/>
  </w:style>
  <w:style w:type="paragraph" w:customStyle="1" w:styleId="ConsNormal">
    <w:name w:val="ConsNormal"/>
    <w:rsid w:val="003E2E7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3">
    <w:name w:val="Emphasis"/>
    <w:uiPriority w:val="20"/>
    <w:qFormat/>
    <w:rsid w:val="003E2E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rai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-&#1084;&#1080;&#1085;&#1102;&#1089;&#109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130E-2BB1-4C51-BCA0-36DF6BC6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2025-04-01T04:22:00Z</cp:lastPrinted>
  <dcterms:created xsi:type="dcterms:W3CDTF">2025-04-01T04:04:00Z</dcterms:created>
  <dcterms:modified xsi:type="dcterms:W3CDTF">2025-04-01T04:23:00Z</dcterms:modified>
</cp:coreProperties>
</file>