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067" w:right="182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7920" cy="105841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920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ПРАВИТЕЛЬСТВО</w:t>
      </w:r>
      <w:r>
        <w:rPr>
          <w:spacing w:val="-88"/>
          <w:w w:val="105"/>
        </w:rPr>
        <w:t> </w:t>
      </w:r>
      <w:r>
        <w:rPr>
          <w:spacing w:val="-2"/>
          <w:w w:val="105"/>
        </w:rPr>
        <w:t>АЛТАЙСКОГО</w:t>
      </w:r>
      <w:r>
        <w:rPr>
          <w:spacing w:val="-73"/>
          <w:w w:val="105"/>
        </w:rPr>
        <w:t> </w:t>
      </w:r>
      <w:r>
        <w:rPr>
          <w:spacing w:val="-4"/>
          <w:w w:val="105"/>
        </w:rPr>
        <w:t>КРАЯ</w:t>
      </w:r>
    </w:p>
    <w:p>
      <w:pPr>
        <w:pStyle w:val="Title"/>
      </w:pPr>
      <w:r>
        <w:rPr>
          <w:spacing w:val="-2"/>
          <w:w w:val="130"/>
        </w:rPr>
        <w:t>ПОСТАНОВЛЕНИЕ</w:t>
      </w:r>
    </w:p>
    <w:p>
      <w:pPr>
        <w:pStyle w:val="BodyText"/>
        <w:spacing w:before="7"/>
        <w:jc w:val="left"/>
        <w:rPr>
          <w:rFonts w:ascii="Arial"/>
          <w:b/>
          <w:sz w:val="40"/>
        </w:rPr>
      </w:pPr>
    </w:p>
    <w:p>
      <w:pPr>
        <w:tabs>
          <w:tab w:pos="8116" w:val="left" w:leader="none"/>
        </w:tabs>
        <w:spacing w:line="354" w:lineRule="exact" w:before="0"/>
        <w:ind w:left="100" w:right="0" w:firstLine="0"/>
        <w:jc w:val="both"/>
        <w:rPr>
          <w:rFonts w:ascii="Sylfaen" w:hAnsi="Sylfaen"/>
          <w:sz w:val="28"/>
        </w:rPr>
      </w:pPr>
      <w:r>
        <w:rPr>
          <w:rFonts w:ascii="Sylfaen" w:hAnsi="Sylfaen"/>
          <w:spacing w:val="-2"/>
          <w:w w:val="105"/>
          <w:sz w:val="28"/>
        </w:rPr>
        <w:t>11.02.2025</w:t>
      </w:r>
      <w:r>
        <w:rPr>
          <w:rFonts w:ascii="Sylfaen" w:hAnsi="Sylfaen"/>
          <w:sz w:val="28"/>
        </w:rPr>
        <w:tab/>
      </w:r>
      <w:r>
        <w:rPr>
          <w:rFonts w:ascii="Sylfaen" w:hAnsi="Sylfaen"/>
          <w:spacing w:val="-5"/>
          <w:w w:val="105"/>
          <w:sz w:val="28"/>
        </w:rPr>
        <w:t>№38</w:t>
      </w:r>
    </w:p>
    <w:p>
      <w:pPr>
        <w:spacing w:line="215" w:lineRule="exact" w:before="0"/>
        <w:ind w:left="4265" w:right="4289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г.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2"/>
          <w:sz w:val="20"/>
        </w:rPr>
        <w:t>Барнаул</w:t>
      </w:r>
    </w:p>
    <w:p>
      <w:pPr>
        <w:pStyle w:val="BodyText"/>
        <w:jc w:val="left"/>
        <w:rPr>
          <w:rFonts w:ascii="Arial"/>
          <w:sz w:val="22"/>
        </w:rPr>
      </w:pPr>
    </w:p>
    <w:p>
      <w:pPr>
        <w:pStyle w:val="BodyText"/>
        <w:spacing w:before="9"/>
        <w:jc w:val="left"/>
        <w:rPr>
          <w:rFonts w:ascii="Arial"/>
          <w:sz w:val="25"/>
        </w:rPr>
      </w:pPr>
    </w:p>
    <w:p>
      <w:pPr>
        <w:pStyle w:val="BodyText"/>
        <w:spacing w:line="194" w:lineRule="auto"/>
        <w:ind w:left="220" w:right="4758" w:firstLine="5"/>
      </w:pPr>
      <w:r>
        <w:rPr>
          <w:w w:val="105"/>
        </w:rPr>
        <w:t>О введении</w:t>
      </w:r>
      <w:r>
        <w:rPr>
          <w:w w:val="105"/>
        </w:rPr>
        <w:t> режима</w:t>
      </w:r>
      <w:r>
        <w:rPr>
          <w:w w:val="105"/>
        </w:rPr>
        <w:t> повышенной готовности</w:t>
      </w:r>
      <w:r>
        <w:rPr>
          <w:w w:val="105"/>
        </w:rPr>
        <w:t> для</w:t>
      </w:r>
      <w:r>
        <w:rPr>
          <w:w w:val="105"/>
        </w:rPr>
        <w:t> органов</w:t>
      </w:r>
      <w:r>
        <w:rPr>
          <w:w w:val="105"/>
        </w:rPr>
        <w:t> управления</w:t>
      </w:r>
      <w:r>
        <w:rPr>
          <w:w w:val="105"/>
        </w:rPr>
        <w:t> и сил</w:t>
      </w:r>
      <w:r>
        <w:rPr>
          <w:w w:val="105"/>
        </w:rPr>
        <w:t> Алтайской</w:t>
      </w:r>
      <w:r>
        <w:rPr>
          <w:w w:val="105"/>
        </w:rPr>
        <w:t> территориальной подсистемы</w:t>
      </w:r>
      <w:r>
        <w:rPr>
          <w:w w:val="105"/>
        </w:rPr>
        <w:t> единой</w:t>
      </w:r>
      <w:r>
        <w:rPr>
          <w:w w:val="105"/>
        </w:rPr>
        <w:t> государственной </w:t>
      </w:r>
      <w:r>
        <w:rPr/>
        <w:t>системы предупреждения и ликвидации </w:t>
      </w:r>
      <w:r>
        <w:rPr>
          <w:w w:val="105"/>
        </w:rPr>
        <w:t>чрезвычайных ситуаций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6"/>
        <w:jc w:val="left"/>
      </w:pPr>
    </w:p>
    <w:p>
      <w:pPr>
        <w:pStyle w:val="BodyText"/>
        <w:ind w:left="839"/>
      </w:pPr>
      <w:r>
        <w:rPr/>
        <w:t>В</w:t>
      </w:r>
      <w:r>
        <w:rPr>
          <w:spacing w:val="64"/>
        </w:rPr>
        <w:t>  </w:t>
      </w:r>
      <w:r>
        <w:rPr/>
        <w:t>соответствии</w:t>
      </w:r>
      <w:r>
        <w:rPr>
          <w:spacing w:val="60"/>
        </w:rPr>
        <w:t>  </w:t>
      </w:r>
      <w:r>
        <w:rPr/>
        <w:t>с</w:t>
      </w:r>
      <w:r>
        <w:rPr>
          <w:spacing w:val="64"/>
        </w:rPr>
        <w:t>  </w:t>
      </w:r>
      <w:r>
        <w:rPr/>
        <w:t>Федеральным</w:t>
      </w:r>
      <w:r>
        <w:rPr>
          <w:spacing w:val="58"/>
        </w:rPr>
        <w:t>  </w:t>
      </w:r>
      <w:r>
        <w:rPr/>
        <w:t>законом</w:t>
      </w:r>
      <w:r>
        <w:rPr>
          <w:spacing w:val="59"/>
        </w:rPr>
        <w:t>  </w:t>
      </w:r>
      <w:r>
        <w:rPr/>
        <w:t>от</w:t>
      </w:r>
      <w:r>
        <w:rPr>
          <w:spacing w:val="59"/>
        </w:rPr>
        <w:t>  </w:t>
      </w:r>
      <w:r>
        <w:rPr/>
        <w:t>21.12.1994</w:t>
      </w:r>
      <w:r>
        <w:rPr>
          <w:spacing w:val="52"/>
        </w:rPr>
        <w:t>  </w:t>
      </w:r>
      <w:r>
        <w:rPr/>
        <w:t>№</w:t>
      </w:r>
      <w:r>
        <w:rPr>
          <w:spacing w:val="57"/>
        </w:rPr>
        <w:t>  </w:t>
      </w:r>
      <w:r>
        <w:rPr/>
        <w:t>68-</w:t>
      </w:r>
      <w:r>
        <w:rPr>
          <w:spacing w:val="-5"/>
        </w:rPr>
        <w:t>ФЗ</w:t>
      </w:r>
    </w:p>
    <w:p>
      <w:pPr>
        <w:pStyle w:val="BodyText"/>
        <w:spacing w:line="249" w:lineRule="auto" w:before="18"/>
        <w:ind w:left="109" w:right="103" w:firstLine="15"/>
      </w:pPr>
      <w:r>
        <w:rPr>
          <w:w w:val="105"/>
        </w:rPr>
        <w:t>«О</w:t>
      </w:r>
      <w:r>
        <w:rPr>
          <w:w w:val="105"/>
        </w:rPr>
        <w:t> защите</w:t>
      </w:r>
      <w:r>
        <w:rPr>
          <w:w w:val="105"/>
        </w:rPr>
        <w:t> населения</w:t>
      </w:r>
      <w:r>
        <w:rPr>
          <w:w w:val="105"/>
        </w:rPr>
        <w:t> и</w:t>
      </w:r>
      <w:r>
        <w:rPr>
          <w:w w:val="105"/>
        </w:rPr>
        <w:t> территорий</w:t>
      </w:r>
      <w:r>
        <w:rPr>
          <w:w w:val="105"/>
        </w:rPr>
        <w:t> от</w:t>
      </w:r>
      <w:r>
        <w:rPr>
          <w:w w:val="105"/>
        </w:rPr>
        <w:t> чрезвычайных</w:t>
      </w:r>
      <w:r>
        <w:rPr>
          <w:w w:val="105"/>
        </w:rPr>
        <w:t> ситуаций</w:t>
      </w:r>
      <w:r>
        <w:rPr>
          <w:w w:val="105"/>
        </w:rPr>
        <w:t> природного</w:t>
      </w:r>
      <w:r>
        <w:rPr>
          <w:w w:val="105"/>
        </w:rPr>
        <w:t> и </w:t>
      </w:r>
      <w:r>
        <w:rPr/>
        <w:t>техногенного характера», постановлением Правительства Российской Федерации </w:t>
      </w:r>
      <w:r>
        <w:rPr>
          <w:w w:val="105"/>
        </w:rPr>
        <w:t>от</w:t>
      </w:r>
      <w:r>
        <w:rPr>
          <w:w w:val="105"/>
        </w:rPr>
        <w:t> 30.12.2003</w:t>
      </w:r>
      <w:r>
        <w:rPr>
          <w:w w:val="105"/>
        </w:rPr>
        <w:t> №</w:t>
      </w:r>
      <w:r>
        <w:rPr>
          <w:w w:val="105"/>
        </w:rPr>
        <w:t> 794</w:t>
      </w:r>
      <w:r>
        <w:rPr>
          <w:w w:val="105"/>
        </w:rPr>
        <w:t> «О</w:t>
      </w:r>
      <w:r>
        <w:rPr>
          <w:w w:val="105"/>
        </w:rPr>
        <w:t> единой</w:t>
      </w:r>
      <w:r>
        <w:rPr>
          <w:w w:val="105"/>
        </w:rPr>
        <w:t> государственной</w:t>
      </w:r>
      <w:r>
        <w:rPr>
          <w:w w:val="105"/>
        </w:rPr>
        <w:t> системе</w:t>
      </w:r>
      <w:r>
        <w:rPr>
          <w:w w:val="105"/>
        </w:rPr>
        <w:t> предупреждения</w:t>
      </w:r>
      <w:r>
        <w:rPr>
          <w:w w:val="105"/>
        </w:rPr>
        <w:t> и ликвидации</w:t>
      </w:r>
      <w:r>
        <w:rPr>
          <w:spacing w:val="21"/>
          <w:w w:val="105"/>
        </w:rPr>
        <w:t> </w:t>
      </w:r>
      <w:r>
        <w:rPr>
          <w:w w:val="105"/>
        </w:rPr>
        <w:t>чрезвычайных</w:t>
      </w:r>
      <w:r>
        <w:rPr>
          <w:spacing w:val="21"/>
          <w:w w:val="105"/>
        </w:rPr>
        <w:t> </w:t>
      </w:r>
      <w:r>
        <w:rPr>
          <w:w w:val="105"/>
        </w:rPr>
        <w:t>ситуаций»,</w:t>
      </w:r>
      <w:r>
        <w:rPr>
          <w:spacing w:val="28"/>
          <w:w w:val="105"/>
        </w:rPr>
        <w:t> </w:t>
      </w:r>
      <w:r>
        <w:rPr>
          <w:w w:val="105"/>
        </w:rPr>
        <w:t>законом</w:t>
      </w:r>
      <w:r>
        <w:rPr>
          <w:spacing w:val="22"/>
          <w:w w:val="105"/>
        </w:rPr>
        <w:t> </w:t>
      </w:r>
      <w:r>
        <w:rPr>
          <w:w w:val="105"/>
        </w:rPr>
        <w:t>Алтайского</w:t>
      </w:r>
      <w:r>
        <w:rPr>
          <w:spacing w:val="21"/>
          <w:w w:val="105"/>
        </w:rPr>
        <w:t> </w:t>
      </w:r>
      <w:r>
        <w:rPr>
          <w:w w:val="105"/>
        </w:rPr>
        <w:t>края</w:t>
      </w:r>
      <w:r>
        <w:rPr>
          <w:spacing w:val="20"/>
          <w:w w:val="105"/>
        </w:rPr>
        <w:t> </w:t>
      </w:r>
      <w:r>
        <w:rPr>
          <w:w w:val="105"/>
        </w:rPr>
        <w:t>от</w:t>
      </w:r>
      <w:r>
        <w:rPr>
          <w:spacing w:val="36"/>
          <w:w w:val="105"/>
        </w:rPr>
        <w:t> </w:t>
      </w:r>
      <w:r>
        <w:rPr>
          <w:spacing w:val="-2"/>
          <w:w w:val="105"/>
        </w:rPr>
        <w:t>17.03.1998</w:t>
      </w:r>
    </w:p>
    <w:p>
      <w:pPr>
        <w:pStyle w:val="BodyText"/>
        <w:spacing w:line="252" w:lineRule="auto"/>
        <w:ind w:left="114" w:right="103"/>
      </w:pPr>
      <w:r>
        <w:rPr>
          <w:w w:val="105"/>
        </w:rPr>
        <w:t>№ 15-ЗС</w:t>
      </w:r>
      <w:r>
        <w:rPr>
          <w:w w:val="105"/>
        </w:rPr>
        <w:t> «О защите населения и территории</w:t>
      </w:r>
      <w:r>
        <w:rPr>
          <w:spacing w:val="-1"/>
          <w:w w:val="105"/>
        </w:rPr>
        <w:t> </w:t>
      </w:r>
      <w:r>
        <w:rPr>
          <w:w w:val="105"/>
        </w:rPr>
        <w:t>Алтайского края</w:t>
      </w:r>
      <w:r>
        <w:rPr>
          <w:spacing w:val="-1"/>
          <w:w w:val="105"/>
        </w:rPr>
        <w:t> </w:t>
      </w:r>
      <w:r>
        <w:rPr>
          <w:w w:val="105"/>
        </w:rPr>
        <w:t>от чрезвычайных ситуаций</w:t>
      </w:r>
      <w:r>
        <w:rPr>
          <w:w w:val="105"/>
        </w:rPr>
        <w:t> природного</w:t>
      </w:r>
      <w:r>
        <w:rPr>
          <w:w w:val="105"/>
        </w:rPr>
        <w:t> и</w:t>
      </w:r>
      <w:r>
        <w:rPr>
          <w:w w:val="105"/>
        </w:rPr>
        <w:t> техногенного</w:t>
      </w:r>
      <w:r>
        <w:rPr>
          <w:w w:val="105"/>
        </w:rPr>
        <w:t> характера»,</w:t>
      </w:r>
      <w:r>
        <w:rPr>
          <w:w w:val="105"/>
        </w:rPr>
        <w:t> в</w:t>
      </w:r>
      <w:r>
        <w:rPr>
          <w:w w:val="105"/>
        </w:rPr>
        <w:t> целях</w:t>
      </w:r>
      <w:r>
        <w:rPr>
          <w:w w:val="105"/>
        </w:rPr>
        <w:t> предотвращения возникновения</w:t>
      </w:r>
      <w:r>
        <w:rPr>
          <w:w w:val="105"/>
        </w:rPr>
        <w:t> чрезвычайных</w:t>
      </w:r>
      <w:r>
        <w:rPr>
          <w:w w:val="105"/>
        </w:rPr>
        <w:t> ситуаций,</w:t>
      </w:r>
      <w:r>
        <w:rPr>
          <w:w w:val="105"/>
        </w:rPr>
        <w:t> вызванных</w:t>
      </w:r>
      <w:r>
        <w:rPr>
          <w:spacing w:val="40"/>
          <w:w w:val="105"/>
        </w:rPr>
        <w:t> </w:t>
      </w:r>
      <w:r>
        <w:rPr>
          <w:w w:val="105"/>
        </w:rPr>
        <w:t>прохождением</w:t>
      </w:r>
      <w:r>
        <w:rPr>
          <w:w w:val="105"/>
        </w:rPr>
        <w:t> комплекса неблагоприятных</w:t>
      </w:r>
      <w:r>
        <w:rPr>
          <w:w w:val="105"/>
        </w:rPr>
        <w:t> метеоявлений,</w:t>
      </w:r>
      <w:r>
        <w:rPr>
          <w:w w:val="105"/>
        </w:rPr>
        <w:t> Правительство</w:t>
      </w:r>
      <w:r>
        <w:rPr>
          <w:w w:val="105"/>
        </w:rPr>
        <w:t> Алтайского</w:t>
      </w:r>
      <w:r>
        <w:rPr>
          <w:w w:val="105"/>
        </w:rPr>
        <w:t> края </w:t>
      </w:r>
      <w:r>
        <w:rPr>
          <w:spacing w:val="-2"/>
          <w:w w:val="115"/>
        </w:rPr>
        <w:t>постановляет: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9" w:lineRule="auto" w:before="0" w:after="0"/>
        <w:ind w:left="114" w:right="107" w:firstLine="735"/>
        <w:jc w:val="both"/>
        <w:rPr>
          <w:sz w:val="26"/>
        </w:rPr>
      </w:pPr>
      <w:r>
        <w:rPr>
          <w:sz w:val="26"/>
        </w:rPr>
        <w:t>Ввести с 12.02.2025 по 14.02.2025 режим повышенной готовности для органов управления и сил Алтайской территориальной подсистемы единой государственной</w:t>
      </w:r>
      <w:r>
        <w:rPr>
          <w:spacing w:val="40"/>
          <w:sz w:val="26"/>
        </w:rPr>
        <w:t> </w:t>
      </w:r>
      <w:r>
        <w:rPr>
          <w:sz w:val="26"/>
        </w:rPr>
        <w:t>системы</w:t>
      </w:r>
      <w:r>
        <w:rPr>
          <w:spacing w:val="40"/>
          <w:sz w:val="26"/>
        </w:rPr>
        <w:t> </w:t>
      </w:r>
      <w:r>
        <w:rPr>
          <w:sz w:val="26"/>
        </w:rPr>
        <w:t>предупреждения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ликвидации</w:t>
      </w:r>
      <w:r>
        <w:rPr>
          <w:spacing w:val="40"/>
          <w:sz w:val="26"/>
        </w:rPr>
        <w:t> </w:t>
      </w:r>
      <w:r>
        <w:rPr>
          <w:sz w:val="26"/>
        </w:rPr>
        <w:t>чрезвычайных</w:t>
      </w:r>
      <w:r>
        <w:rPr>
          <w:spacing w:val="40"/>
          <w:sz w:val="26"/>
        </w:rPr>
        <w:t> </w:t>
      </w:r>
      <w:r>
        <w:rPr>
          <w:sz w:val="26"/>
        </w:rPr>
        <w:t>ситуаций на территории Алтайского края.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9" w:lineRule="auto" w:before="0" w:after="0"/>
        <w:ind w:left="114" w:right="107" w:firstLine="725"/>
        <w:jc w:val="both"/>
        <w:rPr>
          <w:sz w:val="26"/>
        </w:rPr>
      </w:pPr>
      <w:r>
        <w:rPr>
          <w:w w:val="105"/>
          <w:sz w:val="26"/>
        </w:rPr>
        <w:t>Министерству</w:t>
      </w:r>
      <w:r>
        <w:rPr>
          <w:w w:val="105"/>
          <w:sz w:val="26"/>
        </w:rPr>
        <w:t> здравоохранения</w:t>
      </w:r>
      <w:r>
        <w:rPr>
          <w:w w:val="105"/>
          <w:sz w:val="26"/>
        </w:rPr>
        <w:t> Алтайского</w:t>
      </w:r>
      <w:r>
        <w:rPr>
          <w:w w:val="105"/>
          <w:sz w:val="26"/>
        </w:rPr>
        <w:t> края</w:t>
      </w:r>
      <w:r>
        <w:rPr>
          <w:w w:val="105"/>
          <w:sz w:val="26"/>
        </w:rPr>
        <w:t> (Попов</w:t>
      </w:r>
      <w:r>
        <w:rPr>
          <w:w w:val="105"/>
          <w:sz w:val="26"/>
        </w:rPr>
        <w:t> Д.В.) подготовить</w:t>
      </w:r>
      <w:r>
        <w:rPr>
          <w:w w:val="105"/>
          <w:sz w:val="26"/>
        </w:rPr>
        <w:t> лечебные</w:t>
      </w:r>
      <w:r>
        <w:rPr>
          <w:w w:val="105"/>
          <w:sz w:val="26"/>
        </w:rPr>
        <w:t> учреждения</w:t>
      </w:r>
      <w:r>
        <w:rPr>
          <w:w w:val="105"/>
          <w:sz w:val="26"/>
        </w:rPr>
        <w:t> к</w:t>
      </w:r>
      <w:r>
        <w:rPr>
          <w:w w:val="105"/>
          <w:sz w:val="26"/>
        </w:rPr>
        <w:t> приему</w:t>
      </w:r>
      <w:r>
        <w:rPr>
          <w:w w:val="105"/>
          <w:sz w:val="26"/>
        </w:rPr>
        <w:t> пострадавших</w:t>
      </w:r>
      <w:r>
        <w:rPr>
          <w:w w:val="105"/>
          <w:sz w:val="26"/>
        </w:rPr>
        <w:t> при</w:t>
      </w:r>
      <w:r>
        <w:rPr>
          <w:w w:val="105"/>
          <w:sz w:val="26"/>
        </w:rPr>
        <w:t> чрезвычайных ситуациях,</w:t>
      </w:r>
      <w:r>
        <w:rPr>
          <w:w w:val="105"/>
          <w:sz w:val="26"/>
        </w:rPr>
        <w:t> организовать</w:t>
      </w:r>
      <w:r>
        <w:rPr>
          <w:w w:val="105"/>
          <w:sz w:val="26"/>
        </w:rPr>
        <w:t> оказание</w:t>
      </w:r>
      <w:r>
        <w:rPr>
          <w:w w:val="105"/>
          <w:sz w:val="26"/>
        </w:rPr>
        <w:t> им</w:t>
      </w:r>
      <w:r>
        <w:rPr>
          <w:w w:val="105"/>
          <w:sz w:val="26"/>
        </w:rPr>
        <w:t> медицинской</w:t>
      </w:r>
      <w:r>
        <w:rPr>
          <w:w w:val="105"/>
          <w:sz w:val="26"/>
        </w:rPr>
        <w:t> помощи</w:t>
      </w:r>
      <w:r>
        <w:rPr>
          <w:w w:val="105"/>
          <w:sz w:val="26"/>
        </w:rPr>
        <w:t> и</w:t>
      </w:r>
      <w:r>
        <w:rPr>
          <w:w w:val="105"/>
          <w:sz w:val="26"/>
        </w:rPr>
        <w:t> размещение</w:t>
      </w:r>
      <w:r>
        <w:rPr>
          <w:w w:val="105"/>
          <w:sz w:val="26"/>
        </w:rPr>
        <w:t> при необходимости в лечебных учреждениях.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4" w:lineRule="auto" w:before="0" w:after="0"/>
        <w:ind w:left="114" w:right="101" w:firstLine="730"/>
        <w:jc w:val="both"/>
        <w:rPr>
          <w:sz w:val="26"/>
        </w:rPr>
      </w:pPr>
      <w:r>
        <w:rPr>
          <w:w w:val="105"/>
          <w:sz w:val="26"/>
        </w:rPr>
        <w:t>Министерству</w:t>
      </w:r>
      <w:r>
        <w:rPr>
          <w:w w:val="105"/>
          <w:sz w:val="26"/>
        </w:rPr>
        <w:t> промышленности</w:t>
      </w:r>
      <w:r>
        <w:rPr>
          <w:w w:val="105"/>
          <w:sz w:val="26"/>
        </w:rPr>
        <w:t> и</w:t>
      </w:r>
      <w:r>
        <w:rPr>
          <w:w w:val="105"/>
          <w:sz w:val="26"/>
        </w:rPr>
        <w:t> энергетики</w:t>
      </w:r>
      <w:r>
        <w:rPr>
          <w:w w:val="105"/>
          <w:sz w:val="26"/>
        </w:rPr>
        <w:t> Алтайского</w:t>
      </w:r>
      <w:r>
        <w:rPr>
          <w:w w:val="105"/>
          <w:sz w:val="26"/>
        </w:rPr>
        <w:t> края (Химочка</w:t>
      </w:r>
      <w:r>
        <w:rPr>
          <w:w w:val="105"/>
          <w:sz w:val="26"/>
        </w:rPr>
        <w:t> В.С.)</w:t>
      </w:r>
      <w:r>
        <w:rPr>
          <w:w w:val="105"/>
          <w:sz w:val="26"/>
        </w:rPr>
        <w:t> организовать</w:t>
      </w:r>
      <w:r>
        <w:rPr>
          <w:w w:val="105"/>
          <w:sz w:val="26"/>
        </w:rPr>
        <w:t> мониторинг</w:t>
      </w:r>
      <w:r>
        <w:rPr>
          <w:w w:val="105"/>
          <w:sz w:val="26"/>
        </w:rPr>
        <w:t> выполнения</w:t>
      </w:r>
      <w:r>
        <w:rPr>
          <w:w w:val="105"/>
          <w:sz w:val="26"/>
        </w:rPr>
        <w:t> территориальными </w:t>
      </w:r>
      <w:r>
        <w:rPr>
          <w:sz w:val="26"/>
        </w:rPr>
        <w:t>сетевыми организациями Алтайского края мероприятий</w:t>
      </w:r>
      <w:r>
        <w:rPr>
          <w:spacing w:val="37"/>
          <w:sz w:val="26"/>
        </w:rPr>
        <w:t> </w:t>
      </w:r>
      <w:r>
        <w:rPr>
          <w:sz w:val="26"/>
        </w:rPr>
        <w:t>по проведению</w:t>
      </w:r>
      <w:r>
        <w:rPr>
          <w:spacing w:val="37"/>
          <w:sz w:val="26"/>
        </w:rPr>
        <w:t> </w:t>
      </w:r>
      <w:r>
        <w:rPr>
          <w:sz w:val="26"/>
        </w:rPr>
        <w:t>осмотров </w:t>
      </w:r>
      <w:r>
        <w:rPr>
          <w:w w:val="105"/>
          <w:sz w:val="26"/>
        </w:rPr>
        <w:t>и контролю за состоянием объектов электросетевого хозяйства.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4" w:lineRule="auto" w:before="0" w:after="0"/>
        <w:ind w:left="114" w:right="103" w:firstLine="715"/>
        <w:jc w:val="both"/>
        <w:rPr>
          <w:sz w:val="26"/>
        </w:rPr>
      </w:pPr>
      <w:r>
        <w:rPr>
          <w:w w:val="105"/>
          <w:sz w:val="26"/>
        </w:rPr>
        <w:t>Министерству</w:t>
      </w:r>
      <w:r>
        <w:rPr>
          <w:w w:val="105"/>
          <w:sz w:val="26"/>
        </w:rPr>
        <w:t> строительства</w:t>
      </w:r>
      <w:r>
        <w:rPr>
          <w:w w:val="105"/>
          <w:sz w:val="26"/>
        </w:rPr>
        <w:t> и</w:t>
      </w:r>
      <w:r>
        <w:rPr>
          <w:w w:val="105"/>
          <w:sz w:val="26"/>
        </w:rPr>
        <w:t> жилищно-коммунального</w:t>
      </w:r>
      <w:r>
        <w:rPr>
          <w:w w:val="105"/>
          <w:sz w:val="26"/>
        </w:rPr>
        <w:t> хозяйства Алтайского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края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(Гилев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И.В.)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организовать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мониторинг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работы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объектов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малой </w:t>
      </w:r>
      <w:r>
        <w:rPr>
          <w:spacing w:val="-2"/>
          <w:w w:val="105"/>
          <w:sz w:val="26"/>
        </w:rPr>
        <w:t>теплоэнергетики.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4" w:lineRule="auto" w:before="0" w:after="0"/>
        <w:ind w:left="129" w:right="111" w:firstLine="720"/>
        <w:jc w:val="both"/>
        <w:rPr>
          <w:sz w:val="26"/>
        </w:rPr>
      </w:pPr>
      <w:r>
        <w:rPr>
          <w:w w:val="105"/>
          <w:sz w:val="26"/>
        </w:rPr>
        <w:t>Управлению</w:t>
      </w:r>
      <w:r>
        <w:rPr>
          <w:w w:val="105"/>
          <w:sz w:val="26"/>
        </w:rPr>
        <w:t> печати</w:t>
      </w:r>
      <w:r>
        <w:rPr>
          <w:w w:val="105"/>
          <w:sz w:val="26"/>
        </w:rPr>
        <w:t> и</w:t>
      </w:r>
      <w:r>
        <w:rPr>
          <w:w w:val="105"/>
          <w:sz w:val="26"/>
        </w:rPr>
        <w:t> массовых</w:t>
      </w:r>
      <w:r>
        <w:rPr>
          <w:w w:val="105"/>
          <w:sz w:val="26"/>
        </w:rPr>
        <w:t> коммуникаций</w:t>
      </w:r>
      <w:r>
        <w:rPr>
          <w:w w:val="105"/>
          <w:sz w:val="26"/>
        </w:rPr>
        <w:t> Алтайского</w:t>
      </w:r>
      <w:r>
        <w:rPr>
          <w:w w:val="105"/>
          <w:sz w:val="26"/>
        </w:rPr>
        <w:t> края (Киричук</w:t>
      </w:r>
      <w:r>
        <w:rPr>
          <w:w w:val="105"/>
          <w:sz w:val="26"/>
        </w:rPr>
        <w:t> В.А.),</w:t>
      </w:r>
      <w:r>
        <w:rPr>
          <w:w w:val="105"/>
          <w:sz w:val="26"/>
        </w:rPr>
        <w:t> управлению</w:t>
      </w:r>
      <w:r>
        <w:rPr>
          <w:w w:val="105"/>
          <w:sz w:val="26"/>
        </w:rPr>
        <w:t> гражданской</w:t>
      </w:r>
      <w:r>
        <w:rPr>
          <w:w w:val="105"/>
          <w:sz w:val="26"/>
        </w:rPr>
        <w:t> обороны</w:t>
      </w:r>
      <w:r>
        <w:rPr>
          <w:w w:val="105"/>
          <w:sz w:val="26"/>
        </w:rPr>
        <w:t> и</w:t>
      </w:r>
      <w:r>
        <w:rPr>
          <w:w w:val="105"/>
          <w:sz w:val="26"/>
        </w:rPr>
        <w:t> защиты</w:t>
      </w:r>
      <w:r>
        <w:rPr>
          <w:w w:val="105"/>
          <w:sz w:val="26"/>
        </w:rPr>
        <w:t> населения Алтайского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края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(Плешивцев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М.В.)</w:t>
      </w:r>
      <w:r>
        <w:rPr>
          <w:spacing w:val="80"/>
          <w:w w:val="105"/>
          <w:sz w:val="26"/>
        </w:rPr>
        <w:t> </w:t>
      </w:r>
      <w:r>
        <w:rPr>
          <w:w w:val="105"/>
          <w:sz w:val="26"/>
        </w:rPr>
        <w:t>совместно</w:t>
      </w:r>
      <w:r>
        <w:rPr>
          <w:spacing w:val="80"/>
          <w:w w:val="105"/>
          <w:sz w:val="26"/>
        </w:rPr>
        <w:t> </w:t>
      </w:r>
      <w:r>
        <w:rPr>
          <w:w w:val="105"/>
          <w:sz w:val="26"/>
        </w:rPr>
        <w:t>с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Главным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управлением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МЧС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России по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Алтайскому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краю (Макаров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А.В.) обеспечить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информирование</w:t>
      </w:r>
    </w:p>
    <w:p>
      <w:pPr>
        <w:spacing w:after="0" w:line="244" w:lineRule="auto"/>
        <w:jc w:val="both"/>
        <w:rPr>
          <w:sz w:val="26"/>
        </w:rPr>
        <w:sectPr>
          <w:type w:val="continuous"/>
          <w:pgSz w:w="11800" w:h="16670"/>
          <w:pgMar w:top="1740" w:bottom="280" w:left="1560" w:right="680"/>
        </w:sectPr>
      </w:pPr>
    </w:p>
    <w:p>
      <w:pPr>
        <w:pStyle w:val="Heading1"/>
        <w:spacing w:before="8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7919" cy="105841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919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45"/>
        </w:rPr>
        <w:t>2</w:t>
      </w:r>
    </w:p>
    <w:p>
      <w:pPr>
        <w:pStyle w:val="BodyText"/>
        <w:spacing w:line="254" w:lineRule="auto" w:before="324"/>
        <w:ind w:left="127" w:right="209"/>
      </w:pPr>
      <w:r>
        <w:rPr/>
        <w:t>населения через СМИ о складывающейся обстановке и ходе проведения спасательных и аварийно-восстановительных работ.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9" w:lineRule="auto" w:before="0" w:after="0"/>
        <w:ind w:left="131" w:right="199" w:firstLine="711"/>
        <w:jc w:val="both"/>
        <w:rPr>
          <w:sz w:val="26"/>
        </w:rPr>
      </w:pPr>
      <w:r>
        <w:rPr>
          <w:sz w:val="26"/>
        </w:rPr>
        <w:t>КГКУ</w:t>
      </w:r>
      <w:r>
        <w:rPr>
          <w:spacing w:val="40"/>
          <w:sz w:val="26"/>
        </w:rPr>
        <w:t>  </w:t>
      </w:r>
      <w:r>
        <w:rPr>
          <w:sz w:val="26"/>
        </w:rPr>
        <w:t>«Управление</w:t>
      </w:r>
      <w:r>
        <w:rPr>
          <w:spacing w:val="40"/>
          <w:sz w:val="26"/>
        </w:rPr>
        <w:t>  </w:t>
      </w:r>
      <w:r>
        <w:rPr>
          <w:sz w:val="26"/>
        </w:rPr>
        <w:t>автомобильных</w:t>
      </w:r>
      <w:r>
        <w:rPr>
          <w:spacing w:val="40"/>
          <w:sz w:val="26"/>
        </w:rPr>
        <w:t>  </w:t>
      </w:r>
      <w:r>
        <w:rPr>
          <w:sz w:val="26"/>
        </w:rPr>
        <w:t>дорог</w:t>
      </w:r>
      <w:r>
        <w:rPr>
          <w:spacing w:val="40"/>
          <w:sz w:val="26"/>
        </w:rPr>
        <w:t>  </w:t>
      </w:r>
      <w:r>
        <w:rPr>
          <w:sz w:val="26"/>
        </w:rPr>
        <w:t>Алтайского</w:t>
      </w:r>
      <w:r>
        <w:rPr>
          <w:spacing w:val="40"/>
          <w:sz w:val="26"/>
        </w:rPr>
        <w:t>  </w:t>
      </w:r>
      <w:r>
        <w:rPr>
          <w:sz w:val="26"/>
        </w:rPr>
        <w:t>края»</w:t>
      </w:r>
      <w:r>
        <w:rPr>
          <w:spacing w:val="80"/>
          <w:sz w:val="26"/>
        </w:rPr>
        <w:t> </w:t>
      </w:r>
      <w:r>
        <w:rPr>
          <w:sz w:val="26"/>
        </w:rPr>
        <w:t>(Мотуз</w:t>
      </w:r>
      <w:r>
        <w:rPr>
          <w:spacing w:val="35"/>
          <w:sz w:val="26"/>
        </w:rPr>
        <w:t> </w:t>
      </w:r>
      <w:r>
        <w:rPr>
          <w:sz w:val="26"/>
        </w:rPr>
        <w:t>В.О.)</w:t>
      </w:r>
      <w:r>
        <w:rPr>
          <w:spacing w:val="40"/>
          <w:sz w:val="26"/>
        </w:rPr>
        <w:t> </w:t>
      </w:r>
      <w:r>
        <w:rPr>
          <w:sz w:val="26"/>
        </w:rPr>
        <w:t>совместно</w:t>
      </w:r>
      <w:r>
        <w:rPr>
          <w:spacing w:val="37"/>
          <w:sz w:val="26"/>
        </w:rPr>
        <w:t> </w:t>
      </w:r>
      <w:r>
        <w:rPr>
          <w:sz w:val="26"/>
        </w:rPr>
        <w:t>с</w:t>
      </w:r>
      <w:r>
        <w:rPr>
          <w:spacing w:val="38"/>
          <w:sz w:val="26"/>
        </w:rPr>
        <w:t> </w:t>
      </w:r>
      <w:r>
        <w:rPr>
          <w:sz w:val="26"/>
        </w:rPr>
        <w:t>ФКУ</w:t>
      </w:r>
      <w:r>
        <w:rPr>
          <w:spacing w:val="38"/>
          <w:sz w:val="26"/>
        </w:rPr>
        <w:t> </w:t>
      </w:r>
      <w:r>
        <w:rPr>
          <w:sz w:val="26"/>
        </w:rPr>
        <w:t>«Управление</w:t>
      </w:r>
      <w:r>
        <w:rPr>
          <w:spacing w:val="34"/>
          <w:sz w:val="26"/>
        </w:rPr>
        <w:t> </w:t>
      </w:r>
      <w:r>
        <w:rPr>
          <w:sz w:val="26"/>
        </w:rPr>
        <w:t>федеральных</w:t>
      </w:r>
      <w:r>
        <w:rPr>
          <w:spacing w:val="32"/>
          <w:sz w:val="26"/>
        </w:rPr>
        <w:t> </w:t>
      </w:r>
      <w:r>
        <w:rPr>
          <w:sz w:val="26"/>
        </w:rPr>
        <w:t>автомобильных дорог</w:t>
      </w:r>
    </w:p>
    <w:p>
      <w:pPr>
        <w:pStyle w:val="BodyText"/>
        <w:spacing w:line="249" w:lineRule="auto" w:before="7"/>
        <w:ind w:left="122" w:right="198" w:firstLine="9"/>
      </w:pPr>
      <w:r>
        <w:rPr>
          <w:w w:val="105"/>
        </w:rPr>
        <w:t>«Алтай» Федерального</w:t>
      </w:r>
      <w:r>
        <w:rPr>
          <w:spacing w:val="-12"/>
          <w:w w:val="105"/>
        </w:rPr>
        <w:t> </w:t>
      </w:r>
      <w:r>
        <w:rPr>
          <w:w w:val="105"/>
        </w:rPr>
        <w:t>дорожного</w:t>
      </w:r>
      <w:r>
        <w:rPr>
          <w:spacing w:val="-4"/>
          <w:w w:val="105"/>
        </w:rPr>
        <w:t> </w:t>
      </w:r>
      <w:r>
        <w:rPr>
          <w:w w:val="105"/>
        </w:rPr>
        <w:t>агентства»</w:t>
      </w:r>
      <w:r>
        <w:rPr>
          <w:w w:val="105"/>
        </w:rPr>
        <w:t> (Сек</w:t>
      </w:r>
      <w:r>
        <w:rPr>
          <w:spacing w:val="-13"/>
          <w:w w:val="105"/>
        </w:rPr>
        <w:t> </w:t>
      </w:r>
      <w:r>
        <w:rPr>
          <w:w w:val="105"/>
        </w:rPr>
        <w:t>А.А.) привести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готовность </w:t>
      </w:r>
      <w:r>
        <w:rPr>
          <w:spacing w:val="-2"/>
          <w:w w:val="105"/>
        </w:rPr>
        <w:t>силы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и средства,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необходимые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предупреждения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ликвидации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чрезвычайных </w:t>
      </w:r>
      <w:r>
        <w:rPr>
          <w:w w:val="105"/>
        </w:rPr>
        <w:t>ситуаций, вызванных</w:t>
      </w:r>
      <w:r>
        <w:rPr>
          <w:spacing w:val="-4"/>
          <w:w w:val="105"/>
        </w:rPr>
        <w:t> </w:t>
      </w:r>
      <w:r>
        <w:rPr>
          <w:w w:val="105"/>
        </w:rPr>
        <w:t>снежными заторами на</w:t>
      </w:r>
      <w:r>
        <w:rPr>
          <w:spacing w:val="-7"/>
          <w:w w:val="105"/>
        </w:rPr>
        <w:t> </w:t>
      </w:r>
      <w:r>
        <w:rPr>
          <w:w w:val="105"/>
        </w:rPr>
        <w:t>дорогах</w:t>
      </w:r>
      <w:r>
        <w:rPr>
          <w:spacing w:val="-4"/>
          <w:w w:val="105"/>
        </w:rPr>
        <w:t> </w:t>
      </w:r>
      <w:r>
        <w:rPr>
          <w:w w:val="105"/>
        </w:rPr>
        <w:t>федерального, краевого и местного</w:t>
      </w:r>
      <w:r>
        <w:rPr>
          <w:w w:val="105"/>
        </w:rPr>
        <w:t> значения.</w:t>
      </w:r>
      <w:r>
        <w:rPr>
          <w:w w:val="105"/>
        </w:rPr>
        <w:t> Осуществлять</w:t>
      </w:r>
      <w:r>
        <w:rPr>
          <w:w w:val="105"/>
        </w:rPr>
        <w:t> мониторинг</w:t>
      </w:r>
      <w:r>
        <w:rPr>
          <w:w w:val="105"/>
        </w:rPr>
        <w:t> складывающейся</w:t>
      </w:r>
      <w:r>
        <w:rPr>
          <w:w w:val="105"/>
        </w:rPr>
        <w:t> обстановки, </w:t>
      </w:r>
      <w:r>
        <w:rPr/>
        <w:t>организовать работы по восстановлению дорожного движения, информированию </w:t>
      </w:r>
      <w:r>
        <w:rPr>
          <w:w w:val="105"/>
        </w:rPr>
        <w:t>водителей о складывающейся дорожной обстановке.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7" w:lineRule="auto" w:before="10" w:after="0"/>
        <w:ind w:left="117" w:right="206" w:firstLine="730"/>
        <w:jc w:val="both"/>
        <w:rPr>
          <w:sz w:val="26"/>
        </w:rPr>
      </w:pPr>
      <w:r>
        <w:rPr>
          <w:w w:val="105"/>
          <w:sz w:val="26"/>
        </w:rPr>
        <w:t>Рекомендовать</w:t>
      </w:r>
      <w:r>
        <w:rPr>
          <w:w w:val="105"/>
          <w:sz w:val="26"/>
        </w:rPr>
        <w:t> главам муниципальных</w:t>
      </w:r>
      <w:r>
        <w:rPr>
          <w:w w:val="105"/>
          <w:sz w:val="26"/>
        </w:rPr>
        <w:t> и</w:t>
      </w:r>
      <w:r>
        <w:rPr>
          <w:w w:val="105"/>
          <w:sz w:val="26"/>
        </w:rPr>
        <w:t> городских</w:t>
      </w:r>
      <w:r>
        <w:rPr>
          <w:w w:val="105"/>
          <w:sz w:val="26"/>
        </w:rPr>
        <w:t> округов, муниципальных районов Алтайского края:</w:t>
      </w:r>
    </w:p>
    <w:p>
      <w:pPr>
        <w:pStyle w:val="BodyText"/>
        <w:spacing w:line="249" w:lineRule="auto" w:before="13"/>
        <w:ind w:left="112" w:right="197" w:firstLine="725"/>
      </w:pPr>
      <w:r>
        <w:rPr>
          <w:w w:val="105"/>
        </w:rPr>
        <w:t>в</w:t>
      </w:r>
      <w:r>
        <w:rPr>
          <w:w w:val="105"/>
        </w:rPr>
        <w:t> соответствии</w:t>
      </w:r>
      <w:r>
        <w:rPr>
          <w:w w:val="105"/>
        </w:rPr>
        <w:t> с</w:t>
      </w:r>
      <w:r>
        <w:rPr>
          <w:w w:val="105"/>
        </w:rPr>
        <w:t> планами</w:t>
      </w:r>
      <w:r>
        <w:rPr>
          <w:w w:val="105"/>
        </w:rPr>
        <w:t> действий</w:t>
      </w:r>
      <w:r>
        <w:rPr>
          <w:w w:val="105"/>
        </w:rPr>
        <w:t> по</w:t>
      </w:r>
      <w:r>
        <w:rPr>
          <w:w w:val="105"/>
        </w:rPr>
        <w:t> предупреждению</w:t>
      </w:r>
      <w:r>
        <w:rPr>
          <w:w w:val="105"/>
        </w:rPr>
        <w:t> и</w:t>
      </w:r>
      <w:r>
        <w:rPr>
          <w:w w:val="105"/>
        </w:rPr>
        <w:t> ликвидации чрезвычайных</w:t>
      </w:r>
      <w:r>
        <w:rPr>
          <w:w w:val="105"/>
        </w:rPr>
        <w:t> ситуаций</w:t>
      </w:r>
      <w:r>
        <w:rPr>
          <w:w w:val="105"/>
        </w:rPr>
        <w:t> природного</w:t>
      </w:r>
      <w:r>
        <w:rPr>
          <w:w w:val="105"/>
        </w:rPr>
        <w:t> и</w:t>
      </w:r>
      <w:r>
        <w:rPr>
          <w:w w:val="105"/>
        </w:rPr>
        <w:t> техногенного</w:t>
      </w:r>
      <w:r>
        <w:rPr>
          <w:w w:val="105"/>
        </w:rPr>
        <w:t> характера</w:t>
      </w:r>
      <w:r>
        <w:rPr>
          <w:w w:val="105"/>
        </w:rPr>
        <w:t> на</w:t>
      </w:r>
      <w:r>
        <w:rPr>
          <w:w w:val="105"/>
        </w:rPr>
        <w:t> территории муниципальных</w:t>
      </w:r>
      <w:r>
        <w:rPr>
          <w:w w:val="105"/>
        </w:rPr>
        <w:t> образований</w:t>
      </w:r>
      <w:r>
        <w:rPr>
          <w:w w:val="105"/>
        </w:rPr>
        <w:t> силы</w:t>
      </w:r>
      <w:r>
        <w:rPr>
          <w:w w:val="105"/>
        </w:rPr>
        <w:t> и</w:t>
      </w:r>
      <w:r>
        <w:rPr>
          <w:w w:val="105"/>
        </w:rPr>
        <w:t> средства</w:t>
      </w:r>
      <w:r>
        <w:rPr>
          <w:w w:val="105"/>
        </w:rPr>
        <w:t> муниципальных</w:t>
      </w:r>
      <w:r>
        <w:rPr>
          <w:w w:val="105"/>
        </w:rPr>
        <w:t> звеньев Алтайской территориальной</w:t>
      </w:r>
      <w:r>
        <w:rPr>
          <w:w w:val="105"/>
        </w:rPr>
        <w:t> подсистемы</w:t>
      </w:r>
      <w:r>
        <w:rPr>
          <w:w w:val="105"/>
        </w:rPr>
        <w:t> единой государственной</w:t>
      </w:r>
      <w:r>
        <w:rPr>
          <w:w w:val="105"/>
        </w:rPr>
        <w:t> системы предупреждения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8"/>
          <w:w w:val="105"/>
        </w:rPr>
        <w:t> </w:t>
      </w:r>
      <w:r>
        <w:rPr>
          <w:w w:val="105"/>
        </w:rPr>
        <w:t>ликвидации</w:t>
      </w:r>
      <w:r>
        <w:rPr>
          <w:spacing w:val="-11"/>
          <w:w w:val="105"/>
        </w:rPr>
        <w:t> </w:t>
      </w:r>
      <w:r>
        <w:rPr>
          <w:w w:val="105"/>
        </w:rPr>
        <w:t>чрезвычайных</w:t>
      </w:r>
      <w:r>
        <w:rPr>
          <w:spacing w:val="-12"/>
          <w:w w:val="105"/>
        </w:rPr>
        <w:t> </w:t>
      </w:r>
      <w:r>
        <w:rPr>
          <w:w w:val="105"/>
        </w:rPr>
        <w:t>ситуаций</w:t>
      </w:r>
      <w:r>
        <w:rPr>
          <w:spacing w:val="-9"/>
          <w:w w:val="105"/>
        </w:rPr>
        <w:t> </w:t>
      </w:r>
      <w:r>
        <w:rPr>
          <w:w w:val="105"/>
        </w:rPr>
        <w:t>привести</w:t>
      </w:r>
      <w:r>
        <w:rPr>
          <w:spacing w:val="-15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готовность</w:t>
      </w:r>
      <w:r>
        <w:rPr>
          <w:spacing w:val="-11"/>
          <w:w w:val="105"/>
        </w:rPr>
        <w:t> </w:t>
      </w:r>
      <w:r>
        <w:rPr>
          <w:w w:val="105"/>
        </w:rPr>
        <w:t>к реагированию</w:t>
      </w:r>
      <w:r>
        <w:rPr>
          <w:spacing w:val="-11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чрезвычайные</w:t>
      </w:r>
      <w:r>
        <w:rPr>
          <w:spacing w:val="-8"/>
          <w:w w:val="105"/>
        </w:rPr>
        <w:t> </w:t>
      </w:r>
      <w:r>
        <w:rPr>
          <w:w w:val="105"/>
        </w:rPr>
        <w:t>ситуации,</w:t>
      </w:r>
      <w:r>
        <w:rPr>
          <w:spacing w:val="-9"/>
          <w:w w:val="105"/>
        </w:rPr>
        <w:t> </w:t>
      </w:r>
      <w:r>
        <w:rPr>
          <w:w w:val="105"/>
        </w:rPr>
        <w:t>вызванные</w:t>
      </w:r>
      <w:r>
        <w:rPr>
          <w:spacing w:val="-8"/>
          <w:w w:val="105"/>
        </w:rPr>
        <w:t> </w:t>
      </w:r>
      <w:r>
        <w:rPr>
          <w:w w:val="105"/>
        </w:rPr>
        <w:t>прохождением</w:t>
      </w:r>
      <w:r>
        <w:rPr>
          <w:spacing w:val="-11"/>
          <w:w w:val="105"/>
        </w:rPr>
        <w:t> </w:t>
      </w:r>
      <w:r>
        <w:rPr>
          <w:w w:val="105"/>
        </w:rPr>
        <w:t>комплекса неблагоприятных метеоявлений;</w:t>
      </w:r>
    </w:p>
    <w:p>
      <w:pPr>
        <w:pStyle w:val="BodyText"/>
        <w:spacing w:line="249" w:lineRule="auto" w:before="13"/>
        <w:ind w:left="117" w:right="193" w:firstLine="720"/>
      </w:pPr>
      <w:r>
        <w:rPr>
          <w:w w:val="105"/>
        </w:rPr>
        <w:t>организовать</w:t>
      </w:r>
      <w:r>
        <w:rPr>
          <w:w w:val="105"/>
        </w:rPr>
        <w:t> информирование</w:t>
      </w:r>
      <w:r>
        <w:rPr>
          <w:w w:val="105"/>
        </w:rPr>
        <w:t> населения</w:t>
      </w:r>
      <w:r>
        <w:rPr>
          <w:w w:val="105"/>
        </w:rPr>
        <w:t> об</w:t>
      </w:r>
      <w:r>
        <w:rPr>
          <w:w w:val="105"/>
        </w:rPr>
        <w:t> угрозе</w:t>
      </w:r>
      <w:r>
        <w:rPr>
          <w:w w:val="105"/>
        </w:rPr>
        <w:t> возникновения чрезвычайных</w:t>
      </w:r>
      <w:r>
        <w:rPr>
          <w:w w:val="105"/>
        </w:rPr>
        <w:t> ситуаций,</w:t>
      </w:r>
      <w:r>
        <w:rPr>
          <w:w w:val="105"/>
        </w:rPr>
        <w:t> вызванных</w:t>
      </w:r>
      <w:r>
        <w:rPr>
          <w:w w:val="105"/>
        </w:rPr>
        <w:t> комплексом</w:t>
      </w:r>
      <w:r>
        <w:rPr>
          <w:w w:val="105"/>
        </w:rPr>
        <w:t> неблагоприятных метеоявлений,</w:t>
      </w:r>
      <w:r>
        <w:rPr>
          <w:w w:val="105"/>
        </w:rPr>
        <w:t> принимаемых</w:t>
      </w:r>
      <w:r>
        <w:rPr>
          <w:w w:val="105"/>
        </w:rPr>
        <w:t> мерах</w:t>
      </w:r>
      <w:r>
        <w:rPr>
          <w:w w:val="105"/>
        </w:rPr>
        <w:t> по</w:t>
      </w:r>
      <w:r>
        <w:rPr>
          <w:w w:val="105"/>
        </w:rPr>
        <w:t> обеспечению</w:t>
      </w:r>
      <w:r>
        <w:rPr>
          <w:w w:val="105"/>
        </w:rPr>
        <w:t> безопасности</w:t>
      </w:r>
      <w:r>
        <w:rPr>
          <w:w w:val="105"/>
        </w:rPr>
        <w:t> населения</w:t>
      </w:r>
      <w:r>
        <w:rPr>
          <w:w w:val="105"/>
        </w:rPr>
        <w:t> и территорий,</w:t>
      </w:r>
      <w:r>
        <w:rPr>
          <w:w w:val="105"/>
        </w:rPr>
        <w:t> приемах</w:t>
      </w:r>
      <w:r>
        <w:rPr>
          <w:w w:val="105"/>
        </w:rPr>
        <w:t> и</w:t>
      </w:r>
      <w:r>
        <w:rPr>
          <w:w w:val="105"/>
        </w:rPr>
        <w:t> способах</w:t>
      </w:r>
      <w:r>
        <w:rPr>
          <w:w w:val="105"/>
        </w:rPr>
        <w:t> защиты</w:t>
      </w:r>
      <w:r>
        <w:rPr>
          <w:w w:val="105"/>
        </w:rPr>
        <w:t> при</w:t>
      </w:r>
      <w:r>
        <w:rPr>
          <w:w w:val="105"/>
        </w:rPr>
        <w:t> возникновении</w:t>
      </w:r>
      <w:r>
        <w:rPr>
          <w:w w:val="105"/>
        </w:rPr>
        <w:t> чрезвычайных ситуаций,</w:t>
      </w:r>
      <w:r>
        <w:rPr>
          <w:w w:val="105"/>
        </w:rPr>
        <w:t> порядке</w:t>
      </w:r>
      <w:r>
        <w:rPr>
          <w:w w:val="105"/>
        </w:rPr>
        <w:t> действий и</w:t>
      </w:r>
      <w:r>
        <w:rPr>
          <w:w w:val="105"/>
        </w:rPr>
        <w:t> правилах</w:t>
      </w:r>
      <w:r>
        <w:rPr>
          <w:w w:val="105"/>
        </w:rPr>
        <w:t> поведения</w:t>
      </w:r>
      <w:r>
        <w:rPr>
          <w:w w:val="105"/>
        </w:rPr>
        <w:t> в</w:t>
      </w:r>
      <w:r>
        <w:rPr>
          <w:w w:val="105"/>
        </w:rPr>
        <w:t> зоне чрезвычайной ситуации,</w:t>
      </w:r>
      <w:r>
        <w:rPr>
          <w:w w:val="105"/>
        </w:rPr>
        <w:t> о</w:t>
      </w:r>
      <w:r>
        <w:rPr>
          <w:w w:val="105"/>
        </w:rPr>
        <w:t> правах</w:t>
      </w:r>
      <w:r>
        <w:rPr>
          <w:w w:val="105"/>
        </w:rPr>
        <w:t> граждан</w:t>
      </w:r>
      <w:r>
        <w:rPr>
          <w:w w:val="105"/>
        </w:rPr>
        <w:t> в</w:t>
      </w:r>
      <w:r>
        <w:rPr>
          <w:w w:val="105"/>
        </w:rPr>
        <w:t> области</w:t>
      </w:r>
      <w:r>
        <w:rPr>
          <w:w w:val="105"/>
        </w:rPr>
        <w:t> защиты</w:t>
      </w:r>
      <w:r>
        <w:rPr>
          <w:w w:val="105"/>
        </w:rPr>
        <w:t> населения</w:t>
      </w:r>
      <w:r>
        <w:rPr>
          <w:w w:val="105"/>
        </w:rPr>
        <w:t> и</w:t>
      </w:r>
      <w:r>
        <w:rPr>
          <w:w w:val="105"/>
        </w:rPr>
        <w:t> территорий</w:t>
      </w:r>
      <w:r>
        <w:rPr>
          <w:w w:val="105"/>
        </w:rPr>
        <w:t> от чрезвычайных ситуаций;</w:t>
      </w:r>
    </w:p>
    <w:p>
      <w:pPr>
        <w:pStyle w:val="BodyText"/>
        <w:spacing w:line="249" w:lineRule="auto" w:before="7"/>
        <w:ind w:left="122" w:right="200" w:firstLine="715"/>
      </w:pPr>
      <w:r>
        <w:rPr>
          <w:w w:val="105"/>
        </w:rPr>
        <w:t>организовать</w:t>
      </w:r>
      <w:r>
        <w:rPr>
          <w:w w:val="105"/>
        </w:rPr>
        <w:t> проверки</w:t>
      </w:r>
      <w:r>
        <w:rPr>
          <w:w w:val="105"/>
        </w:rPr>
        <w:t> готовности</w:t>
      </w:r>
      <w:r>
        <w:rPr>
          <w:w w:val="105"/>
        </w:rPr>
        <w:t> пунктов</w:t>
      </w:r>
      <w:r>
        <w:rPr>
          <w:w w:val="105"/>
        </w:rPr>
        <w:t> временного</w:t>
      </w:r>
      <w:r>
        <w:rPr>
          <w:w w:val="105"/>
        </w:rPr>
        <w:t> размещения, стационарных</w:t>
      </w:r>
      <w:r>
        <w:rPr>
          <w:w w:val="105"/>
        </w:rPr>
        <w:t> и</w:t>
      </w:r>
      <w:r>
        <w:rPr>
          <w:w w:val="105"/>
        </w:rPr>
        <w:t> подвижных</w:t>
      </w:r>
      <w:r>
        <w:rPr>
          <w:w w:val="105"/>
        </w:rPr>
        <w:t> пунктов</w:t>
      </w:r>
      <w:r>
        <w:rPr>
          <w:w w:val="105"/>
        </w:rPr>
        <w:t> обогрева</w:t>
      </w:r>
      <w:r>
        <w:rPr>
          <w:w w:val="105"/>
        </w:rPr>
        <w:t> к</w:t>
      </w:r>
      <w:r>
        <w:rPr>
          <w:w w:val="105"/>
        </w:rPr>
        <w:t> использованию</w:t>
      </w:r>
      <w:r>
        <w:rPr>
          <w:w w:val="105"/>
        </w:rPr>
        <w:t> по </w:t>
      </w:r>
      <w:r>
        <w:rPr>
          <w:spacing w:val="-2"/>
          <w:w w:val="105"/>
        </w:rPr>
        <w:t>предназначению;</w:t>
      </w:r>
    </w:p>
    <w:p>
      <w:pPr>
        <w:pStyle w:val="BodyText"/>
        <w:spacing w:line="247" w:lineRule="auto" w:before="4"/>
        <w:ind w:left="122" w:right="205" w:firstLine="715"/>
      </w:pPr>
      <w:r>
        <w:rPr>
          <w:spacing w:val="-2"/>
          <w:w w:val="105"/>
        </w:rPr>
        <w:t>осуществлять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контроль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за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выполнением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мероприятий по предупреждению </w:t>
      </w:r>
      <w:r>
        <w:rPr>
          <w:w w:val="105"/>
        </w:rPr>
        <w:t>чрезвычайных ситуаций.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9" w:lineRule="auto" w:before="3" w:after="0"/>
        <w:ind w:left="122" w:right="195" w:firstLine="720"/>
        <w:jc w:val="both"/>
        <w:rPr>
          <w:sz w:val="26"/>
        </w:rPr>
      </w:pPr>
      <w:r>
        <w:rPr>
          <w:sz w:val="26"/>
        </w:rPr>
        <w:t>Рекомендовать Главному управлению МВД России по Алтайскому краю </w:t>
      </w:r>
      <w:r>
        <w:rPr>
          <w:w w:val="105"/>
          <w:sz w:val="26"/>
        </w:rPr>
        <w:t>(Камышев</w:t>
      </w:r>
      <w:r>
        <w:rPr>
          <w:w w:val="105"/>
          <w:sz w:val="26"/>
        </w:rPr>
        <w:t> С.Ю.)</w:t>
      </w:r>
      <w:r>
        <w:rPr>
          <w:w w:val="105"/>
          <w:sz w:val="26"/>
        </w:rPr>
        <w:t> осуществлять</w:t>
      </w:r>
      <w:r>
        <w:rPr>
          <w:w w:val="105"/>
          <w:sz w:val="26"/>
        </w:rPr>
        <w:t> контроль</w:t>
      </w:r>
      <w:r>
        <w:rPr>
          <w:w w:val="105"/>
          <w:sz w:val="26"/>
        </w:rPr>
        <w:t> организации</w:t>
      </w:r>
      <w:r>
        <w:rPr>
          <w:w w:val="105"/>
          <w:sz w:val="26"/>
        </w:rPr>
        <w:t> дорожного</w:t>
      </w:r>
      <w:r>
        <w:rPr>
          <w:w w:val="105"/>
          <w:sz w:val="26"/>
        </w:rPr>
        <w:t> движения</w:t>
      </w:r>
      <w:r>
        <w:rPr>
          <w:w w:val="105"/>
          <w:sz w:val="26"/>
        </w:rPr>
        <w:t> на автомобильных дорогах Алтайского края.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6323" w:val="left" w:leader="none"/>
        </w:tabs>
        <w:spacing w:line="247" w:lineRule="auto" w:before="3" w:after="0"/>
        <w:ind w:left="117" w:right="191" w:firstLine="725"/>
        <w:jc w:val="both"/>
        <w:rPr>
          <w:sz w:val="26"/>
        </w:rPr>
      </w:pPr>
      <w:r>
        <w:rPr>
          <w:spacing w:val="-2"/>
          <w:w w:val="105"/>
          <w:sz w:val="26"/>
        </w:rPr>
        <w:t>Рекомендовать</w:t>
      </w:r>
      <w:r>
        <w:rPr>
          <w:spacing w:val="-16"/>
          <w:w w:val="105"/>
          <w:sz w:val="26"/>
        </w:rPr>
        <w:t> </w:t>
      </w:r>
      <w:r>
        <w:rPr>
          <w:spacing w:val="-2"/>
          <w:w w:val="105"/>
          <w:sz w:val="26"/>
        </w:rPr>
        <w:t>Главному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управлению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МЧС России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по</w:t>
      </w:r>
      <w:r>
        <w:rPr>
          <w:spacing w:val="-14"/>
          <w:w w:val="105"/>
          <w:sz w:val="26"/>
        </w:rPr>
        <w:t> </w:t>
      </w:r>
      <w:r>
        <w:rPr>
          <w:spacing w:val="-2"/>
          <w:w w:val="105"/>
          <w:sz w:val="26"/>
        </w:rPr>
        <w:t>Алтайскому</w:t>
      </w:r>
      <w:r>
        <w:rPr>
          <w:spacing w:val="-16"/>
          <w:w w:val="105"/>
          <w:sz w:val="26"/>
        </w:rPr>
        <w:t> </w:t>
      </w:r>
      <w:r>
        <w:rPr>
          <w:spacing w:val="-2"/>
          <w:w w:val="105"/>
          <w:sz w:val="26"/>
        </w:rPr>
        <w:t>краю </w:t>
      </w:r>
      <w:r>
        <w:rPr>
          <w:w w:val="105"/>
          <w:sz w:val="26"/>
        </w:rPr>
        <w:t>(Макаров А.В.)</w:t>
      </w:r>
      <w:r>
        <w:rPr>
          <w:w w:val="105"/>
          <w:sz w:val="26"/>
        </w:rPr>
        <w:t> при</w:t>
      </w:r>
      <w:r>
        <w:rPr>
          <w:w w:val="105"/>
          <w:sz w:val="26"/>
        </w:rPr>
        <w:t> необходимости</w:t>
      </w:r>
      <w:r>
        <w:rPr>
          <w:w w:val="105"/>
          <w:sz w:val="26"/>
        </w:rPr>
        <w:t> организовать</w:t>
      </w:r>
      <w:r>
        <w:rPr>
          <w:w w:val="105"/>
          <w:sz w:val="26"/>
        </w:rPr>
        <w:t> работу постоянно действующего</w:t>
      </w:r>
      <w:r>
        <w:rPr>
          <w:w w:val="105"/>
          <w:sz w:val="26"/>
        </w:rPr>
        <w:t> оперативного</w:t>
      </w:r>
      <w:r>
        <w:rPr>
          <w:w w:val="105"/>
          <w:sz w:val="26"/>
        </w:rPr>
        <w:t> штаба</w:t>
      </w:r>
      <w:r>
        <w:rPr>
          <w:w w:val="105"/>
          <w:sz w:val="26"/>
        </w:rPr>
        <w:t> при</w:t>
      </w:r>
      <w:r>
        <w:rPr>
          <w:w w:val="105"/>
          <w:sz w:val="26"/>
        </w:rPr>
        <w:t> комиссии</w:t>
      </w:r>
      <w:r>
        <w:rPr>
          <w:w w:val="105"/>
          <w:sz w:val="26"/>
        </w:rPr>
        <w:t> по</w:t>
      </w:r>
      <w:r>
        <w:rPr>
          <w:w w:val="105"/>
          <w:sz w:val="26"/>
        </w:rPr>
        <w:t> предупреждению</w:t>
      </w:r>
      <w:r>
        <w:rPr>
          <w:w w:val="105"/>
          <w:sz w:val="26"/>
        </w:rPr>
        <w:t> и ликвидации</w:t>
      </w:r>
      <w:r>
        <w:rPr>
          <w:w w:val="105"/>
          <w:sz w:val="26"/>
        </w:rPr>
        <w:t> чрезвычайных</w:t>
      </w:r>
      <w:r>
        <w:rPr>
          <w:w w:val="105"/>
          <w:sz w:val="26"/>
        </w:rPr>
        <w:t> ситуаций</w:t>
      </w:r>
      <w:r>
        <w:rPr>
          <w:w w:val="105"/>
          <w:sz w:val="26"/>
        </w:rPr>
        <w:t> и</w:t>
      </w:r>
      <w:r>
        <w:rPr>
          <w:w w:val="105"/>
          <w:sz w:val="26"/>
        </w:rPr>
        <w:t> обеспечению</w:t>
      </w:r>
      <w:r>
        <w:rPr>
          <w:w w:val="105"/>
          <w:sz w:val="26"/>
        </w:rPr>
        <w:t> пожарной</w:t>
      </w:r>
      <w:r>
        <w:rPr>
          <w:w w:val="105"/>
          <w:sz w:val="26"/>
        </w:rPr>
        <w:t> безопасности Алтайского края.</w:t>
      </w:r>
      <w:r>
        <w:rPr>
          <w:sz w:val="26"/>
        </w:rPr>
        <w:tab/>
      </w:r>
      <w:r>
        <w:rPr>
          <w:spacing w:val="-10"/>
          <w:w w:val="105"/>
          <w:sz w:val="26"/>
        </w:rPr>
        <w:t>л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spacing w:line="189" w:lineRule="auto"/>
        <w:ind w:left="237" w:right="4577" w:hanging="5"/>
        <w:jc w:val="left"/>
      </w:pPr>
      <w:r>
        <w:rPr>
          <w:spacing w:val="-2"/>
          <w:w w:val="105"/>
        </w:rPr>
        <w:t>Губернатор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Алтайского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края, </w:t>
      </w:r>
      <w:r>
        <w:rPr/>
        <w:t>Председатель</w:t>
      </w:r>
      <w:r>
        <w:rPr>
          <w:spacing w:val="39"/>
        </w:rPr>
        <w:t> </w:t>
      </w:r>
      <w:r>
        <w:rPr>
          <w:spacing w:val="-2"/>
        </w:rPr>
        <w:t>Правительства</w:t>
      </w:r>
    </w:p>
    <w:p>
      <w:pPr>
        <w:pStyle w:val="BodyText"/>
        <w:tabs>
          <w:tab w:pos="7984" w:val="left" w:leader="none"/>
        </w:tabs>
        <w:spacing w:line="251" w:lineRule="exact"/>
        <w:ind w:left="232"/>
        <w:jc w:val="left"/>
      </w:pPr>
      <w:r>
        <w:rPr>
          <w:position w:val="1"/>
        </w:rPr>
        <w:t>Алтайского</w:t>
      </w:r>
      <w:r>
        <w:rPr>
          <w:spacing w:val="31"/>
          <w:position w:val="1"/>
        </w:rPr>
        <w:t> </w:t>
      </w:r>
      <w:r>
        <w:rPr>
          <w:spacing w:val="-4"/>
          <w:position w:val="1"/>
        </w:rPr>
        <w:t>края</w:t>
      </w:r>
      <w:r>
        <w:rPr>
          <w:position w:val="1"/>
        </w:rPr>
        <w:tab/>
      </w:r>
      <w:r>
        <w:rPr/>
        <w:t>В.П.</w:t>
      </w:r>
      <w:r>
        <w:rPr>
          <w:spacing w:val="14"/>
        </w:rPr>
        <w:t> </w:t>
      </w:r>
      <w:r>
        <w:rPr>
          <w:spacing w:val="-2"/>
        </w:rPr>
        <w:t>Томенко</w:t>
      </w:r>
    </w:p>
    <w:sectPr>
      <w:pgSz w:w="11800" w:h="16670"/>
      <w:pgMar w:top="360" w:bottom="280" w:left="14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  <w:font w:name="Sylfaen">
    <w:altName w:val="Sylfae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2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8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3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6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2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6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2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5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right="72"/>
      <w:jc w:val="center"/>
      <w:outlineLvl w:val="1"/>
    </w:pPr>
    <w:rPr>
      <w:rFonts w:ascii="Courier New" w:hAnsi="Courier New" w:eastAsia="Courier New" w:cs="Courier New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2005" w:right="1828"/>
      <w:jc w:val="center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" w:right="107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2025-02-12T09:44:29Z</dcterms:created>
  <dcterms:modified xsi:type="dcterms:W3CDTF">2025-02-12T09:44:29Z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2025-02-12T00:00:00Z</vt:filetime>
  </property>
  <property fmtid="{D5CDD505-2E9C-101B-9397-08002B2CF9AE}" pid="5" name="Producer">
    <vt:lpwstr>ABBYY FineReader 14</vt:lpwstr>
  </property>
</Properties>
</file>