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42" w:rsidRDefault="008D0C42" w:rsidP="008D0C42">
      <w:pPr>
        <w:spacing w:after="120"/>
        <w:contextualSpacing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8D0C42" w:rsidRPr="00654152" w:rsidRDefault="008D0C42" w:rsidP="008D0C42">
      <w:pPr>
        <w:spacing w:after="120"/>
        <w:contextualSpacing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D0C42" w:rsidRPr="00C3148A" w:rsidRDefault="008D0C42" w:rsidP="008D0C42">
      <w:pPr>
        <w:autoSpaceDE w:val="0"/>
        <w:autoSpaceDN w:val="0"/>
        <w:adjustRightInd w:val="0"/>
        <w:spacing w:line="231" w:lineRule="atLeast"/>
        <w:rPr>
          <w:b/>
          <w:shadow/>
          <w:color w:val="000000"/>
          <w:sz w:val="32"/>
          <w:szCs w:val="32"/>
        </w:rPr>
      </w:pPr>
    </w:p>
    <w:p w:rsidR="006940E5" w:rsidRDefault="006940E5" w:rsidP="006940E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8D0C42" w:rsidRPr="00C3148A" w:rsidRDefault="008D0C42" w:rsidP="008D0C42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8D0C42" w:rsidRPr="00C3148A" w:rsidTr="0091385F">
        <w:tc>
          <w:tcPr>
            <w:tcW w:w="3190" w:type="dxa"/>
          </w:tcPr>
          <w:p w:rsidR="008D0C42" w:rsidRPr="006940E5" w:rsidRDefault="00C207A9" w:rsidP="00C207A9">
            <w:pPr>
              <w:rPr>
                <w:b/>
              </w:rPr>
            </w:pPr>
            <w:r>
              <w:t>01 июн</w:t>
            </w:r>
            <w:r w:rsidR="008D0C42" w:rsidRPr="006940E5">
              <w:t>я 2021 г</w:t>
            </w:r>
            <w:r w:rsidR="000326F2">
              <w:t>.</w:t>
            </w:r>
          </w:p>
        </w:tc>
        <w:tc>
          <w:tcPr>
            <w:tcW w:w="3047" w:type="dxa"/>
          </w:tcPr>
          <w:p w:rsidR="008D0C42" w:rsidRPr="006940E5" w:rsidRDefault="008D0C42" w:rsidP="0091385F"/>
        </w:tc>
        <w:tc>
          <w:tcPr>
            <w:tcW w:w="3261" w:type="dxa"/>
          </w:tcPr>
          <w:p w:rsidR="008D0C42" w:rsidRPr="000326F2" w:rsidRDefault="00C207A9" w:rsidP="0091385F">
            <w:r>
              <w:t>№ 5/9</w:t>
            </w:r>
          </w:p>
        </w:tc>
      </w:tr>
      <w:tr w:rsidR="008D0C42" w:rsidRPr="00C3148A" w:rsidTr="0091385F">
        <w:tc>
          <w:tcPr>
            <w:tcW w:w="3190" w:type="dxa"/>
          </w:tcPr>
          <w:p w:rsidR="008D0C42" w:rsidRPr="006940E5" w:rsidRDefault="008D0C42" w:rsidP="0091385F"/>
        </w:tc>
        <w:tc>
          <w:tcPr>
            <w:tcW w:w="3047" w:type="dxa"/>
          </w:tcPr>
          <w:p w:rsidR="008D0C42" w:rsidRPr="006940E5" w:rsidRDefault="008D0C42" w:rsidP="0091385F">
            <w:r w:rsidRPr="006940E5">
              <w:t>г.Камень-на-Оби</w:t>
            </w:r>
          </w:p>
        </w:tc>
        <w:tc>
          <w:tcPr>
            <w:tcW w:w="3261" w:type="dxa"/>
          </w:tcPr>
          <w:p w:rsidR="008D0C42" w:rsidRPr="000326F2" w:rsidRDefault="008D0C42" w:rsidP="0091385F"/>
        </w:tc>
      </w:tr>
    </w:tbl>
    <w:p w:rsidR="008D0C42" w:rsidRPr="00A35410" w:rsidRDefault="008D0C42" w:rsidP="008D0C42">
      <w:pPr>
        <w:rPr>
          <w:i/>
          <w:color w:val="000000"/>
          <w:sz w:val="20"/>
          <w:szCs w:val="20"/>
        </w:rPr>
      </w:pPr>
    </w:p>
    <w:p w:rsidR="008D0C42" w:rsidRPr="00A35410" w:rsidRDefault="008D0C42" w:rsidP="008D0C42">
      <w:pPr>
        <w:ind w:left="1800" w:right="1435"/>
        <w:jc w:val="both"/>
      </w:pPr>
    </w:p>
    <w:p w:rsidR="008D0C42" w:rsidRPr="00C207A9" w:rsidRDefault="00C207A9" w:rsidP="005D4952">
      <w:pPr>
        <w:ind w:left="1800" w:right="1435" w:firstLine="324"/>
        <w:jc w:val="both"/>
        <w:rPr>
          <w:b/>
        </w:rPr>
      </w:pPr>
      <w:r w:rsidRPr="00C207A9">
        <w:rPr>
          <w:b/>
        </w:rPr>
        <w:t>О внесении изменений и дополнений в решение Каменской районной территориальной избирательной комиссии от 18.01.2021 № 2/1</w:t>
      </w:r>
    </w:p>
    <w:p w:rsidR="00C207A9" w:rsidRPr="00F71325" w:rsidRDefault="00C207A9" w:rsidP="00C207A9">
      <w:pPr>
        <w:pStyle w:val="af0"/>
        <w:ind w:firstLine="540"/>
        <w:jc w:val="both"/>
        <w:rPr>
          <w:sz w:val="28"/>
          <w:szCs w:val="28"/>
        </w:rPr>
      </w:pPr>
      <w:r w:rsidRPr="00F7132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18, 19, 26 </w:t>
      </w:r>
      <w:r w:rsidRPr="00F71325">
        <w:rPr>
          <w:sz w:val="28"/>
          <w:szCs w:val="28"/>
        </w:rPr>
        <w:t xml:space="preserve">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решениями Каменской районной ТИК от 30.03.2021 № 3/2,  от 30.03.2021 3/3Ка</w:t>
      </w:r>
      <w:r w:rsidRPr="00F71325">
        <w:rPr>
          <w:sz w:val="28"/>
          <w:szCs w:val="28"/>
        </w:rPr>
        <w:t>менская районная территориальная избирательная комиссия</w:t>
      </w:r>
      <w:r>
        <w:rPr>
          <w:sz w:val="28"/>
          <w:szCs w:val="28"/>
        </w:rPr>
        <w:t>,</w:t>
      </w:r>
    </w:p>
    <w:p w:rsidR="00C207A9" w:rsidRPr="00A35410" w:rsidRDefault="00C207A9" w:rsidP="00C207A9">
      <w:pPr>
        <w:tabs>
          <w:tab w:val="left" w:pos="9180"/>
          <w:tab w:val="left" w:pos="9355"/>
        </w:tabs>
        <w:ind w:right="-5" w:firstLine="540"/>
        <w:rPr>
          <w:b/>
        </w:rPr>
      </w:pPr>
      <w:r w:rsidRPr="00A35410">
        <w:rPr>
          <w:b/>
        </w:rPr>
        <w:t>РЕШИЛА:</w:t>
      </w:r>
    </w:p>
    <w:p w:rsidR="00C207A9" w:rsidRDefault="00C207A9" w:rsidP="00C207A9">
      <w:pPr>
        <w:ind w:firstLine="709"/>
        <w:jc w:val="both"/>
      </w:pPr>
      <w:r w:rsidRPr="00A35410">
        <w:t>1. </w:t>
      </w:r>
      <w:r>
        <w:t>Внести в решение Каменской районной территориальной избирательной комиссии от 18.01.2021 № 2/1 «</w:t>
      </w:r>
      <w:r w:rsidRPr="00A35410">
        <w:t xml:space="preserve">Об </w:t>
      </w:r>
      <w:r>
        <w:t xml:space="preserve">утверждении схемы многомандатных избирательных округов, образуемых  для проведения выборов депутатов Каменского районного Собрания депутатов Алтайского края», следующие изменения и дополнения: </w:t>
      </w:r>
    </w:p>
    <w:p w:rsidR="00C207A9" w:rsidRDefault="00C207A9" w:rsidP="00C207A9">
      <w:pPr>
        <w:ind w:firstLine="709"/>
        <w:jc w:val="both"/>
      </w:pPr>
      <w:r>
        <w:t>1.1. В описательной и графической части избирательного округа № 5  схемы многомандатных избирательных округов исключить Участковые избирательные комиссии № 918, № 919.</w:t>
      </w:r>
    </w:p>
    <w:p w:rsidR="00C207A9" w:rsidRDefault="00C207A9" w:rsidP="00C207A9">
      <w:pPr>
        <w:ind w:firstLine="709"/>
        <w:jc w:val="both"/>
      </w:pPr>
      <w:r>
        <w:t xml:space="preserve">1.2. В описательной части избирательного округа № 5 схемы многомандатных избирательных округов, избирательный участок Участковой избирательной комиссии № 917 дополнить территориями следующих населенных пунктов: Калиновка поселок (полностью); </w:t>
      </w:r>
      <w:r w:rsidRPr="00974A9D">
        <w:t>Плотниково село (полностью)</w:t>
      </w:r>
      <w:r>
        <w:t xml:space="preserve">. </w:t>
      </w:r>
    </w:p>
    <w:p w:rsidR="00C207A9" w:rsidRDefault="00C207A9" w:rsidP="00C207A9">
      <w:pPr>
        <w:ind w:firstLine="709"/>
        <w:jc w:val="both"/>
      </w:pPr>
      <w:r>
        <w:t xml:space="preserve">1.3. Схему границ многомандатных избирательных округов, образуемых  для проведения выборов депутатов Каменского районного Собрания депутатов Алтайского края, после слов:  </w:t>
      </w:r>
      <w:proofErr w:type="gramStart"/>
      <w:r>
        <w:t>«ОКРУГ № 1 Количество избирателей – 7658», дополнит</w:t>
      </w:r>
      <w:r w:rsidR="006752A7">
        <w:t>ь</w:t>
      </w:r>
      <w:r>
        <w:t xml:space="preserve"> словами: «количество мандатов, замещаемых в округе – 4»; после слов «ОКРУГ № 2 Количество избирателей – 7626», дополнить словами: «количество мандатов, замещаемых в округе – 4»; после слов «ОКРУГ № 3 Количество избирателей – 7450», дополнить словами: «количество мандатов, замещаемых в округе – 4»; после слов «ОКРУГ № 4 Количество избирателей – 7523», дополнить словами: «количество мандатов, замещаемых в округе – 4»;</w:t>
      </w:r>
      <w:proofErr w:type="gramEnd"/>
      <w:r>
        <w:t xml:space="preserve"> после слов «ОКРУГ № 5 </w:t>
      </w:r>
      <w:r>
        <w:lastRenderedPageBreak/>
        <w:t>Количество избирателей – 7504», дополнить словами: «количество мандатов, замещаемых в округе – 4».</w:t>
      </w:r>
    </w:p>
    <w:p w:rsidR="00C207A9" w:rsidRDefault="00C207A9" w:rsidP="00C207A9">
      <w:pPr>
        <w:ind w:firstLine="709"/>
        <w:jc w:val="both"/>
      </w:pPr>
      <w:r w:rsidRPr="00C3148A">
        <w:t>2. Направить настоящее решение в Избирательную комиссию Алтайского края.</w:t>
      </w:r>
    </w:p>
    <w:p w:rsidR="00C207A9" w:rsidRDefault="006752A7" w:rsidP="00C207A9">
      <w:pPr>
        <w:ind w:firstLine="709"/>
        <w:jc w:val="both"/>
      </w:pPr>
      <w:r>
        <w:t>3</w:t>
      </w:r>
      <w:r w:rsidR="00C207A9" w:rsidRPr="00A35410">
        <w:t>. </w:t>
      </w:r>
      <w:r w:rsidR="00C207A9" w:rsidRPr="004E72C5">
        <w:t xml:space="preserve">Настоящее решение опубликовать в  </w:t>
      </w:r>
      <w:r w:rsidR="00C207A9">
        <w:t>газете «Каменские известия</w:t>
      </w:r>
      <w:r w:rsidR="00C207A9" w:rsidRPr="004E72C5">
        <w:t>»</w:t>
      </w:r>
      <w:r w:rsidR="00C207A9">
        <w:t xml:space="preserve"> и р</w:t>
      </w:r>
      <w:r w:rsidR="00C207A9" w:rsidRPr="00FF1CA6">
        <w:t>азместить на официальном сайте Админ</w:t>
      </w:r>
      <w:r w:rsidR="00C207A9" w:rsidRPr="00FF1CA6">
        <w:t>и</w:t>
      </w:r>
      <w:r w:rsidR="00C207A9" w:rsidRPr="00FF1CA6">
        <w:t>страции Каменского района Алтайского края.</w:t>
      </w:r>
    </w:p>
    <w:p w:rsidR="008D0C42" w:rsidRDefault="008D0C42" w:rsidP="008D0C42">
      <w:pPr>
        <w:tabs>
          <w:tab w:val="left" w:pos="9180"/>
          <w:tab w:val="left" w:pos="9355"/>
        </w:tabs>
        <w:ind w:right="-5" w:firstLine="540"/>
        <w:jc w:val="both"/>
      </w:pPr>
    </w:p>
    <w:p w:rsidR="006940E5" w:rsidRPr="00A35410" w:rsidRDefault="006940E5" w:rsidP="008D0C42">
      <w:pPr>
        <w:tabs>
          <w:tab w:val="left" w:pos="9180"/>
          <w:tab w:val="left" w:pos="9355"/>
        </w:tabs>
        <w:ind w:right="-5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"/>
        <w:gridCol w:w="1843"/>
        <w:gridCol w:w="425"/>
        <w:gridCol w:w="3084"/>
      </w:tblGrid>
      <w:tr w:rsidR="006940E5" w:rsidRPr="00A35410" w:rsidTr="00417DD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E5" w:rsidRPr="00A35410" w:rsidRDefault="006940E5" w:rsidP="00417DD4">
            <w:pPr>
              <w:jc w:val="both"/>
            </w:pPr>
            <w:r w:rsidRPr="00A35410">
              <w:t xml:space="preserve">Председатель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F02B1B" w:rsidRDefault="006940E5" w:rsidP="00417DD4">
            <w:pPr>
              <w:jc w:val="right"/>
            </w:pPr>
            <w:r w:rsidRPr="00F02B1B">
              <w:t>Л.В. Сартакова</w:t>
            </w:r>
          </w:p>
        </w:tc>
      </w:tr>
      <w:tr w:rsidR="006940E5" w:rsidRPr="00A35410" w:rsidTr="00417DD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</w:tr>
      <w:tr w:rsidR="006940E5" w:rsidRPr="00A35410" w:rsidTr="0041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6940E5" w:rsidRPr="00A35410" w:rsidRDefault="006940E5" w:rsidP="00417DD4"/>
        </w:tc>
      </w:tr>
      <w:tr w:rsidR="006940E5" w:rsidRPr="00A35410" w:rsidTr="0041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6940E5" w:rsidRPr="00A35410" w:rsidRDefault="006940E5" w:rsidP="00417DD4">
            <w:pPr>
              <w:jc w:val="both"/>
            </w:pPr>
            <w:r w:rsidRPr="00A35410">
              <w:t xml:space="preserve">Секретарь </w:t>
            </w: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6940E5" w:rsidRPr="00A35410" w:rsidRDefault="006940E5" w:rsidP="00417DD4">
            <w:pPr>
              <w:jc w:val="right"/>
            </w:pPr>
            <w:r>
              <w:t>Л.Д. Жук</w:t>
            </w:r>
          </w:p>
        </w:tc>
      </w:tr>
      <w:tr w:rsidR="006940E5" w:rsidRPr="00A35410" w:rsidTr="0041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6940E5" w:rsidRPr="00A35410" w:rsidRDefault="006940E5" w:rsidP="00417DD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6940E5" w:rsidRDefault="006940E5" w:rsidP="00417DD4">
            <w:pPr>
              <w:rPr>
                <w:i/>
                <w:vertAlign w:val="superscript"/>
              </w:rPr>
            </w:pPr>
          </w:p>
          <w:p w:rsidR="006940E5" w:rsidRPr="00A35410" w:rsidRDefault="006940E5" w:rsidP="00417DD4">
            <w:pPr>
              <w:rPr>
                <w:i/>
                <w:vertAlign w:val="superscript"/>
              </w:rPr>
            </w:pPr>
          </w:p>
        </w:tc>
      </w:tr>
    </w:tbl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p w:rsidR="006940E5" w:rsidRDefault="006940E5" w:rsidP="006940E5">
      <w:pPr>
        <w:jc w:val="both"/>
      </w:pPr>
    </w:p>
    <w:sectPr w:rsidR="006940E5" w:rsidSect="008D0C42">
      <w:headerReference w:type="default" r:id="rId7"/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3F" w:rsidRDefault="00E25C3F">
      <w:r>
        <w:separator/>
      </w:r>
    </w:p>
  </w:endnote>
  <w:endnote w:type="continuationSeparator" w:id="0">
    <w:p w:rsidR="00E25C3F" w:rsidRDefault="00E2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3F" w:rsidRDefault="00E25C3F">
      <w:r>
        <w:separator/>
      </w:r>
    </w:p>
  </w:footnote>
  <w:footnote w:type="continuationSeparator" w:id="0">
    <w:p w:rsidR="00E25C3F" w:rsidRDefault="00E25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47" w:rsidRDefault="00211947" w:rsidP="00211947">
    <w:pPr>
      <w:pStyle w:val="a6"/>
    </w:pPr>
    <w:fldSimple w:instr=" PAGE   \* MERGEFORMAT ">
      <w:r w:rsidR="0044377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D9"/>
    <w:rsid w:val="000326F2"/>
    <w:rsid w:val="0004214B"/>
    <w:rsid w:val="00082F25"/>
    <w:rsid w:val="00104655"/>
    <w:rsid w:val="00120120"/>
    <w:rsid w:val="0018006C"/>
    <w:rsid w:val="00187791"/>
    <w:rsid w:val="00211947"/>
    <w:rsid w:val="00282452"/>
    <w:rsid w:val="00363811"/>
    <w:rsid w:val="003F0E46"/>
    <w:rsid w:val="00417DD4"/>
    <w:rsid w:val="0044377C"/>
    <w:rsid w:val="00447A9F"/>
    <w:rsid w:val="00453252"/>
    <w:rsid w:val="00516239"/>
    <w:rsid w:val="0053715A"/>
    <w:rsid w:val="00562F4E"/>
    <w:rsid w:val="005C445F"/>
    <w:rsid w:val="005D4952"/>
    <w:rsid w:val="00673EC3"/>
    <w:rsid w:val="006752A7"/>
    <w:rsid w:val="006940E5"/>
    <w:rsid w:val="006B0299"/>
    <w:rsid w:val="006B2F32"/>
    <w:rsid w:val="007428E0"/>
    <w:rsid w:val="007B4D34"/>
    <w:rsid w:val="007C1DD9"/>
    <w:rsid w:val="00854C0B"/>
    <w:rsid w:val="00857B28"/>
    <w:rsid w:val="008617FF"/>
    <w:rsid w:val="008712A9"/>
    <w:rsid w:val="008A09CC"/>
    <w:rsid w:val="008D022D"/>
    <w:rsid w:val="008D0C42"/>
    <w:rsid w:val="0091385F"/>
    <w:rsid w:val="00927335"/>
    <w:rsid w:val="009A22D9"/>
    <w:rsid w:val="009C1E43"/>
    <w:rsid w:val="009E3CE3"/>
    <w:rsid w:val="00A11892"/>
    <w:rsid w:val="00A2251A"/>
    <w:rsid w:val="00A635F3"/>
    <w:rsid w:val="00AD2E6D"/>
    <w:rsid w:val="00B11CE5"/>
    <w:rsid w:val="00B11F13"/>
    <w:rsid w:val="00B55AD2"/>
    <w:rsid w:val="00BA79A9"/>
    <w:rsid w:val="00BC4BD4"/>
    <w:rsid w:val="00C207A9"/>
    <w:rsid w:val="00C74CDA"/>
    <w:rsid w:val="00C90DBC"/>
    <w:rsid w:val="00CB58CA"/>
    <w:rsid w:val="00CF551B"/>
    <w:rsid w:val="00D72E3B"/>
    <w:rsid w:val="00D914C8"/>
    <w:rsid w:val="00DA6A77"/>
    <w:rsid w:val="00DB7621"/>
    <w:rsid w:val="00E25C3F"/>
    <w:rsid w:val="00E33F50"/>
    <w:rsid w:val="00E4334C"/>
    <w:rsid w:val="00E81C31"/>
    <w:rsid w:val="00EB6C34"/>
    <w:rsid w:val="00F060F1"/>
    <w:rsid w:val="00F67133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712A9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12A9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8712A9"/>
    <w:pPr>
      <w:keepNext/>
      <w:jc w:val="right"/>
      <w:outlineLvl w:val="4"/>
    </w:pPr>
    <w:rPr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basedOn w:val="a0"/>
    <w:link w:val="3"/>
    <w:rsid w:val="008712A9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uiPriority w:val="59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712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8712A9"/>
    <w:rPr>
      <w:b/>
      <w:bCs/>
      <w:spacing w:val="60"/>
      <w:sz w:val="22"/>
    </w:rPr>
  </w:style>
  <w:style w:type="character" w:customStyle="1" w:styleId="50">
    <w:name w:val="Заголовок 5 Знак"/>
    <w:basedOn w:val="a0"/>
    <w:link w:val="5"/>
    <w:rsid w:val="008712A9"/>
    <w:rPr>
      <w:sz w:val="24"/>
    </w:rPr>
  </w:style>
  <w:style w:type="character" w:customStyle="1" w:styleId="a8">
    <w:name w:val="Текст сноски Знак"/>
    <w:basedOn w:val="a0"/>
    <w:link w:val="a9"/>
    <w:uiPriority w:val="99"/>
    <w:rsid w:val="008712A9"/>
    <w:rPr>
      <w:sz w:val="22"/>
    </w:rPr>
  </w:style>
  <w:style w:type="paragraph" w:styleId="a9">
    <w:name w:val="footnote text"/>
    <w:basedOn w:val="a"/>
    <w:link w:val="a8"/>
    <w:uiPriority w:val="99"/>
    <w:rsid w:val="008712A9"/>
    <w:pPr>
      <w:spacing w:after="120"/>
      <w:jc w:val="both"/>
    </w:pPr>
    <w:rPr>
      <w:sz w:val="22"/>
      <w:szCs w:val="20"/>
    </w:rPr>
  </w:style>
  <w:style w:type="character" w:customStyle="1" w:styleId="aa">
    <w:name w:val="Нижний колонтитул Знак"/>
    <w:basedOn w:val="a0"/>
    <w:link w:val="ab"/>
    <w:uiPriority w:val="99"/>
    <w:rsid w:val="008712A9"/>
    <w:rPr>
      <w:sz w:val="28"/>
      <w:szCs w:val="28"/>
    </w:rPr>
  </w:style>
  <w:style w:type="paragraph" w:styleId="ab">
    <w:name w:val="footer"/>
    <w:basedOn w:val="a"/>
    <w:link w:val="aa"/>
    <w:uiPriority w:val="99"/>
    <w:unhideWhenUsed/>
    <w:rsid w:val="008712A9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d"/>
    <w:uiPriority w:val="99"/>
    <w:rsid w:val="008712A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unhideWhenUsed/>
    <w:rsid w:val="008712A9"/>
    <w:rPr>
      <w:rFonts w:ascii="Tahoma" w:hAnsi="Tahoma" w:cs="Tahoma"/>
      <w:sz w:val="16"/>
      <w:szCs w:val="16"/>
    </w:rPr>
  </w:style>
  <w:style w:type="character" w:customStyle="1" w:styleId="FontStyle235">
    <w:name w:val="Font Style235"/>
    <w:rsid w:val="008712A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8">
    <w:name w:val="Style38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11">
    <w:name w:val="Style11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FontStyle227">
    <w:name w:val="Font Style227"/>
    <w:rsid w:val="008712A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2">
    <w:name w:val="Style92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1">
    <w:name w:val="Style41"/>
    <w:basedOn w:val="a"/>
    <w:rsid w:val="008712A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styleId="ae">
    <w:name w:val="footnote reference"/>
    <w:basedOn w:val="a0"/>
    <w:uiPriority w:val="99"/>
    <w:rsid w:val="008712A9"/>
    <w:rPr>
      <w:vertAlign w:val="superscript"/>
    </w:rPr>
  </w:style>
  <w:style w:type="paragraph" w:customStyle="1" w:styleId="af">
    <w:name w:val="обыч"/>
    <w:basedOn w:val="1"/>
    <w:rsid w:val="008712A9"/>
    <w:pPr>
      <w:keepLines w:val="0"/>
      <w:spacing w:before="0"/>
      <w:ind w:firstLine="709"/>
    </w:pPr>
    <w:rPr>
      <w:rFonts w:ascii="Times New Roman" w:hAnsi="Times New Roman"/>
      <w:b w:val="0"/>
      <w:bCs w:val="0"/>
      <w:color w:val="auto"/>
      <w:kern w:val="28"/>
      <w:szCs w:val="20"/>
    </w:rPr>
  </w:style>
  <w:style w:type="paragraph" w:customStyle="1" w:styleId="ConsNonformat">
    <w:name w:val="ConsNonformat"/>
    <w:rsid w:val="008D0C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8D0C4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59A65-4B70-405A-8874-0928ED1E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Uz</cp:lastModifiedBy>
  <cp:revision>2</cp:revision>
  <cp:lastPrinted>2021-06-01T08:42:00Z</cp:lastPrinted>
  <dcterms:created xsi:type="dcterms:W3CDTF">2021-06-17T01:03:00Z</dcterms:created>
  <dcterms:modified xsi:type="dcterms:W3CDTF">2021-06-17T01:03:00Z</dcterms:modified>
</cp:coreProperties>
</file>